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065F4" w:rsidRPr="00386223" w:rsidRDefault="009F5453" w:rsidP="005C54E6">
      <w:pPr>
        <w:numPr>
          <w:ilvl w:val="0"/>
          <w:numId w:val="2"/>
        </w:numPr>
        <w:spacing w:line="240" w:lineRule="auto"/>
        <w:jc w:val="both"/>
        <w:rPr>
          <w:rFonts w:ascii="Spranq eco sans" w:hAnsi="Spranq eco sans" w:cs="Times New Roman"/>
          <w:b/>
          <w:color w:val="000000"/>
          <w:sz w:val="24"/>
          <w:szCs w:val="24"/>
        </w:rPr>
      </w:pPr>
      <w:r w:rsidRPr="009F5453">
        <w:rPr>
          <w:rFonts w:ascii="Spranq eco sans" w:hAnsi="Spranq eco sans" w:cs="Times New Roman"/>
          <w:sz w:val="24"/>
          <w:szCs w:val="24"/>
        </w:rPr>
        <w:pict>
          <v:group id="_x0000_s1105" style="position:absolute;left:0;text-align:left;margin-left:0;margin-top:0;width:564.65pt;height:767pt;z-index:251665920;mso-wrap-distance-left:0;mso-wrap-distance-right:0;mso-position-horizontal:center;mso-position-horizontal-relative:page;mso-position-vertical:center;mso-position-vertical-relative:page" coordorigin="307,749" coordsize="11293,15340">
            <o:lock v:ext="edit" text="t"/>
            <v:group id="_x0000_s1106" style="position:absolute;left:307;top:749;width:11293;height:15340;mso-wrap-distance-left:0;mso-wrap-distance-right:0" coordorigin="307,749" coordsize="11293,15340">
              <o:lock v:ext="edit" text="t"/>
              <v:rect id="_x0000_s1107" style="position:absolute;left:337;top:765;width:11261;height:15323;mso-wrap-style:none;v-text-anchor:middle" strokecolor="white" strokeweight=".35mm">
                <v:fill r:id="rId8" o:title="" color2="black" type="tile"/>
                <v:stroke color2="black" endcap="square"/>
              </v:rect>
              <v:shapetype id="_x0000_t202" coordsize="21600,21600" o:spt="202" path="m,l,21600r21600,l21600,xe">
                <v:stroke joinstyle="miter"/>
                <v:path gradientshapeok="t" o:connecttype="rect"/>
              </v:shapetype>
              <v:shape id="_x0000_s1108" type="#_x0000_t202" style="position:absolute;left:3347;top:760;width:8237;height:15323" fillcolor="#737373" strokecolor="white" strokeweight=".35mm">
                <v:fill color2="#8c8c8c"/>
                <v:stroke color2="black" endcap="square"/>
                <v:textbox style="mso-next-textbox:#_x0000_s1108;mso-rotate-with-shape:t" inset="18pt,108pt,36pt">
                  <w:txbxContent>
                    <w:p w:rsidR="002F1832" w:rsidRPr="004451DC" w:rsidRDefault="002F1832" w:rsidP="008065F4">
                      <w:pPr>
                        <w:rPr>
                          <w:rFonts w:ascii="Spranq eco sans" w:eastAsia="Times New Roman" w:hAnsi="Spranq eco sans" w:cs="Spranq eco sans"/>
                          <w:color w:val="FFFFFF"/>
                          <w:spacing w:val="-6"/>
                          <w:kern w:val="48"/>
                          <w:sz w:val="48"/>
                          <w:szCs w:val="48"/>
                        </w:rPr>
                      </w:pPr>
                      <w:r w:rsidRPr="004451DC">
                        <w:rPr>
                          <w:rFonts w:ascii="Spranq eco sans" w:eastAsia="Times New Roman" w:hAnsi="Spranq eco sans" w:cs="Spranq eco sans"/>
                          <w:color w:val="FFFFFF"/>
                          <w:spacing w:val="-6"/>
                          <w:kern w:val="48"/>
                          <w:sz w:val="48"/>
                          <w:szCs w:val="48"/>
                        </w:rPr>
                        <w:t>Relatório de Auditoria Interna n.</w:t>
                      </w:r>
                      <w:r>
                        <w:rPr>
                          <w:rFonts w:ascii="Spranq eco sans" w:eastAsia="Times New Roman" w:hAnsi="Spranq eco sans" w:cs="Spranq eco sans"/>
                          <w:color w:val="FFFFFF"/>
                          <w:spacing w:val="-6"/>
                          <w:kern w:val="48"/>
                          <w:sz w:val="48"/>
                          <w:szCs w:val="48"/>
                        </w:rPr>
                        <w:t>º 01/2017</w:t>
                      </w:r>
                    </w:p>
                    <w:p w:rsidR="002F1832" w:rsidRDefault="002F1832" w:rsidP="008065F4">
                      <w:pPr>
                        <w:rPr>
                          <w:rFonts w:eastAsia="Times New Roman"/>
                          <w:color w:val="FFFFFF"/>
                          <w:sz w:val="40"/>
                          <w:szCs w:val="40"/>
                        </w:rPr>
                      </w:pPr>
                      <w:r>
                        <w:rPr>
                          <w:rFonts w:eastAsia="Times New Roman"/>
                          <w:color w:val="FFFFFF"/>
                          <w:sz w:val="40"/>
                          <w:szCs w:val="40"/>
                        </w:rPr>
                        <w:t xml:space="preserve">     </w:t>
                      </w:r>
                    </w:p>
                    <w:p w:rsidR="002F1832" w:rsidRDefault="002F1832" w:rsidP="008065F4">
                      <w:pPr>
                        <w:jc w:val="both"/>
                      </w:pPr>
                      <w:r>
                        <w:rPr>
                          <w:noProof/>
                          <w:color w:val="FFFFFF"/>
                          <w:lang w:eastAsia="pt-BR"/>
                        </w:rPr>
                        <w:drawing>
                          <wp:inline distT="0" distB="0" distL="0" distR="0">
                            <wp:extent cx="4524375" cy="2566035"/>
                            <wp:effectExtent l="19050" t="0" r="9525" b="0"/>
                            <wp:docPr id="2" name="Imagem 2" descr="quadro-gran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dro-grande.gif"/>
                                    <pic:cNvPicPr>
                                      <a:picLocks noChangeAspect="1" noChangeArrowheads="1"/>
                                    </pic:cNvPicPr>
                                  </pic:nvPicPr>
                                  <pic:blipFill>
                                    <a:blip r:embed="rId9"/>
                                    <a:srcRect/>
                                    <a:stretch>
                                      <a:fillRect/>
                                    </a:stretch>
                                  </pic:blipFill>
                                  <pic:spPr bwMode="auto">
                                    <a:xfrm>
                                      <a:off x="0" y="0"/>
                                      <a:ext cx="4524375" cy="2566035"/>
                                    </a:xfrm>
                                    <a:prstGeom prst="rect">
                                      <a:avLst/>
                                    </a:prstGeom>
                                    <a:noFill/>
                                    <a:ln w="9525">
                                      <a:noFill/>
                                      <a:miter lim="800000"/>
                                      <a:headEnd/>
                                      <a:tailEnd/>
                                    </a:ln>
                                  </pic:spPr>
                                </pic:pic>
                              </a:graphicData>
                            </a:graphic>
                          </wp:inline>
                        </w:drawing>
                      </w:r>
                    </w:p>
                    <w:p w:rsidR="002F1832" w:rsidRDefault="002F1832" w:rsidP="008065F4">
                      <w:pPr>
                        <w:rPr>
                          <w:rFonts w:eastAsia="Times New Roman"/>
                          <w:color w:val="FFFFFF"/>
                        </w:rPr>
                      </w:pPr>
                    </w:p>
                    <w:p w:rsidR="002F1832" w:rsidRPr="0026392A" w:rsidRDefault="002F1832" w:rsidP="008065F4">
                      <w:pPr>
                        <w:jc w:val="both"/>
                        <w:rPr>
                          <w:rFonts w:ascii="Spranq eco sans" w:eastAsia="Times New Roman" w:hAnsi="Spranq eco sans" w:cs="Spranq eco sans"/>
                          <w:color w:val="FFFFFF"/>
                          <w:spacing w:val="-6"/>
                          <w:kern w:val="48"/>
                          <w:sz w:val="40"/>
                          <w:szCs w:val="40"/>
                        </w:rPr>
                      </w:pPr>
                      <w:r w:rsidRPr="0026392A">
                        <w:rPr>
                          <w:rFonts w:ascii="Spranq eco sans" w:eastAsia="Times New Roman" w:hAnsi="Spranq eco sans" w:cs="Spranq eco sans"/>
                          <w:color w:val="FFFFFF"/>
                          <w:spacing w:val="-6"/>
                          <w:kern w:val="48"/>
                          <w:sz w:val="40"/>
                          <w:szCs w:val="40"/>
                        </w:rPr>
                        <w:t>Análise da Sustentabilidade</w:t>
                      </w:r>
                      <w:r>
                        <w:rPr>
                          <w:rFonts w:ascii="Spranq eco sans" w:eastAsia="Times New Roman" w:hAnsi="Spranq eco sans" w:cs="Spranq eco sans"/>
                          <w:color w:val="FFFFFF"/>
                          <w:spacing w:val="-6"/>
                          <w:kern w:val="48"/>
                          <w:sz w:val="40"/>
                          <w:szCs w:val="40"/>
                        </w:rPr>
                        <w:t xml:space="preserve"> e eficiência no uso racional de recursos naturais</w:t>
                      </w:r>
                    </w:p>
                  </w:txbxContent>
                </v:textbox>
              </v:shape>
              <v:group id="_x0000_s1109" style="position:absolute;left:307;top:3835;width:3029;height:6184;mso-wrap-distance-left:0;mso-wrap-distance-right:0" coordorigin="307,3835" coordsize="3029,6184">
                <o:lock v:ext="edit" text="t"/>
                <v:rect id="_x0000_s1110" style="position:absolute;left:1826;top:6932;width:1509;height:1537;flip:x;mso-wrap-style:none;v-text-anchor:middle" fillcolor="#a5a5a5" strokecolor="white" strokeweight=".35mm">
                  <v:fill opacity="52428f" color2="#5a5a5a"/>
                  <v:stroke color2="black" endcap="square"/>
                </v:rect>
                <v:rect id="_x0000_s1111" style="position:absolute;left:1826;top:5383;width:1509;height:1537;flip:x;mso-wrap-style:none;v-text-anchor:middle" fillcolor="#d8d8d8" strokecolor="white" strokeweight=".35mm">
                  <v:fill opacity=".5" color2="#272727"/>
                  <v:stroke color2="black" endcap="square"/>
                </v:rect>
                <v:rect id="_x0000_s1112" style="position:absolute;left:306;top:5383;width:1509;height:1537;flip:x;mso-wrap-style:none;v-text-anchor:middle" fillcolor="#a5a5a5" strokecolor="white" strokeweight=".35mm">
                  <v:fill opacity="52428f" color2="#5a5a5a"/>
                  <v:stroke color2="black" endcap="square"/>
                </v:rect>
                <v:rect id="_x0000_s1113" style="position:absolute;left:306;top:3835;width:1509;height:1537;flip:x;mso-wrap-style:none;v-text-anchor:middle" fillcolor="#d8d8d8" strokecolor="white" strokeweight=".35mm">
                  <v:fill opacity=".5" color2="#272727"/>
                  <v:stroke color2="black" endcap="square"/>
                </v:rect>
                <v:rect id="_x0000_s1114" style="position:absolute;left:306;top:6932;width:1509;height:1537;flip:x;mso-wrap-style:none;v-text-anchor:middle" fillcolor="#d8d8d8" strokecolor="white" strokeweight=".35mm">
                  <v:fill opacity=".5" color2="#272727"/>
                  <v:stroke color2="black" endcap="square"/>
                </v:rect>
                <v:rect id="_x0000_s1115" style="position:absolute;left:1826;top:8481;width:1509;height:1537;flip:x;mso-wrap-style:none;v-text-anchor:middle" fillcolor="#d8d8d8" strokecolor="white" strokeweight=".35mm">
                  <v:fill opacity=".5" color2="#272727"/>
                  <v:stroke color2="black" endcap="square"/>
                </v:rect>
              </v:group>
              <v:shape id="_x0000_s1116" type="#_x0000_t202" style="position:absolute;left:2612;top:749;width:1510;height:1538;v-text-anchor:bottom" fillcolor="#c0504d" strokecolor="white" strokeweight=".35mm">
                <v:fill color2="#3fafb2"/>
                <v:stroke color2="black" endcap="square"/>
                <v:textbox style="mso-next-textbox:#_x0000_s1116;mso-rotate-with-shape:t">
                  <w:txbxContent>
                    <w:p w:rsidR="002F1832" w:rsidRDefault="002F1832" w:rsidP="008065F4">
                      <w:pPr>
                        <w:jc w:val="center"/>
                        <w:rPr>
                          <w:rFonts w:ascii="Spranq eco sans" w:hAnsi="Spranq eco sans" w:cs="Spranq eco sans"/>
                          <w:color w:val="FFFFFF"/>
                          <w:sz w:val="44"/>
                          <w:szCs w:val="44"/>
                        </w:rPr>
                      </w:pPr>
                      <w:r>
                        <w:rPr>
                          <w:rFonts w:ascii="Spranq eco sans" w:hAnsi="Spranq eco sans" w:cs="Spranq eco sans"/>
                          <w:color w:val="FFFFFF"/>
                          <w:sz w:val="44"/>
                          <w:szCs w:val="44"/>
                        </w:rPr>
                        <w:t>2017</w:t>
                      </w:r>
                    </w:p>
                  </w:txbxContent>
                </v:textbox>
              </v:shape>
            </v:group>
            <v:group id="_x0000_s1117" style="position:absolute;left:3346;top:14373;width:7935;height:1399;mso-wrap-distance-left:0;mso-wrap-distance-right:0" coordorigin="3346,14373" coordsize="7935,1399">
              <o:lock v:ext="edit" text="t"/>
              <v:group id="_x0000_s1118" style="position:absolute;left:10531;top:15003;width:750;height:766;mso-wrap-distance-left:0;mso-wrap-distance-right:0" coordorigin="10531,15003" coordsize="750,766">
                <o:lock v:ext="edit" text="t"/>
                <v:rect id="_x0000_s1119" style="position:absolute;left:10531;top:15389;width:369;height:379;flip:y;mso-wrap-style:none;v-text-anchor:middle" fillcolor="#bfbfbf" strokecolor="white" strokeweight=".35mm">
                  <v:fill opacity=".5" color2="#404040"/>
                  <v:stroke color2="black" endcap="square"/>
                </v:rect>
                <v:rect id="_x0000_s1120" style="position:absolute;left:10531;top:15003;width:369;height:379;flip:y;mso-wrap-style:none;v-text-anchor:middle" fillcolor="#c0504d" strokecolor="white" strokeweight=".35mm">
                  <v:fill color2="#3fafb2"/>
                  <v:stroke color2="black" endcap="square"/>
                </v:rect>
                <v:rect id="_x0000_s1121" style="position:absolute;left:10911;top:15003;width:369;height:379;flip:y;mso-wrap-style:none;v-text-anchor:middle" fillcolor="#bfbfbf" strokecolor="white" strokeweight=".35mm">
                  <v:fill opacity=".5" color2="#404040"/>
                  <v:stroke color2="black" endcap="square"/>
                </v:rect>
              </v:group>
              <v:shape id="_x0000_s1122" type="#_x0000_t202" style="position:absolute;left:3346;top:14373;width:6895;height:1398;v-text-anchor:bottom" filled="f" stroked="f" strokecolor="gray">
                <v:stroke color2="#7f7f7f" joinstyle="round"/>
                <v:textbox style="mso-next-textbox:#_x0000_s1122;mso-rotate-with-shape:t" inset=",0,,0">
                  <w:txbxContent>
                    <w:p w:rsidR="002F1832" w:rsidRDefault="002F1832" w:rsidP="008065F4">
                      <w:pPr>
                        <w:jc w:val="right"/>
                        <w:rPr>
                          <w:rFonts w:ascii="Spranq eco sans" w:eastAsia="Times New Roman" w:hAnsi="Spranq eco sans" w:cs="Spranq eco sans"/>
                          <w:color w:val="FFFFFF"/>
                        </w:rPr>
                      </w:pPr>
                      <w:r>
                        <w:rPr>
                          <w:rFonts w:ascii="Spranq eco sans" w:eastAsia="Times New Roman" w:hAnsi="Spranq eco sans" w:cs="Spranq eco sans"/>
                          <w:color w:val="FFFFFF"/>
                        </w:rPr>
                        <w:t xml:space="preserve">Unidade de Auditoria Interna – </w:t>
                      </w:r>
                      <w:r w:rsidRPr="0026392A">
                        <w:rPr>
                          <w:rFonts w:ascii="Spranq eco sans" w:eastAsia="Times New Roman" w:hAnsi="Spranq eco sans" w:cs="Spranq eco sans"/>
                          <w:color w:val="FFFFFF"/>
                        </w:rPr>
                        <w:t>AUDIN/UFRPE</w:t>
                      </w:r>
                    </w:p>
                    <w:p w:rsidR="002F1832" w:rsidRDefault="002F1832" w:rsidP="008065F4">
                      <w:pPr>
                        <w:jc w:val="right"/>
                        <w:rPr>
                          <w:rFonts w:ascii="Spranq eco sans" w:eastAsia="Times New Roman" w:hAnsi="Spranq eco sans" w:cs="Spranq eco sans"/>
                          <w:color w:val="FFFFFF"/>
                        </w:rPr>
                      </w:pPr>
                      <w:r>
                        <w:rPr>
                          <w:rFonts w:ascii="Spranq eco sans" w:eastAsia="Times New Roman" w:hAnsi="Spranq eco sans" w:cs="Spranq eco sans"/>
                          <w:color w:val="FFFFFF"/>
                        </w:rPr>
                        <w:t xml:space="preserve">     </w:t>
                      </w:r>
                    </w:p>
                  </w:txbxContent>
                </v:textbox>
              </v:shape>
            </v:group>
            <w10:wrap anchorx="page" anchory="page"/>
          </v:group>
        </w:pict>
      </w:r>
      <w:r w:rsidR="008065F4" w:rsidRPr="00386223">
        <w:rPr>
          <w:rFonts w:ascii="Spranq eco sans" w:hAnsi="Spranq eco sans" w:cs="Times New Roman"/>
          <w:b/>
          <w:color w:val="000000"/>
          <w:sz w:val="24"/>
          <w:szCs w:val="24"/>
        </w:rPr>
        <w:t>o</w:t>
      </w:r>
    </w:p>
    <w:p w:rsidR="008065F4" w:rsidRPr="00386223" w:rsidRDefault="008065F4" w:rsidP="005C54E6">
      <w:pPr>
        <w:numPr>
          <w:ilvl w:val="0"/>
          <w:numId w:val="2"/>
        </w:numPr>
        <w:shd w:val="clear" w:color="auto" w:fill="C2D69B"/>
        <w:spacing w:line="240" w:lineRule="auto"/>
        <w:jc w:val="both"/>
        <w:rPr>
          <w:rFonts w:ascii="Spranq eco sans" w:hAnsi="Spranq eco sans" w:cs="Times New Roman"/>
          <w:b/>
          <w:color w:val="000000"/>
          <w:sz w:val="24"/>
          <w:szCs w:val="24"/>
        </w:rPr>
      </w:pPr>
      <w:r w:rsidRPr="00386223">
        <w:rPr>
          <w:rFonts w:ascii="Spranq eco sans" w:hAnsi="Spranq eco sans" w:cs="Times New Roman"/>
          <w:b/>
          <w:color w:val="000000"/>
          <w:sz w:val="24"/>
          <w:szCs w:val="24"/>
        </w:rPr>
        <w:t>RELATÓRIO DE AUDITORIA Nº 05/2011</w:t>
      </w: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u w:val="single"/>
        </w:rPr>
      </w:pPr>
      <w:r w:rsidRPr="00386223">
        <w:rPr>
          <w:rFonts w:ascii="Spranq eco sans" w:hAnsi="Spranq eco sans" w:cs="Times New Roman"/>
          <w:b/>
          <w:color w:val="000000"/>
          <w:sz w:val="24"/>
          <w:szCs w:val="24"/>
          <w:u w:val="single"/>
        </w:rPr>
        <w:t>AUDITORIA DE GESTÃO PATRIMONIAL</w:t>
      </w: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u w:val="single"/>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u w:val="single"/>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u w:val="single"/>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u w:val="single"/>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r w:rsidRPr="00386223">
        <w:rPr>
          <w:rFonts w:ascii="Spranq eco sans" w:hAnsi="Spranq eco sans" w:cs="Times New Roman"/>
          <w:b/>
          <w:color w:val="000000"/>
          <w:sz w:val="24"/>
          <w:szCs w:val="24"/>
        </w:rPr>
        <w:t>Acompanhamento do processo de criação do Inventário de Bens Móveis da Universidade Federal Rural de Pernambuco - UFRPE.</w:t>
      </w: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numPr>
          <w:ilvl w:val="0"/>
          <w:numId w:val="2"/>
        </w:numPr>
        <w:spacing w:line="240" w:lineRule="auto"/>
        <w:jc w:val="both"/>
        <w:rPr>
          <w:rFonts w:ascii="Spranq eco sans" w:hAnsi="Spranq eco sans" w:cs="Times New Roman"/>
          <w:b/>
          <w:color w:val="000000"/>
          <w:sz w:val="24"/>
          <w:szCs w:val="24"/>
        </w:rPr>
      </w:pPr>
    </w:p>
    <w:p w:rsidR="008065F4" w:rsidRPr="00386223" w:rsidRDefault="008065F4" w:rsidP="005C54E6">
      <w:pPr>
        <w:pStyle w:val="Ttulo1"/>
        <w:numPr>
          <w:ilvl w:val="0"/>
          <w:numId w:val="2"/>
        </w:numPr>
        <w:spacing w:before="0" w:after="200" w:line="240" w:lineRule="auto"/>
        <w:jc w:val="both"/>
        <w:rPr>
          <w:rFonts w:ascii="Spranq eco sans" w:hAnsi="Spranq eco sans"/>
          <w:sz w:val="24"/>
          <w:szCs w:val="24"/>
        </w:rPr>
      </w:pPr>
    </w:p>
    <w:p w:rsidR="008065F4" w:rsidRPr="00386223" w:rsidRDefault="008065F4" w:rsidP="005C54E6">
      <w:pPr>
        <w:numPr>
          <w:ilvl w:val="0"/>
          <w:numId w:val="2"/>
        </w:numPr>
        <w:spacing w:line="240" w:lineRule="auto"/>
        <w:jc w:val="both"/>
        <w:rPr>
          <w:rFonts w:ascii="Spranq eco sans" w:hAnsi="Spranq eco sans" w:cs="Times New Roman"/>
          <w:sz w:val="24"/>
          <w:szCs w:val="24"/>
        </w:rPr>
      </w:pPr>
    </w:p>
    <w:p w:rsidR="00D61410" w:rsidRPr="00C72F2C" w:rsidRDefault="00D61410" w:rsidP="005C54E6">
      <w:pPr>
        <w:pStyle w:val="Ttulo1"/>
        <w:numPr>
          <w:ilvl w:val="0"/>
          <w:numId w:val="2"/>
        </w:numPr>
        <w:spacing w:before="0" w:after="200" w:line="240" w:lineRule="auto"/>
        <w:jc w:val="both"/>
        <w:rPr>
          <w:rFonts w:ascii="Spranq eco sans" w:hAnsi="Spranq eco sans" w:cs="Spranq eco sans"/>
          <w:bCs w:val="0"/>
          <w:color w:val="auto"/>
          <w:sz w:val="22"/>
          <w:szCs w:val="22"/>
        </w:rPr>
      </w:pPr>
      <w:r w:rsidRPr="00C72F2C">
        <w:rPr>
          <w:rFonts w:ascii="Spranq eco sans" w:hAnsi="Spranq eco sans" w:cs="Spranq eco sans"/>
          <w:bCs w:val="0"/>
          <w:color w:val="auto"/>
          <w:sz w:val="22"/>
          <w:szCs w:val="22"/>
        </w:rPr>
        <w:lastRenderedPageBreak/>
        <w:t xml:space="preserve">1.       </w:t>
      </w:r>
      <w:r w:rsidRPr="00C72F2C">
        <w:rPr>
          <w:rFonts w:ascii="Spranq eco sans" w:hAnsi="Spranq eco sans" w:cs="Spranq eco sans"/>
          <w:bCs w:val="0"/>
          <w:color w:val="auto"/>
          <w:sz w:val="24"/>
          <w:szCs w:val="24"/>
        </w:rPr>
        <w:t>DADOS DO OBJETO AUDITADO</w:t>
      </w:r>
    </w:p>
    <w:p w:rsidR="00BF4053" w:rsidRPr="00386223" w:rsidRDefault="00BF4053" w:rsidP="005C54E6">
      <w:pPr>
        <w:tabs>
          <w:tab w:val="left" w:pos="5925"/>
        </w:tabs>
        <w:spacing w:line="240" w:lineRule="auto"/>
        <w:jc w:val="both"/>
        <w:rPr>
          <w:rFonts w:ascii="Spranq eco sans" w:hAnsi="Spranq eco sans" w:cs="Times New Roman"/>
          <w:color w:val="000000"/>
          <w:sz w:val="24"/>
          <w:szCs w:val="24"/>
          <w:u w:val="single"/>
        </w:rPr>
      </w:pPr>
    </w:p>
    <w:p w:rsidR="00D61410" w:rsidRPr="00386223" w:rsidRDefault="00D61410" w:rsidP="005C54E6">
      <w:pPr>
        <w:tabs>
          <w:tab w:val="left" w:pos="5925"/>
        </w:tabs>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u w:val="single"/>
        </w:rPr>
        <w:t>ÓRGÃO</w:t>
      </w:r>
      <w:r w:rsidRPr="00386223">
        <w:rPr>
          <w:rFonts w:ascii="Spranq eco sans" w:eastAsia="Times New Roman" w:hAnsi="Spranq eco sans" w:cs="Spranq eco sans"/>
          <w:color w:val="auto"/>
          <w:sz w:val="24"/>
          <w:szCs w:val="24"/>
        </w:rPr>
        <w:t>: Universidade Federal Rural de Pernambuco</w:t>
      </w:r>
    </w:p>
    <w:p w:rsidR="00D61410" w:rsidRPr="00386223" w:rsidRDefault="00D61410" w:rsidP="005C54E6">
      <w:pPr>
        <w:tabs>
          <w:tab w:val="left" w:pos="5925"/>
        </w:tabs>
        <w:spacing w:line="240" w:lineRule="auto"/>
        <w:jc w:val="both"/>
        <w:rPr>
          <w:rFonts w:ascii="Spranq eco sans" w:hAnsi="Spranq eco sans" w:cs="Times New Roman"/>
          <w:color w:val="000000"/>
          <w:sz w:val="24"/>
          <w:szCs w:val="24"/>
          <w:u w:val="single"/>
        </w:rPr>
      </w:pPr>
      <w:r w:rsidRPr="00386223">
        <w:rPr>
          <w:rFonts w:ascii="Spranq eco sans" w:eastAsia="Times New Roman" w:hAnsi="Spranq eco sans" w:cs="Spranq eco sans"/>
          <w:color w:val="auto"/>
          <w:sz w:val="24"/>
          <w:szCs w:val="24"/>
          <w:u w:val="single"/>
        </w:rPr>
        <w:t>GESTOR RESPONSÁVEL</w:t>
      </w:r>
      <w:r w:rsidRPr="00386223">
        <w:rPr>
          <w:rFonts w:ascii="Spranq eco sans" w:eastAsia="Times New Roman" w:hAnsi="Spranq eco sans" w:cs="Spranq eco sans"/>
          <w:color w:val="auto"/>
          <w:sz w:val="24"/>
          <w:szCs w:val="24"/>
        </w:rPr>
        <w:t>:</w:t>
      </w:r>
      <w:r w:rsidRPr="00386223">
        <w:rPr>
          <w:rFonts w:ascii="Spranq eco sans" w:hAnsi="Spranq eco sans" w:cs="Times New Roman"/>
          <w:color w:val="000000"/>
          <w:sz w:val="24"/>
          <w:szCs w:val="24"/>
        </w:rPr>
        <w:t xml:space="preserve"> </w:t>
      </w:r>
      <w:r w:rsidRPr="00386223">
        <w:rPr>
          <w:rFonts w:ascii="Spranq eco sans" w:eastAsia="Times New Roman" w:hAnsi="Spranq eco sans" w:cs="Spranq eco sans"/>
          <w:color w:val="auto"/>
          <w:sz w:val="24"/>
          <w:szCs w:val="24"/>
        </w:rPr>
        <w:t>Prof.ª Maria José de Sena</w:t>
      </w:r>
    </w:p>
    <w:p w:rsidR="00A55D12" w:rsidRPr="00386223" w:rsidRDefault="00D61410" w:rsidP="005C54E6">
      <w:pPr>
        <w:spacing w:line="240" w:lineRule="auto"/>
        <w:jc w:val="both"/>
        <w:rPr>
          <w:rFonts w:ascii="Spranq eco sans" w:hAnsi="Spranq eco sans" w:cs="Times New Roman"/>
          <w:color w:val="000000"/>
          <w:sz w:val="24"/>
          <w:szCs w:val="24"/>
        </w:rPr>
      </w:pPr>
      <w:r w:rsidRPr="00386223">
        <w:rPr>
          <w:rFonts w:ascii="Spranq eco sans" w:eastAsia="Times New Roman" w:hAnsi="Spranq eco sans" w:cs="Spranq eco sans"/>
          <w:color w:val="auto"/>
          <w:sz w:val="24"/>
          <w:szCs w:val="24"/>
          <w:u w:val="single"/>
        </w:rPr>
        <w:t>OBJETO AUDITADO:</w:t>
      </w:r>
      <w:r w:rsidRPr="00386223">
        <w:rPr>
          <w:rFonts w:ascii="Spranq eco sans" w:hAnsi="Spranq eco sans" w:cs="Times New Roman"/>
          <w:color w:val="000000"/>
          <w:sz w:val="24"/>
          <w:szCs w:val="24"/>
        </w:rPr>
        <w:t xml:space="preserve"> </w:t>
      </w:r>
      <w:r w:rsidR="00BB2609">
        <w:rPr>
          <w:rFonts w:ascii="Spranq eco sans" w:hAnsi="Spranq eco sans" w:cs="Times New Roman"/>
          <w:color w:val="000000"/>
          <w:sz w:val="24"/>
          <w:szCs w:val="24"/>
        </w:rPr>
        <w:t>S</w:t>
      </w:r>
      <w:r w:rsidR="00A55D12" w:rsidRPr="00386223">
        <w:rPr>
          <w:rFonts w:ascii="Spranq eco sans" w:eastAsia="Times New Roman" w:hAnsi="Spranq eco sans" w:cs="Spranq eco sans"/>
          <w:color w:val="auto"/>
          <w:sz w:val="24"/>
          <w:szCs w:val="24"/>
        </w:rPr>
        <w:t>ustentabilidade e eficiência no uso racional de recursos naturais.</w:t>
      </w:r>
    </w:p>
    <w:p w:rsidR="00FC2D4B" w:rsidRPr="00386223" w:rsidRDefault="00D61410" w:rsidP="005C54E6">
      <w:pPr>
        <w:tabs>
          <w:tab w:val="left" w:pos="5925"/>
        </w:tabs>
        <w:spacing w:line="240" w:lineRule="auto"/>
        <w:jc w:val="both"/>
        <w:rPr>
          <w:rFonts w:ascii="Spranq eco sans" w:hAnsi="Spranq eco sans" w:cs="Times New Roman"/>
          <w:color w:val="000000"/>
          <w:sz w:val="24"/>
          <w:szCs w:val="24"/>
          <w:u w:val="single"/>
        </w:rPr>
      </w:pPr>
      <w:r w:rsidRPr="00386223">
        <w:rPr>
          <w:rFonts w:ascii="Spranq eco sans" w:eastAsia="Times New Roman" w:hAnsi="Spranq eco sans" w:cs="Spranq eco sans"/>
          <w:color w:val="auto"/>
          <w:sz w:val="24"/>
          <w:szCs w:val="24"/>
          <w:u w:val="single"/>
        </w:rPr>
        <w:t>ÁREA DE GESTÃO:</w:t>
      </w:r>
      <w:r w:rsidRPr="00386223">
        <w:rPr>
          <w:rFonts w:ascii="Spranq eco sans" w:hAnsi="Spranq eco sans" w:cs="Times New Roman"/>
          <w:color w:val="000000"/>
          <w:sz w:val="24"/>
          <w:szCs w:val="24"/>
        </w:rPr>
        <w:t xml:space="preserve"> </w:t>
      </w:r>
      <w:r w:rsidR="00FC2D4B" w:rsidRPr="00386223">
        <w:rPr>
          <w:rFonts w:ascii="Spranq eco sans" w:eastAsia="Times New Roman" w:hAnsi="Spranq eco sans" w:cs="Spranq eco sans"/>
          <w:color w:val="auto"/>
          <w:sz w:val="24"/>
          <w:szCs w:val="24"/>
        </w:rPr>
        <w:t>Gestão de Suprimento de Bens e Serviços.</w:t>
      </w:r>
    </w:p>
    <w:p w:rsidR="00A55D12" w:rsidRPr="00386223" w:rsidRDefault="00D61410" w:rsidP="005C54E6">
      <w:pPr>
        <w:tabs>
          <w:tab w:val="left" w:pos="5925"/>
        </w:tabs>
        <w:spacing w:line="240" w:lineRule="auto"/>
        <w:jc w:val="both"/>
        <w:rPr>
          <w:rFonts w:ascii="Spranq eco sans" w:hAnsi="Spranq eco sans" w:cs="Times New Roman"/>
          <w:color w:val="000000"/>
          <w:sz w:val="24"/>
          <w:szCs w:val="24"/>
        </w:rPr>
      </w:pPr>
      <w:r w:rsidRPr="00386223">
        <w:rPr>
          <w:rFonts w:ascii="Spranq eco sans" w:eastAsia="Times New Roman" w:hAnsi="Spranq eco sans" w:cs="Spranq eco sans"/>
          <w:color w:val="auto"/>
          <w:sz w:val="24"/>
          <w:szCs w:val="24"/>
          <w:u w:val="single"/>
        </w:rPr>
        <w:t>UNIDADES AUDITADAS:</w:t>
      </w:r>
      <w:r w:rsidRPr="00386223">
        <w:rPr>
          <w:rFonts w:ascii="Spranq eco sans" w:hAnsi="Spranq eco sans" w:cs="Times New Roman"/>
          <w:color w:val="000000"/>
          <w:sz w:val="24"/>
          <w:szCs w:val="24"/>
        </w:rPr>
        <w:t xml:space="preserve"> </w:t>
      </w:r>
      <w:r w:rsidR="00A55D12" w:rsidRPr="005507F9">
        <w:rPr>
          <w:rFonts w:ascii="Spranq eco sans" w:eastAsia="Times New Roman" w:hAnsi="Spranq eco sans" w:cs="Spranq eco sans"/>
          <w:color w:val="auto"/>
          <w:sz w:val="24"/>
          <w:szCs w:val="24"/>
        </w:rPr>
        <w:t>Pró-Reitoria de Administração (PROAD); Pró-Reitoria de Planejamento (PROPLAN);</w:t>
      </w:r>
      <w:r w:rsidR="00A72F67" w:rsidRPr="005507F9">
        <w:rPr>
          <w:rFonts w:ascii="Spranq eco sans" w:eastAsia="Times New Roman" w:hAnsi="Spranq eco sans" w:cs="Spranq eco sans"/>
          <w:color w:val="auto"/>
          <w:sz w:val="24"/>
          <w:szCs w:val="24"/>
        </w:rPr>
        <w:t xml:space="preserve"> Pró-Reitoria </w:t>
      </w:r>
      <w:r w:rsidR="009B6D24" w:rsidRPr="005507F9">
        <w:rPr>
          <w:rFonts w:ascii="Spranq eco sans" w:eastAsia="Times New Roman" w:hAnsi="Spranq eco sans" w:cs="Spranq eco sans"/>
          <w:color w:val="auto"/>
          <w:sz w:val="24"/>
          <w:szCs w:val="24"/>
        </w:rPr>
        <w:t>de Pesquisa e Pó</w:t>
      </w:r>
      <w:r w:rsidR="002D19A4">
        <w:rPr>
          <w:rFonts w:ascii="Spranq eco sans" w:eastAsia="Times New Roman" w:hAnsi="Spranq eco sans" w:cs="Spranq eco sans"/>
          <w:color w:val="auto"/>
          <w:sz w:val="24"/>
          <w:szCs w:val="24"/>
        </w:rPr>
        <w:t>s</w:t>
      </w:r>
      <w:r w:rsidR="009B6D24" w:rsidRPr="005507F9">
        <w:rPr>
          <w:rFonts w:ascii="Spranq eco sans" w:eastAsia="Times New Roman" w:hAnsi="Spranq eco sans" w:cs="Spranq eco sans"/>
          <w:color w:val="auto"/>
          <w:sz w:val="24"/>
          <w:szCs w:val="24"/>
        </w:rPr>
        <w:t>-Graduação (PRPPG)</w:t>
      </w:r>
      <w:r w:rsidR="00BC4909">
        <w:rPr>
          <w:rFonts w:ascii="Spranq eco sans" w:eastAsia="Times New Roman" w:hAnsi="Spranq eco sans" w:cs="Spranq eco sans"/>
          <w:color w:val="auto"/>
          <w:sz w:val="24"/>
          <w:szCs w:val="24"/>
        </w:rPr>
        <w:t xml:space="preserve"> e campi avançados sob sua subordinação</w:t>
      </w:r>
      <w:r w:rsidR="009B6D24" w:rsidRPr="005507F9">
        <w:rPr>
          <w:rFonts w:ascii="Spranq eco sans" w:eastAsia="Times New Roman" w:hAnsi="Spranq eco sans" w:cs="Spranq eco sans"/>
          <w:color w:val="auto"/>
          <w:sz w:val="24"/>
          <w:szCs w:val="24"/>
        </w:rPr>
        <w:t>;</w:t>
      </w:r>
      <w:r w:rsidR="00A55D12" w:rsidRPr="005507F9">
        <w:rPr>
          <w:rFonts w:ascii="Spranq eco sans" w:eastAsia="Times New Roman" w:hAnsi="Spranq eco sans" w:cs="Spranq eco sans"/>
          <w:color w:val="auto"/>
          <w:sz w:val="24"/>
          <w:szCs w:val="24"/>
        </w:rPr>
        <w:t xml:space="preserve"> </w:t>
      </w:r>
      <w:r w:rsidR="009B6D24" w:rsidRPr="005507F9">
        <w:rPr>
          <w:rFonts w:ascii="Spranq eco sans" w:eastAsia="Times New Roman" w:hAnsi="Spranq eco sans" w:cs="Spranq eco sans"/>
          <w:color w:val="auto"/>
          <w:sz w:val="24"/>
          <w:szCs w:val="24"/>
        </w:rPr>
        <w:t>Pró-Reitoria de Ensino de Graduação (PREG);</w:t>
      </w:r>
      <w:r w:rsidR="005507F9" w:rsidRPr="005507F9">
        <w:rPr>
          <w:rFonts w:ascii="Spranq eco sans" w:eastAsia="Times New Roman" w:hAnsi="Spranq eco sans" w:cs="Spranq eco sans"/>
          <w:color w:val="auto"/>
          <w:sz w:val="24"/>
          <w:szCs w:val="24"/>
        </w:rPr>
        <w:t xml:space="preserve"> Unidade Acadêmica de Garanhuns (UAG); Unidade Acadêmica de Serra Talhada (UAST); Unidade Acadêmica do Cabo de Santo Agostinho (UACSA); Colégio Agrícola Dom Agostinho </w:t>
      </w:r>
      <w:proofErr w:type="spellStart"/>
      <w:r w:rsidR="005507F9" w:rsidRPr="005507F9">
        <w:rPr>
          <w:rFonts w:ascii="Spranq eco sans" w:eastAsia="Times New Roman" w:hAnsi="Spranq eco sans" w:cs="Spranq eco sans"/>
          <w:color w:val="auto"/>
          <w:sz w:val="24"/>
          <w:szCs w:val="24"/>
        </w:rPr>
        <w:t>Ikas</w:t>
      </w:r>
      <w:proofErr w:type="spellEnd"/>
      <w:r w:rsidR="005507F9" w:rsidRPr="005507F9">
        <w:rPr>
          <w:rFonts w:ascii="Spranq eco sans" w:eastAsia="Times New Roman" w:hAnsi="Spranq eco sans" w:cs="Spranq eco sans"/>
          <w:color w:val="auto"/>
          <w:sz w:val="24"/>
          <w:szCs w:val="24"/>
        </w:rPr>
        <w:t xml:space="preserve"> (CODAI); </w:t>
      </w:r>
      <w:r w:rsidR="009B6D24" w:rsidRPr="005507F9">
        <w:rPr>
          <w:rFonts w:ascii="Spranq eco sans" w:eastAsia="Times New Roman" w:hAnsi="Spranq eco sans" w:cs="Spranq eco sans"/>
          <w:color w:val="auto"/>
          <w:sz w:val="24"/>
          <w:szCs w:val="24"/>
        </w:rPr>
        <w:t xml:space="preserve"> Superintendência de Gestão e Desenvolvimento de Pessoas (SUGEP); </w:t>
      </w:r>
      <w:r w:rsidR="00A55D12" w:rsidRPr="005507F9">
        <w:rPr>
          <w:rFonts w:ascii="Spranq eco sans" w:eastAsia="Times New Roman" w:hAnsi="Spranq eco sans" w:cs="Spranq eco sans"/>
          <w:color w:val="auto"/>
          <w:sz w:val="24"/>
          <w:szCs w:val="24"/>
        </w:rPr>
        <w:t>Núcleo de Engenharia, Meio Ambiente e Manutenção (NEMAM);</w:t>
      </w:r>
      <w:r w:rsidR="005507F9" w:rsidRPr="005507F9">
        <w:rPr>
          <w:rFonts w:ascii="Spranq eco sans" w:eastAsia="Times New Roman" w:hAnsi="Spranq eco sans" w:cs="Spranq eco sans"/>
          <w:color w:val="auto"/>
          <w:sz w:val="24"/>
          <w:szCs w:val="24"/>
        </w:rPr>
        <w:t xml:space="preserve"> Núcleo de Tecnologia e Informação (NTI);</w:t>
      </w:r>
      <w:r w:rsidR="00A55D12" w:rsidRPr="005507F9">
        <w:rPr>
          <w:rFonts w:ascii="Spranq eco sans" w:eastAsia="Times New Roman" w:hAnsi="Spranq eco sans" w:cs="Spranq eco sans"/>
          <w:color w:val="auto"/>
          <w:sz w:val="24"/>
          <w:szCs w:val="24"/>
        </w:rPr>
        <w:t xml:space="preserve"> </w:t>
      </w:r>
      <w:r w:rsidR="005507F9" w:rsidRPr="005507F9">
        <w:rPr>
          <w:rFonts w:ascii="Spranq eco sans" w:eastAsia="Times New Roman" w:hAnsi="Spranq eco sans" w:cs="Spranq eco sans"/>
          <w:color w:val="auto"/>
          <w:sz w:val="24"/>
          <w:szCs w:val="24"/>
        </w:rPr>
        <w:t xml:space="preserve">Gerência de Contabilidade e Finanças (GCF); </w:t>
      </w:r>
      <w:r w:rsidR="00A55D12" w:rsidRPr="005507F9">
        <w:rPr>
          <w:rFonts w:ascii="Spranq eco sans" w:eastAsia="Times New Roman" w:hAnsi="Spranq eco sans" w:cs="Spranq eco sans"/>
          <w:color w:val="auto"/>
          <w:sz w:val="24"/>
          <w:szCs w:val="24"/>
        </w:rPr>
        <w:t xml:space="preserve">Departamento de Logística e Serviços (DELOGS); </w:t>
      </w:r>
      <w:r w:rsidR="009B6D24" w:rsidRPr="005507F9">
        <w:rPr>
          <w:rFonts w:ascii="Spranq eco sans" w:eastAsia="Times New Roman" w:hAnsi="Spranq eco sans" w:cs="Spranq eco sans"/>
          <w:color w:val="auto"/>
          <w:sz w:val="24"/>
          <w:szCs w:val="24"/>
        </w:rPr>
        <w:t xml:space="preserve">Departamento de Biologia (DB); </w:t>
      </w:r>
      <w:r w:rsidR="005507F9" w:rsidRPr="005507F9">
        <w:rPr>
          <w:rFonts w:ascii="Spranq eco sans" w:eastAsia="Times New Roman" w:hAnsi="Spranq eco sans" w:cs="Spranq eco sans"/>
          <w:color w:val="auto"/>
          <w:sz w:val="24"/>
          <w:szCs w:val="24"/>
        </w:rPr>
        <w:t xml:space="preserve">Almoxarifado Central; </w:t>
      </w:r>
      <w:r w:rsidR="00A72F67" w:rsidRPr="005507F9">
        <w:rPr>
          <w:rFonts w:ascii="Spranq eco sans" w:eastAsia="Times New Roman" w:hAnsi="Spranq eco sans" w:cs="Spranq eco sans"/>
          <w:color w:val="auto"/>
          <w:sz w:val="24"/>
          <w:szCs w:val="24"/>
        </w:rPr>
        <w:t xml:space="preserve">Coordenação de Apoio às Unidades Acadêmicas de Campi Avançados (CAUACA);  </w:t>
      </w:r>
      <w:r w:rsidR="009B6D24" w:rsidRPr="005507F9">
        <w:rPr>
          <w:rFonts w:ascii="Spranq eco sans" w:eastAsia="Times New Roman" w:hAnsi="Spranq eco sans" w:cs="Spranq eco sans"/>
          <w:color w:val="auto"/>
          <w:sz w:val="24"/>
          <w:szCs w:val="24"/>
        </w:rPr>
        <w:t xml:space="preserve">Coordenação de Manutenção (CMAN); </w:t>
      </w:r>
      <w:r w:rsidR="00524066" w:rsidRPr="005507F9">
        <w:rPr>
          <w:rFonts w:ascii="Spranq eco sans" w:eastAsia="Times New Roman" w:hAnsi="Spranq eco sans" w:cs="Spranq eco sans"/>
          <w:color w:val="auto"/>
          <w:sz w:val="24"/>
          <w:szCs w:val="24"/>
        </w:rPr>
        <w:t>Prédio Vasconcelos Sobrinho (CEAGRI 2)</w:t>
      </w:r>
      <w:r w:rsidR="009A44CD" w:rsidRPr="005507F9">
        <w:rPr>
          <w:rFonts w:ascii="Spranq eco sans" w:eastAsia="Times New Roman" w:hAnsi="Spranq eco sans" w:cs="Spranq eco sans"/>
          <w:color w:val="auto"/>
          <w:sz w:val="24"/>
          <w:szCs w:val="24"/>
        </w:rPr>
        <w:t>;</w:t>
      </w:r>
      <w:r w:rsidR="00A55D12" w:rsidRPr="005507F9">
        <w:rPr>
          <w:rFonts w:ascii="Spranq eco sans" w:eastAsia="Times New Roman" w:hAnsi="Spranq eco sans" w:cs="Spranq eco sans"/>
          <w:color w:val="auto"/>
          <w:sz w:val="24"/>
          <w:szCs w:val="24"/>
        </w:rPr>
        <w:t xml:space="preserve"> </w:t>
      </w:r>
      <w:r w:rsidR="009A44CD" w:rsidRPr="005507F9">
        <w:rPr>
          <w:rFonts w:ascii="Spranq eco sans" w:eastAsia="Times New Roman" w:hAnsi="Spranq eco sans" w:cs="Spranq eco sans"/>
          <w:color w:val="auto"/>
          <w:sz w:val="24"/>
          <w:szCs w:val="24"/>
        </w:rPr>
        <w:t xml:space="preserve">Reitoria, Administração e Restaurante; Biblioteca Central; </w:t>
      </w:r>
      <w:proofErr w:type="spellStart"/>
      <w:r w:rsidR="009A44CD" w:rsidRPr="005507F9">
        <w:rPr>
          <w:rFonts w:ascii="Spranq eco sans" w:eastAsia="Times New Roman" w:hAnsi="Spranq eco sans" w:cs="Spranq eco sans"/>
          <w:color w:val="auto"/>
          <w:sz w:val="24"/>
          <w:szCs w:val="24"/>
        </w:rPr>
        <w:t>Deptº</w:t>
      </w:r>
      <w:proofErr w:type="spellEnd"/>
      <w:r w:rsidR="009A44CD" w:rsidRPr="005507F9">
        <w:rPr>
          <w:rFonts w:ascii="Spranq eco sans" w:eastAsia="Times New Roman" w:hAnsi="Spranq eco sans" w:cs="Spranq eco sans"/>
          <w:color w:val="auto"/>
          <w:sz w:val="24"/>
          <w:szCs w:val="24"/>
        </w:rPr>
        <w:t xml:space="preserve"> de Zootecnia, Administração e salas de aulas; e </w:t>
      </w:r>
      <w:proofErr w:type="spellStart"/>
      <w:r w:rsidR="009A44CD" w:rsidRPr="005507F9">
        <w:rPr>
          <w:rFonts w:ascii="Spranq eco sans" w:eastAsia="Times New Roman" w:hAnsi="Spranq eco sans" w:cs="Spranq eco sans"/>
          <w:color w:val="auto"/>
          <w:sz w:val="24"/>
          <w:szCs w:val="24"/>
        </w:rPr>
        <w:t>Deptº</w:t>
      </w:r>
      <w:proofErr w:type="spellEnd"/>
      <w:r w:rsidR="009A44CD" w:rsidRPr="005507F9">
        <w:rPr>
          <w:rFonts w:ascii="Spranq eco sans" w:eastAsia="Times New Roman" w:hAnsi="Spranq eco sans" w:cs="Spranq eco sans"/>
          <w:color w:val="auto"/>
          <w:sz w:val="24"/>
          <w:szCs w:val="24"/>
        </w:rPr>
        <w:t xml:space="preserve"> de Pesca, Administração e laboratórios.</w:t>
      </w:r>
    </w:p>
    <w:p w:rsidR="004C3CB2" w:rsidRPr="00386223" w:rsidRDefault="00D61410" w:rsidP="005C54E6">
      <w:pPr>
        <w:tabs>
          <w:tab w:val="left" w:pos="5925"/>
        </w:tabs>
        <w:spacing w:line="240" w:lineRule="auto"/>
        <w:jc w:val="both"/>
        <w:rPr>
          <w:rFonts w:ascii="Spranq eco sans" w:hAnsi="Spranq eco sans" w:cs="Times New Roman"/>
          <w:color w:val="000000"/>
          <w:sz w:val="24"/>
          <w:szCs w:val="24"/>
        </w:rPr>
      </w:pPr>
      <w:r w:rsidRPr="00386223">
        <w:rPr>
          <w:rFonts w:ascii="Spranq eco sans" w:eastAsia="Times New Roman" w:hAnsi="Spranq eco sans" w:cs="Spranq eco sans"/>
          <w:color w:val="auto"/>
          <w:sz w:val="24"/>
          <w:szCs w:val="24"/>
          <w:u w:val="single"/>
        </w:rPr>
        <w:t>PERÍODO DO EXAME ABRANGIDO PELA AUDITORIA:</w:t>
      </w:r>
      <w:r w:rsidR="00EB6366" w:rsidRPr="00386223">
        <w:rPr>
          <w:rFonts w:ascii="Spranq eco sans" w:hAnsi="Spranq eco sans" w:cs="Times New Roman"/>
          <w:color w:val="000000"/>
          <w:sz w:val="24"/>
          <w:szCs w:val="24"/>
        </w:rPr>
        <w:t xml:space="preserve"> </w:t>
      </w:r>
      <w:r w:rsidR="00A55D12" w:rsidRPr="00386223">
        <w:rPr>
          <w:rFonts w:ascii="Spranq eco sans" w:eastAsia="Times New Roman" w:hAnsi="Spranq eco sans" w:cs="Spranq eco sans"/>
          <w:color w:val="auto"/>
          <w:sz w:val="24"/>
          <w:szCs w:val="24"/>
        </w:rPr>
        <w:t>01/01/2014 a 30/06/2016</w:t>
      </w:r>
      <w:r w:rsidR="00725F24" w:rsidRPr="00386223">
        <w:rPr>
          <w:rFonts w:ascii="Spranq eco sans" w:eastAsia="Times New Roman" w:hAnsi="Spranq eco sans" w:cs="Spranq eco sans"/>
          <w:color w:val="auto"/>
          <w:sz w:val="24"/>
          <w:szCs w:val="24"/>
        </w:rPr>
        <w:t>.</w:t>
      </w:r>
    </w:p>
    <w:p w:rsidR="00D61410" w:rsidRPr="00386223" w:rsidRDefault="00D61410" w:rsidP="005C54E6">
      <w:pPr>
        <w:spacing w:line="240" w:lineRule="auto"/>
        <w:jc w:val="both"/>
        <w:rPr>
          <w:rFonts w:ascii="Spranq eco sans" w:hAnsi="Spranq eco sans" w:cs="Times New Roman"/>
          <w:color w:val="000000"/>
          <w:sz w:val="24"/>
          <w:szCs w:val="24"/>
        </w:rPr>
      </w:pPr>
      <w:r w:rsidRPr="00386223">
        <w:rPr>
          <w:rFonts w:ascii="Spranq eco sans" w:eastAsia="Times New Roman" w:hAnsi="Spranq eco sans" w:cs="Spranq eco sans"/>
          <w:color w:val="auto"/>
          <w:sz w:val="24"/>
          <w:szCs w:val="24"/>
          <w:u w:val="single"/>
        </w:rPr>
        <w:t>PERÍODO DE REALIZAÇÃO DOS TRABALHOS:</w:t>
      </w:r>
      <w:r w:rsidRPr="00386223">
        <w:rPr>
          <w:rFonts w:ascii="Spranq eco sans" w:hAnsi="Spranq eco sans" w:cs="Times New Roman"/>
          <w:color w:val="000000"/>
          <w:sz w:val="24"/>
          <w:szCs w:val="24"/>
        </w:rPr>
        <w:t xml:space="preserve"> </w:t>
      </w:r>
      <w:r w:rsidR="00A55D12" w:rsidRPr="00631291">
        <w:rPr>
          <w:rFonts w:ascii="Spranq eco sans" w:eastAsia="Times New Roman" w:hAnsi="Spranq eco sans" w:cs="Spranq eco sans"/>
          <w:color w:val="auto"/>
          <w:sz w:val="24"/>
          <w:szCs w:val="24"/>
        </w:rPr>
        <w:t xml:space="preserve">20/06/2016 a </w:t>
      </w:r>
      <w:r w:rsidR="002D19A4" w:rsidRPr="002F1832">
        <w:rPr>
          <w:rFonts w:ascii="Spranq eco sans" w:eastAsia="Times New Roman" w:hAnsi="Spranq eco sans" w:cs="Spranq eco sans"/>
          <w:color w:val="auto"/>
          <w:sz w:val="24"/>
          <w:szCs w:val="24"/>
        </w:rPr>
        <w:t>0</w:t>
      </w:r>
      <w:r w:rsidR="00485F12" w:rsidRPr="002F1832">
        <w:rPr>
          <w:rFonts w:ascii="Spranq eco sans" w:eastAsia="Times New Roman" w:hAnsi="Spranq eco sans" w:cs="Spranq eco sans"/>
          <w:color w:val="auto"/>
          <w:sz w:val="24"/>
          <w:szCs w:val="24"/>
        </w:rPr>
        <w:t>8</w:t>
      </w:r>
      <w:r w:rsidR="00A55D12" w:rsidRPr="002F1832">
        <w:rPr>
          <w:rFonts w:ascii="Spranq eco sans" w:eastAsia="Times New Roman" w:hAnsi="Spranq eco sans" w:cs="Spranq eco sans"/>
          <w:color w:val="auto"/>
          <w:sz w:val="24"/>
          <w:szCs w:val="24"/>
        </w:rPr>
        <w:t>/0</w:t>
      </w:r>
      <w:r w:rsidR="002D19A4" w:rsidRPr="002F1832">
        <w:rPr>
          <w:rFonts w:ascii="Spranq eco sans" w:eastAsia="Times New Roman" w:hAnsi="Spranq eco sans" w:cs="Spranq eco sans"/>
          <w:color w:val="auto"/>
          <w:sz w:val="24"/>
          <w:szCs w:val="24"/>
        </w:rPr>
        <w:t>2</w:t>
      </w:r>
      <w:r w:rsidR="00A55D12" w:rsidRPr="002F1832">
        <w:rPr>
          <w:rFonts w:ascii="Spranq eco sans" w:eastAsia="Times New Roman" w:hAnsi="Spranq eco sans" w:cs="Spranq eco sans"/>
          <w:color w:val="auto"/>
          <w:sz w:val="24"/>
          <w:szCs w:val="24"/>
        </w:rPr>
        <w:t>/2017</w:t>
      </w:r>
      <w:r w:rsidR="00725F24" w:rsidRPr="002F1832">
        <w:rPr>
          <w:rFonts w:ascii="Spranq eco sans" w:eastAsia="Times New Roman" w:hAnsi="Spranq eco sans" w:cs="Spranq eco sans"/>
          <w:color w:val="auto"/>
          <w:sz w:val="24"/>
          <w:szCs w:val="24"/>
        </w:rPr>
        <w:t>.</w:t>
      </w:r>
    </w:p>
    <w:p w:rsidR="00D61410" w:rsidRPr="00386223" w:rsidRDefault="00D61410" w:rsidP="005C54E6">
      <w:pPr>
        <w:spacing w:line="240" w:lineRule="auto"/>
        <w:jc w:val="both"/>
        <w:rPr>
          <w:rFonts w:ascii="Spranq eco sans" w:hAnsi="Spranq eco sans" w:cs="Times New Roman"/>
          <w:color w:val="FF0000"/>
          <w:sz w:val="24"/>
          <w:szCs w:val="24"/>
          <w:u w:val="single"/>
        </w:rPr>
      </w:pPr>
      <w:r w:rsidRPr="00386223">
        <w:rPr>
          <w:rFonts w:ascii="Spranq eco sans" w:eastAsia="Times New Roman" w:hAnsi="Spranq eco sans" w:cs="Spranq eco sans"/>
          <w:color w:val="auto"/>
          <w:sz w:val="24"/>
          <w:szCs w:val="24"/>
          <w:u w:val="single"/>
        </w:rPr>
        <w:t>RECURSOS HUMANOS EMPREGADOS:</w:t>
      </w:r>
      <w:r w:rsidR="00C92DBC" w:rsidRPr="00386223">
        <w:rPr>
          <w:rFonts w:ascii="Spranq eco sans" w:hAnsi="Spranq eco sans" w:cs="Times New Roman"/>
          <w:b/>
          <w:sz w:val="24"/>
          <w:szCs w:val="24"/>
        </w:rPr>
        <w:t xml:space="preserve"> </w:t>
      </w:r>
      <w:r w:rsidR="00C92DBC" w:rsidRPr="00631291">
        <w:rPr>
          <w:rFonts w:ascii="Spranq eco sans" w:eastAsia="Times New Roman" w:hAnsi="Spranq eco sans" w:cs="Spranq eco sans"/>
          <w:color w:val="auto"/>
          <w:sz w:val="24"/>
          <w:szCs w:val="24"/>
        </w:rPr>
        <w:t>1 h</w:t>
      </w:r>
      <w:r w:rsidR="00C92DBC" w:rsidRPr="002F1832">
        <w:rPr>
          <w:rFonts w:ascii="Spranq eco sans" w:eastAsia="Times New Roman" w:hAnsi="Spranq eco sans" w:cs="Spranq eco sans"/>
          <w:color w:val="auto"/>
          <w:sz w:val="24"/>
          <w:szCs w:val="24"/>
        </w:rPr>
        <w:t xml:space="preserve">/ </w:t>
      </w:r>
      <w:r w:rsidR="00485F12" w:rsidRPr="002F1832">
        <w:rPr>
          <w:rFonts w:ascii="Spranq eco sans" w:eastAsia="Times New Roman" w:hAnsi="Spranq eco sans" w:cs="Spranq eco sans"/>
          <w:color w:val="auto"/>
          <w:sz w:val="24"/>
          <w:szCs w:val="24"/>
        </w:rPr>
        <w:t>810</w:t>
      </w:r>
      <w:r w:rsidR="00C92DBC" w:rsidRPr="002F1832">
        <w:rPr>
          <w:rFonts w:ascii="Spranq eco sans" w:eastAsia="Times New Roman" w:hAnsi="Spranq eco sans" w:cs="Spranq eco sans"/>
          <w:color w:val="auto"/>
          <w:sz w:val="24"/>
          <w:szCs w:val="24"/>
        </w:rPr>
        <w:t xml:space="preserve"> h</w:t>
      </w:r>
      <w:r w:rsidR="002C2470" w:rsidRPr="002F1832">
        <w:rPr>
          <w:rFonts w:ascii="Spranq eco sans" w:eastAsia="Times New Roman" w:hAnsi="Spranq eco sans" w:cs="Spranq eco sans"/>
          <w:color w:val="auto"/>
          <w:sz w:val="24"/>
          <w:szCs w:val="24"/>
        </w:rPr>
        <w:t>.</w:t>
      </w:r>
      <w:r w:rsidR="00C92DBC" w:rsidRPr="00386223">
        <w:rPr>
          <w:rFonts w:ascii="Spranq eco sans" w:hAnsi="Spranq eco sans" w:cs="Times New Roman"/>
          <w:color w:val="auto"/>
          <w:sz w:val="24"/>
          <w:szCs w:val="24"/>
        </w:rPr>
        <w:t xml:space="preserve"> </w:t>
      </w:r>
    </w:p>
    <w:p w:rsidR="00F562D9" w:rsidRDefault="00D61410"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u w:val="single"/>
        </w:rPr>
        <w:t>VOLUME DE RECURSOS AUDITADOS</w:t>
      </w:r>
      <w:r w:rsidR="00DD005A" w:rsidRPr="00386223">
        <w:rPr>
          <w:rFonts w:ascii="Spranq eco sans" w:eastAsia="Times New Roman" w:hAnsi="Spranq eco sans" w:cs="Spranq eco sans"/>
          <w:color w:val="auto"/>
          <w:sz w:val="24"/>
          <w:szCs w:val="24"/>
        </w:rPr>
        <w:t>:</w:t>
      </w:r>
      <w:r w:rsidR="00DD005A" w:rsidRPr="00386223">
        <w:rPr>
          <w:rFonts w:ascii="Spranq eco sans" w:eastAsia="Times New Roman" w:hAnsi="Spranq eco sans" w:cs="Spranq eco sans"/>
          <w:color w:val="auto"/>
          <w:sz w:val="24"/>
          <w:szCs w:val="24"/>
        </w:rPr>
        <w:tab/>
        <w:t xml:space="preserve"> </w:t>
      </w:r>
      <w:r w:rsidR="00186E63" w:rsidRPr="00386223">
        <w:rPr>
          <w:rFonts w:ascii="Spranq eco sans" w:eastAsia="Times New Roman" w:hAnsi="Spranq eco sans" w:cs="Spranq eco sans"/>
          <w:b/>
          <w:color w:val="auto"/>
          <w:sz w:val="24"/>
          <w:szCs w:val="24"/>
        </w:rPr>
        <w:t>R$ 17.710.036,76</w:t>
      </w:r>
      <w:r w:rsidR="00186E63" w:rsidRPr="00386223">
        <w:rPr>
          <w:rFonts w:ascii="Spranq eco sans" w:eastAsia="Times New Roman" w:hAnsi="Spranq eco sans" w:cs="Spranq eco sans"/>
          <w:color w:val="auto"/>
          <w:sz w:val="24"/>
          <w:szCs w:val="24"/>
        </w:rPr>
        <w:t xml:space="preserve"> (dezessete milhões, setecentos e dez mil, trinta e seis reais e setenta e seis centavos), </w:t>
      </w:r>
      <w:r w:rsidR="00202839" w:rsidRPr="00386223">
        <w:rPr>
          <w:rFonts w:ascii="Spranq eco sans" w:eastAsia="Times New Roman" w:hAnsi="Spranq eco sans" w:cs="Spranq eco sans"/>
          <w:color w:val="auto"/>
          <w:sz w:val="24"/>
          <w:szCs w:val="24"/>
        </w:rPr>
        <w:t xml:space="preserve">sendo </w:t>
      </w:r>
      <w:r w:rsidR="00F562D9" w:rsidRPr="00386223">
        <w:rPr>
          <w:rFonts w:ascii="Spranq eco sans" w:eastAsia="Times New Roman" w:hAnsi="Spranq eco sans" w:cs="Spranq eco sans"/>
          <w:color w:val="auto"/>
          <w:sz w:val="24"/>
          <w:szCs w:val="24"/>
        </w:rPr>
        <w:t xml:space="preserve">R$ 17.050.164,89 equivalentes às despesas com água e energia, e </w:t>
      </w:r>
      <w:r w:rsidR="00202839" w:rsidRPr="00386223">
        <w:rPr>
          <w:rFonts w:ascii="Spranq eco sans" w:eastAsia="Times New Roman" w:hAnsi="Spranq eco sans" w:cs="Spranq eco sans"/>
          <w:color w:val="auto"/>
          <w:sz w:val="24"/>
          <w:szCs w:val="24"/>
        </w:rPr>
        <w:t>R$ 659.871,87 o valor despendido com papel nesta IFES</w:t>
      </w:r>
      <w:r w:rsidR="00F562D9" w:rsidRPr="00386223">
        <w:rPr>
          <w:rFonts w:ascii="Spranq eco sans" w:eastAsia="Times New Roman" w:hAnsi="Spranq eco sans" w:cs="Spranq eco sans"/>
          <w:color w:val="auto"/>
          <w:sz w:val="24"/>
          <w:szCs w:val="24"/>
        </w:rPr>
        <w:t xml:space="preserve">, </w:t>
      </w:r>
      <w:r w:rsidR="002D19A4">
        <w:rPr>
          <w:rFonts w:ascii="Spranq eco sans" w:eastAsia="Times New Roman" w:hAnsi="Spranq eco sans" w:cs="Spranq eco sans"/>
          <w:color w:val="auto"/>
          <w:sz w:val="24"/>
          <w:szCs w:val="24"/>
        </w:rPr>
        <w:t>no</w:t>
      </w:r>
      <w:r w:rsidR="00F562D9" w:rsidRPr="00386223">
        <w:rPr>
          <w:rFonts w:ascii="Spranq eco sans" w:eastAsia="Times New Roman" w:hAnsi="Spranq eco sans" w:cs="Spranq eco sans"/>
          <w:color w:val="auto"/>
          <w:sz w:val="24"/>
          <w:szCs w:val="24"/>
        </w:rPr>
        <w:t xml:space="preserve"> período de </w:t>
      </w:r>
      <w:r w:rsidR="002D19A4">
        <w:rPr>
          <w:rFonts w:ascii="Spranq eco sans" w:eastAsia="Times New Roman" w:hAnsi="Spranq eco sans" w:cs="Spranq eco sans"/>
          <w:color w:val="auto"/>
          <w:sz w:val="24"/>
          <w:szCs w:val="24"/>
        </w:rPr>
        <w:t>janeiro/</w:t>
      </w:r>
      <w:r w:rsidR="00F562D9" w:rsidRPr="00386223">
        <w:rPr>
          <w:rFonts w:ascii="Spranq eco sans" w:eastAsia="Times New Roman" w:hAnsi="Spranq eco sans" w:cs="Spranq eco sans"/>
          <w:color w:val="auto"/>
          <w:sz w:val="24"/>
          <w:szCs w:val="24"/>
        </w:rPr>
        <w:t xml:space="preserve">2014 </w:t>
      </w:r>
      <w:r w:rsidR="002D19A4">
        <w:rPr>
          <w:rFonts w:ascii="Spranq eco sans" w:eastAsia="Times New Roman" w:hAnsi="Spranq eco sans" w:cs="Spranq eco sans"/>
          <w:color w:val="auto"/>
          <w:sz w:val="24"/>
          <w:szCs w:val="24"/>
        </w:rPr>
        <w:t>a junho/2016</w:t>
      </w:r>
      <w:r w:rsidR="00F562D9" w:rsidRPr="00386223">
        <w:rPr>
          <w:rFonts w:ascii="Spranq eco sans" w:eastAsia="Times New Roman" w:hAnsi="Spranq eco sans" w:cs="Spranq eco sans"/>
          <w:color w:val="auto"/>
          <w:sz w:val="24"/>
          <w:szCs w:val="24"/>
        </w:rPr>
        <w:t xml:space="preserve">. </w:t>
      </w:r>
      <w:r w:rsidR="00202839" w:rsidRPr="00386223">
        <w:rPr>
          <w:rFonts w:ascii="Spranq eco sans" w:eastAsia="Times New Roman" w:hAnsi="Spranq eco sans" w:cs="Spranq eco sans"/>
          <w:color w:val="auto"/>
          <w:sz w:val="24"/>
          <w:szCs w:val="24"/>
        </w:rPr>
        <w:t xml:space="preserve"> </w:t>
      </w:r>
    </w:p>
    <w:p w:rsidR="00186E63" w:rsidRDefault="002E4D49"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Para o montante auditado relativo</w:t>
      </w:r>
      <w:r w:rsidR="00FD220A" w:rsidRPr="00386223">
        <w:rPr>
          <w:rFonts w:ascii="Spranq eco sans" w:eastAsia="Times New Roman" w:hAnsi="Spranq eco sans" w:cs="Spranq eco sans"/>
          <w:color w:val="auto"/>
          <w:sz w:val="24"/>
          <w:szCs w:val="24"/>
        </w:rPr>
        <w:t xml:space="preserve"> ao consumo de águ</w:t>
      </w:r>
      <w:r w:rsidR="001B7C06" w:rsidRPr="00386223">
        <w:rPr>
          <w:rFonts w:ascii="Spranq eco sans" w:eastAsia="Times New Roman" w:hAnsi="Spranq eco sans" w:cs="Spranq eco sans"/>
          <w:color w:val="auto"/>
          <w:sz w:val="24"/>
          <w:szCs w:val="24"/>
        </w:rPr>
        <w:t>a e energia elétrica</w:t>
      </w:r>
      <w:r w:rsidR="002D19A4">
        <w:rPr>
          <w:rFonts w:ascii="Spranq eco sans" w:eastAsia="Times New Roman" w:hAnsi="Spranq eco sans" w:cs="Spranq eco sans"/>
          <w:color w:val="auto"/>
          <w:sz w:val="24"/>
          <w:szCs w:val="24"/>
        </w:rPr>
        <w:t>,</w:t>
      </w:r>
      <w:r w:rsidR="001B7C06" w:rsidRPr="00386223">
        <w:rPr>
          <w:rFonts w:ascii="Spranq eco sans" w:eastAsia="Times New Roman" w:hAnsi="Spranq eco sans" w:cs="Spranq eco sans"/>
          <w:color w:val="auto"/>
          <w:sz w:val="24"/>
          <w:szCs w:val="24"/>
        </w:rPr>
        <w:t xml:space="preserve"> apresentamos o quadro adiante, com o detalhamento </w:t>
      </w:r>
      <w:r w:rsidR="00D450B4" w:rsidRPr="00386223">
        <w:rPr>
          <w:rFonts w:ascii="Spranq eco sans" w:eastAsia="Times New Roman" w:hAnsi="Spranq eco sans" w:cs="Spranq eco sans"/>
          <w:color w:val="auto"/>
          <w:sz w:val="24"/>
          <w:szCs w:val="24"/>
        </w:rPr>
        <w:t>da despesa, por</w:t>
      </w:r>
      <w:r w:rsidR="001B7C06" w:rsidRPr="00386223">
        <w:rPr>
          <w:rFonts w:ascii="Spranq eco sans" w:eastAsia="Times New Roman" w:hAnsi="Spranq eco sans" w:cs="Spranq eco sans"/>
          <w:color w:val="auto"/>
          <w:sz w:val="24"/>
          <w:szCs w:val="24"/>
        </w:rPr>
        <w:t xml:space="preserve"> </w:t>
      </w:r>
      <w:r w:rsidR="002D19A4">
        <w:rPr>
          <w:rFonts w:ascii="Spranq eco sans" w:eastAsia="Times New Roman" w:hAnsi="Spranq eco sans" w:cs="Spranq eco sans"/>
          <w:color w:val="auto"/>
          <w:sz w:val="24"/>
          <w:szCs w:val="24"/>
        </w:rPr>
        <w:t>programa de trabalho resumido (PTRES)</w:t>
      </w:r>
      <w:r w:rsidR="00164786" w:rsidRPr="00386223">
        <w:rPr>
          <w:rFonts w:ascii="Spranq eco sans" w:eastAsia="Times New Roman" w:hAnsi="Spranq eco sans" w:cs="Spranq eco sans"/>
          <w:color w:val="auto"/>
          <w:sz w:val="24"/>
          <w:szCs w:val="24"/>
        </w:rPr>
        <w:t>:</w:t>
      </w:r>
      <w:r w:rsidR="00FD220A" w:rsidRPr="00386223">
        <w:rPr>
          <w:rFonts w:ascii="Spranq eco sans" w:eastAsia="Times New Roman" w:hAnsi="Spranq eco sans" w:cs="Spranq eco sans"/>
          <w:color w:val="auto"/>
          <w:sz w:val="24"/>
          <w:szCs w:val="24"/>
        </w:rPr>
        <w:t xml:space="preserve"> </w:t>
      </w:r>
    </w:p>
    <w:p w:rsidR="00CA496C" w:rsidRDefault="00CA496C" w:rsidP="005C54E6">
      <w:pPr>
        <w:spacing w:line="240" w:lineRule="auto"/>
        <w:jc w:val="both"/>
        <w:rPr>
          <w:rFonts w:ascii="Spranq eco sans" w:eastAsia="Times New Roman" w:hAnsi="Spranq eco sans" w:cs="Spranq eco sans"/>
          <w:color w:val="auto"/>
          <w:sz w:val="24"/>
          <w:szCs w:val="24"/>
        </w:rPr>
      </w:pPr>
    </w:p>
    <w:p w:rsidR="00CA496C" w:rsidRDefault="00CA496C" w:rsidP="005C54E6">
      <w:pPr>
        <w:spacing w:line="240" w:lineRule="auto"/>
        <w:jc w:val="both"/>
        <w:rPr>
          <w:rFonts w:ascii="Spranq eco sans" w:eastAsia="Times New Roman" w:hAnsi="Spranq eco sans" w:cs="Spranq eco sans"/>
          <w:color w:val="auto"/>
          <w:sz w:val="24"/>
          <w:szCs w:val="24"/>
        </w:rPr>
      </w:pPr>
    </w:p>
    <w:p w:rsidR="00CA496C" w:rsidRDefault="00CA496C" w:rsidP="005C54E6">
      <w:pPr>
        <w:spacing w:line="240" w:lineRule="auto"/>
        <w:jc w:val="both"/>
        <w:rPr>
          <w:rFonts w:ascii="Spranq eco sans" w:eastAsia="Times New Roman" w:hAnsi="Spranq eco sans" w:cs="Spranq eco sans"/>
          <w:color w:val="auto"/>
          <w:sz w:val="24"/>
          <w:szCs w:val="24"/>
        </w:rPr>
      </w:pPr>
    </w:p>
    <w:p w:rsidR="00AB6361" w:rsidRDefault="00AB6361" w:rsidP="005C54E6">
      <w:pPr>
        <w:spacing w:line="240" w:lineRule="auto"/>
        <w:jc w:val="both"/>
        <w:rPr>
          <w:rFonts w:ascii="Spranq eco sans" w:eastAsia="Times New Roman" w:hAnsi="Spranq eco sans" w:cs="Spranq eco sans"/>
          <w:color w:val="auto"/>
          <w:sz w:val="24"/>
          <w:szCs w:val="24"/>
        </w:rPr>
      </w:pPr>
    </w:p>
    <w:tbl>
      <w:tblPr>
        <w:tblW w:w="9719" w:type="dxa"/>
        <w:tblInd w:w="55" w:type="dxa"/>
        <w:tblCellMar>
          <w:left w:w="70" w:type="dxa"/>
          <w:right w:w="70" w:type="dxa"/>
        </w:tblCellMar>
        <w:tblLook w:val="04A0"/>
      </w:tblPr>
      <w:tblGrid>
        <w:gridCol w:w="852"/>
        <w:gridCol w:w="967"/>
        <w:gridCol w:w="1180"/>
        <w:gridCol w:w="720"/>
        <w:gridCol w:w="496"/>
        <w:gridCol w:w="3424"/>
        <w:gridCol w:w="2080"/>
      </w:tblGrid>
      <w:tr w:rsidR="00BD77EE" w:rsidRPr="00BD77EE" w:rsidTr="00D4384B">
        <w:trPr>
          <w:trHeight w:val="480"/>
        </w:trPr>
        <w:tc>
          <w:tcPr>
            <w:tcW w:w="1819" w:type="dxa"/>
            <w:gridSpan w:val="2"/>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lastRenderedPageBreak/>
              <w:t>Natureza Despesa Detalhada</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Ano Lançamento</w:t>
            </w:r>
          </w:p>
        </w:tc>
        <w:tc>
          <w:tcPr>
            <w:tcW w:w="720" w:type="dxa"/>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PTRES</w:t>
            </w:r>
          </w:p>
        </w:tc>
        <w:tc>
          <w:tcPr>
            <w:tcW w:w="3920" w:type="dxa"/>
            <w:gridSpan w:val="2"/>
            <w:tcBorders>
              <w:top w:val="single" w:sz="4" w:space="0" w:color="auto"/>
              <w:left w:val="nil"/>
              <w:bottom w:val="single" w:sz="4" w:space="0" w:color="auto"/>
              <w:right w:val="single" w:sz="4" w:space="0" w:color="auto"/>
            </w:tcBorders>
            <w:shd w:val="clear" w:color="000000" w:fill="C0C0C0"/>
            <w:vAlign w:val="center"/>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Item Informação</w:t>
            </w:r>
          </w:p>
        </w:tc>
        <w:tc>
          <w:tcPr>
            <w:tcW w:w="2080" w:type="dxa"/>
            <w:tcBorders>
              <w:top w:val="single" w:sz="4" w:space="0" w:color="auto"/>
              <w:left w:val="nil"/>
              <w:bottom w:val="single" w:sz="4" w:space="0" w:color="auto"/>
              <w:right w:val="single" w:sz="4" w:space="0" w:color="auto"/>
            </w:tcBorders>
            <w:shd w:val="clear" w:color="000000" w:fill="C0C0C0"/>
            <w:vAlign w:val="bottom"/>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DESPESAS EMPENHADAS (CONTROLE EMPENHO)</w:t>
            </w:r>
          </w:p>
        </w:tc>
      </w:tr>
      <w:tr w:rsidR="00BD77EE" w:rsidRPr="00BD77EE" w:rsidTr="00D4384B">
        <w:trPr>
          <w:trHeight w:val="450"/>
        </w:trPr>
        <w:tc>
          <w:tcPr>
            <w:tcW w:w="1819" w:type="dxa"/>
            <w:gridSpan w:val="2"/>
            <w:vMerge/>
            <w:tcBorders>
              <w:top w:val="single" w:sz="4" w:space="0" w:color="auto"/>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p>
        </w:tc>
        <w:tc>
          <w:tcPr>
            <w:tcW w:w="3920" w:type="dxa"/>
            <w:gridSpan w:val="2"/>
            <w:tcBorders>
              <w:top w:val="single" w:sz="4" w:space="0" w:color="auto"/>
              <w:left w:val="nil"/>
              <w:bottom w:val="single" w:sz="4" w:space="0" w:color="auto"/>
              <w:right w:val="single" w:sz="4" w:space="0" w:color="auto"/>
            </w:tcBorders>
            <w:shd w:val="clear" w:color="000000" w:fill="C0C0C0"/>
            <w:vAlign w:val="center"/>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Programa Governo</w:t>
            </w:r>
          </w:p>
        </w:tc>
        <w:tc>
          <w:tcPr>
            <w:tcW w:w="2080" w:type="dxa"/>
            <w:tcBorders>
              <w:top w:val="nil"/>
              <w:left w:val="nil"/>
              <w:bottom w:val="single" w:sz="4" w:space="0" w:color="auto"/>
              <w:right w:val="single" w:sz="4" w:space="0" w:color="auto"/>
            </w:tcBorders>
            <w:shd w:val="clear" w:color="000000" w:fill="C0C0C0"/>
            <w:vAlign w:val="bottom"/>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Movimento Líquido - R$ (Item Inf.)</w:t>
            </w:r>
          </w:p>
        </w:tc>
      </w:tr>
      <w:tr w:rsidR="00BD77EE" w:rsidRPr="00BD77EE" w:rsidTr="00D4384B">
        <w:trPr>
          <w:trHeight w:val="255"/>
        </w:trPr>
        <w:tc>
          <w:tcPr>
            <w:tcW w:w="852" w:type="dxa"/>
            <w:vMerge w:val="restart"/>
            <w:tcBorders>
              <w:top w:val="nil"/>
              <w:left w:val="single" w:sz="4" w:space="0" w:color="auto"/>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33903943</w:t>
            </w:r>
          </w:p>
        </w:tc>
        <w:tc>
          <w:tcPr>
            <w:tcW w:w="96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D77EE" w:rsidRPr="00BD77EE" w:rsidRDefault="00CC4595" w:rsidP="00CC4595">
            <w:pPr>
              <w:suppressAutoHyphens w:val="0"/>
              <w:spacing w:after="0" w:line="240" w:lineRule="auto"/>
              <w:jc w:val="center"/>
              <w:rPr>
                <w:rFonts w:ascii="Arial" w:eastAsia="Times New Roman" w:hAnsi="Arial" w:cs="Arial"/>
                <w:color w:val="25396E"/>
                <w:kern w:val="0"/>
                <w:sz w:val="16"/>
                <w:szCs w:val="16"/>
                <w:lang w:eastAsia="pt-BR"/>
              </w:rPr>
            </w:pPr>
            <w:r>
              <w:rPr>
                <w:rFonts w:ascii="Arial" w:eastAsia="Times New Roman" w:hAnsi="Arial" w:cs="Arial"/>
                <w:color w:val="25396E"/>
                <w:kern w:val="0"/>
                <w:sz w:val="16"/>
                <w:szCs w:val="16"/>
                <w:lang w:eastAsia="pt-BR"/>
              </w:rPr>
              <w:t>SERVICOS DE ENERGIA ELÉTRICA</w:t>
            </w: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2016</w:t>
            </w: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108387</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2080</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DE QUALIDADE PARA TODOS</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180.285,70</w:t>
            </w:r>
          </w:p>
        </w:tc>
      </w:tr>
      <w:tr w:rsidR="00BD77EE" w:rsidRPr="00BD77EE" w:rsidTr="00D4384B">
        <w:trPr>
          <w:trHeight w:val="255"/>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000000"/>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108390</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2080</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DE QUALIDADE PARA TODOS</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6.780.000,00</w:t>
            </w:r>
          </w:p>
        </w:tc>
      </w:tr>
      <w:tr w:rsidR="00BD77EE" w:rsidRPr="00BD77EE" w:rsidTr="00D4384B">
        <w:trPr>
          <w:trHeight w:val="255"/>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000000"/>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108394</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2080</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DE QUALIDADE PARA TODOS</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48.000,00</w:t>
            </w:r>
          </w:p>
        </w:tc>
      </w:tr>
      <w:tr w:rsidR="00BD77EE" w:rsidRPr="00BD77EE" w:rsidTr="00D4384B">
        <w:trPr>
          <w:trHeight w:val="255"/>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000000"/>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Total</w:t>
            </w:r>
          </w:p>
        </w:tc>
        <w:tc>
          <w:tcPr>
            <w:tcW w:w="3920" w:type="dxa"/>
            <w:gridSpan w:val="2"/>
            <w:tcBorders>
              <w:top w:val="single" w:sz="4" w:space="0" w:color="auto"/>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 </w:t>
            </w:r>
          </w:p>
        </w:tc>
        <w:tc>
          <w:tcPr>
            <w:tcW w:w="208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jc w:val="right"/>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7.008.285,70</w:t>
            </w:r>
          </w:p>
        </w:tc>
      </w:tr>
      <w:tr w:rsidR="00BD77EE" w:rsidRPr="00BD77EE" w:rsidTr="00D4384B">
        <w:trPr>
          <w:trHeight w:val="450"/>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000000"/>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2015</w:t>
            </w: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087337</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2031</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PROFISSIONAL E TECNOLOGICA</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49.292,59</w:t>
            </w:r>
          </w:p>
        </w:tc>
      </w:tr>
      <w:tr w:rsidR="00BD77EE" w:rsidRPr="00BD77EE" w:rsidTr="00D4384B">
        <w:trPr>
          <w:trHeight w:val="450"/>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000000"/>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087340</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2032</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SUPERIOR - GRADUACAO, POS-GRADUACAO, ENSINO, PESQUI</w:t>
            </w:r>
            <w:r w:rsidR="00CC4595">
              <w:rPr>
                <w:rFonts w:ascii="Arial" w:eastAsia="Times New Roman" w:hAnsi="Arial" w:cs="Arial"/>
                <w:color w:val="25396E"/>
                <w:kern w:val="0"/>
                <w:sz w:val="16"/>
                <w:szCs w:val="16"/>
                <w:lang w:eastAsia="pt-BR"/>
              </w:rPr>
              <w:t>SA</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5.062.348,28</w:t>
            </w:r>
          </w:p>
        </w:tc>
      </w:tr>
      <w:tr w:rsidR="00BD77EE" w:rsidRPr="00BD77EE" w:rsidTr="00D4384B">
        <w:trPr>
          <w:trHeight w:val="255"/>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000000"/>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Total</w:t>
            </w:r>
          </w:p>
        </w:tc>
        <w:tc>
          <w:tcPr>
            <w:tcW w:w="3920" w:type="dxa"/>
            <w:gridSpan w:val="2"/>
            <w:tcBorders>
              <w:top w:val="single" w:sz="4" w:space="0" w:color="auto"/>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 </w:t>
            </w:r>
          </w:p>
        </w:tc>
        <w:tc>
          <w:tcPr>
            <w:tcW w:w="208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jc w:val="right"/>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5.111.640,87</w:t>
            </w:r>
          </w:p>
        </w:tc>
      </w:tr>
      <w:tr w:rsidR="00BD77EE" w:rsidRPr="00BD77EE" w:rsidTr="00D4384B">
        <w:trPr>
          <w:trHeight w:val="450"/>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000000"/>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2014</w:t>
            </w: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061542</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2032</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SUPERIOR - GRADUACAO, POS-GRADUACAO, ENSINO, PESQUI</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4.201.008,98</w:t>
            </w:r>
          </w:p>
        </w:tc>
      </w:tr>
      <w:tr w:rsidR="00BD77EE" w:rsidRPr="00BD77EE" w:rsidTr="00D4384B">
        <w:trPr>
          <w:trHeight w:val="450"/>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000000"/>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061544</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2032</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SUPERIOR - GRADUACAO, POS-GRADUACAO, ENSINO, PESQUI</w:t>
            </w:r>
            <w:r w:rsidR="00CC4595">
              <w:rPr>
                <w:rFonts w:ascii="Arial" w:eastAsia="Times New Roman" w:hAnsi="Arial" w:cs="Arial"/>
                <w:color w:val="25396E"/>
                <w:kern w:val="0"/>
                <w:sz w:val="16"/>
                <w:szCs w:val="16"/>
                <w:lang w:eastAsia="pt-BR"/>
              </w:rPr>
              <w:t>SA</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119.310,17</w:t>
            </w:r>
          </w:p>
        </w:tc>
      </w:tr>
      <w:tr w:rsidR="00BD77EE" w:rsidRPr="00BD77EE" w:rsidTr="00D4384B">
        <w:trPr>
          <w:trHeight w:val="450"/>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000000"/>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075974</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2031</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PROFISSIONAL E TECNOLOGICA</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59.000,00</w:t>
            </w:r>
          </w:p>
        </w:tc>
      </w:tr>
      <w:tr w:rsidR="00BD77EE" w:rsidRPr="00BD77EE" w:rsidTr="00D4384B">
        <w:trPr>
          <w:trHeight w:val="255"/>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000000"/>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Total</w:t>
            </w:r>
          </w:p>
        </w:tc>
        <w:tc>
          <w:tcPr>
            <w:tcW w:w="3920" w:type="dxa"/>
            <w:gridSpan w:val="2"/>
            <w:tcBorders>
              <w:top w:val="single" w:sz="4" w:space="0" w:color="auto"/>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 </w:t>
            </w:r>
          </w:p>
        </w:tc>
        <w:tc>
          <w:tcPr>
            <w:tcW w:w="208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jc w:val="right"/>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4.379.319,15</w:t>
            </w:r>
          </w:p>
        </w:tc>
      </w:tr>
      <w:tr w:rsidR="00BD77EE" w:rsidRPr="00BD77EE" w:rsidTr="00D4384B">
        <w:trPr>
          <w:trHeight w:val="255"/>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900" w:type="dxa"/>
            <w:gridSpan w:val="2"/>
            <w:tcBorders>
              <w:top w:val="single" w:sz="4" w:space="0" w:color="auto"/>
              <w:left w:val="nil"/>
              <w:bottom w:val="single" w:sz="4" w:space="0" w:color="auto"/>
              <w:right w:val="single" w:sz="4" w:space="0" w:color="000000"/>
            </w:tcBorders>
            <w:shd w:val="clear" w:color="000000" w:fill="F0F0F0"/>
            <w:noWrap/>
            <w:vAlign w:val="center"/>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Total - energia</w:t>
            </w:r>
          </w:p>
        </w:tc>
        <w:tc>
          <w:tcPr>
            <w:tcW w:w="3920" w:type="dxa"/>
            <w:gridSpan w:val="2"/>
            <w:tcBorders>
              <w:top w:val="single" w:sz="4" w:space="0" w:color="auto"/>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p>
        </w:tc>
        <w:tc>
          <w:tcPr>
            <w:tcW w:w="2080" w:type="dxa"/>
            <w:tcBorders>
              <w:top w:val="nil"/>
              <w:left w:val="nil"/>
              <w:bottom w:val="single" w:sz="4" w:space="0" w:color="auto"/>
              <w:right w:val="single" w:sz="4" w:space="0" w:color="auto"/>
            </w:tcBorders>
            <w:shd w:val="clear" w:color="000000" w:fill="F0F0F0"/>
            <w:noWrap/>
            <w:vAlign w:val="bottom"/>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p>
          <w:p w:rsidR="00BD77EE" w:rsidRPr="00BD77EE" w:rsidRDefault="00BD77EE" w:rsidP="00BD77EE">
            <w:pPr>
              <w:suppressAutoHyphens w:val="0"/>
              <w:spacing w:after="0" w:line="240" w:lineRule="auto"/>
              <w:jc w:val="right"/>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16.499.245,72</w:t>
            </w:r>
          </w:p>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p>
        </w:tc>
      </w:tr>
      <w:tr w:rsidR="00BD77EE" w:rsidRPr="00BD77EE" w:rsidTr="00D4384B">
        <w:trPr>
          <w:trHeight w:val="255"/>
        </w:trPr>
        <w:tc>
          <w:tcPr>
            <w:tcW w:w="8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33903944</w:t>
            </w:r>
          </w:p>
        </w:tc>
        <w:tc>
          <w:tcPr>
            <w:tcW w:w="9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77EE" w:rsidRPr="00BD77EE" w:rsidRDefault="00BD77EE" w:rsidP="00CC4595">
            <w:pPr>
              <w:suppressAutoHyphens w:val="0"/>
              <w:spacing w:after="0" w:line="240" w:lineRule="auto"/>
              <w:jc w:val="center"/>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 xml:space="preserve">SERVICOS </w:t>
            </w:r>
            <w:r w:rsidR="00CC4595">
              <w:rPr>
                <w:rFonts w:ascii="Arial" w:eastAsia="Times New Roman" w:hAnsi="Arial" w:cs="Arial"/>
                <w:color w:val="25396E"/>
                <w:kern w:val="0"/>
                <w:sz w:val="16"/>
                <w:szCs w:val="16"/>
                <w:lang w:eastAsia="pt-BR"/>
              </w:rPr>
              <w:t>DE ÁGUA</w:t>
            </w:r>
            <w:r w:rsidRPr="00BD77EE">
              <w:rPr>
                <w:rFonts w:ascii="Arial" w:eastAsia="Times New Roman" w:hAnsi="Arial" w:cs="Arial"/>
                <w:color w:val="25396E"/>
                <w:kern w:val="0"/>
                <w:sz w:val="16"/>
                <w:szCs w:val="16"/>
                <w:lang w:eastAsia="pt-BR"/>
              </w:rPr>
              <w:t xml:space="preserve"> E ESGOTO</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2016</w:t>
            </w:r>
          </w:p>
        </w:tc>
        <w:tc>
          <w:tcPr>
            <w:tcW w:w="720" w:type="dxa"/>
            <w:tcBorders>
              <w:top w:val="single" w:sz="4" w:space="0" w:color="auto"/>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108387</w:t>
            </w:r>
          </w:p>
        </w:tc>
        <w:tc>
          <w:tcPr>
            <w:tcW w:w="496" w:type="dxa"/>
            <w:tcBorders>
              <w:top w:val="single" w:sz="4" w:space="0" w:color="auto"/>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2080</w:t>
            </w:r>
          </w:p>
        </w:tc>
        <w:tc>
          <w:tcPr>
            <w:tcW w:w="3424" w:type="dxa"/>
            <w:tcBorders>
              <w:top w:val="single" w:sz="4" w:space="0" w:color="auto"/>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DE QUALIDADE PARA TODOS</w:t>
            </w:r>
          </w:p>
        </w:tc>
        <w:tc>
          <w:tcPr>
            <w:tcW w:w="2080" w:type="dxa"/>
            <w:tcBorders>
              <w:top w:val="single" w:sz="4" w:space="0" w:color="auto"/>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24.000,00</w:t>
            </w:r>
          </w:p>
        </w:tc>
      </w:tr>
      <w:tr w:rsidR="00BD77EE" w:rsidRPr="00BD77EE" w:rsidTr="00D4384B">
        <w:trPr>
          <w:trHeight w:val="255"/>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108390</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2080</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DE QUALIDADE PARA TODOS</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180.000,00</w:t>
            </w:r>
          </w:p>
        </w:tc>
      </w:tr>
      <w:tr w:rsidR="00BD77EE" w:rsidRPr="00BD77EE" w:rsidTr="00D4384B">
        <w:trPr>
          <w:trHeight w:val="255"/>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Total</w:t>
            </w:r>
          </w:p>
        </w:tc>
        <w:tc>
          <w:tcPr>
            <w:tcW w:w="3920" w:type="dxa"/>
            <w:gridSpan w:val="2"/>
            <w:tcBorders>
              <w:top w:val="single" w:sz="4" w:space="0" w:color="auto"/>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 </w:t>
            </w:r>
          </w:p>
        </w:tc>
        <w:tc>
          <w:tcPr>
            <w:tcW w:w="208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jc w:val="right"/>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204.000,00</w:t>
            </w:r>
          </w:p>
        </w:tc>
      </w:tr>
      <w:tr w:rsidR="00BD77EE" w:rsidRPr="00BD77EE" w:rsidTr="00D4384B">
        <w:trPr>
          <w:trHeight w:val="450"/>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2015</w:t>
            </w: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087337</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2031</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PROFISSIONAL E TECNOLOGICA</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20.793,14</w:t>
            </w:r>
          </w:p>
        </w:tc>
      </w:tr>
      <w:tr w:rsidR="00BD77EE" w:rsidRPr="00BD77EE" w:rsidTr="00D4384B">
        <w:trPr>
          <w:trHeight w:val="450"/>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087340</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2032</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SUPERIOR - GRADUACAO, POS-GRADUACAO, ENSINO, PESQUI</w:t>
            </w:r>
            <w:r w:rsidR="00CC4595">
              <w:rPr>
                <w:rFonts w:ascii="Arial" w:eastAsia="Times New Roman" w:hAnsi="Arial" w:cs="Arial"/>
                <w:color w:val="25396E"/>
                <w:kern w:val="0"/>
                <w:sz w:val="16"/>
                <w:szCs w:val="16"/>
                <w:lang w:eastAsia="pt-BR"/>
              </w:rPr>
              <w:t>SA</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158.126,03</w:t>
            </w:r>
          </w:p>
        </w:tc>
      </w:tr>
      <w:tr w:rsidR="00BD77EE" w:rsidRPr="00BD77EE" w:rsidTr="00D4384B">
        <w:trPr>
          <w:trHeight w:val="255"/>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Total</w:t>
            </w:r>
          </w:p>
        </w:tc>
        <w:tc>
          <w:tcPr>
            <w:tcW w:w="3920" w:type="dxa"/>
            <w:gridSpan w:val="2"/>
            <w:tcBorders>
              <w:top w:val="single" w:sz="4" w:space="0" w:color="auto"/>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 </w:t>
            </w:r>
          </w:p>
        </w:tc>
        <w:tc>
          <w:tcPr>
            <w:tcW w:w="208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jc w:val="right"/>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178.919,17</w:t>
            </w:r>
          </w:p>
        </w:tc>
      </w:tr>
      <w:tr w:rsidR="00BD77EE" w:rsidRPr="00BD77EE" w:rsidTr="00D4384B">
        <w:trPr>
          <w:trHeight w:val="450"/>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2014</w:t>
            </w: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061542</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2032</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SUPERIOR - GRADUACAO, POS-GRADUACAO, ENSINO, PESQUI</w:t>
            </w:r>
            <w:r w:rsidR="00CC4595">
              <w:rPr>
                <w:rFonts w:ascii="Arial" w:eastAsia="Times New Roman" w:hAnsi="Arial" w:cs="Arial"/>
                <w:color w:val="25396E"/>
                <w:kern w:val="0"/>
                <w:sz w:val="16"/>
                <w:szCs w:val="16"/>
                <w:lang w:eastAsia="pt-BR"/>
              </w:rPr>
              <w:t>SA</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130.000,00</w:t>
            </w:r>
          </w:p>
        </w:tc>
      </w:tr>
      <w:tr w:rsidR="00BD77EE" w:rsidRPr="00BD77EE" w:rsidTr="00D4384B">
        <w:trPr>
          <w:trHeight w:val="450"/>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075974</w:t>
            </w:r>
          </w:p>
        </w:tc>
        <w:tc>
          <w:tcPr>
            <w:tcW w:w="496"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2031</w:t>
            </w:r>
          </w:p>
        </w:tc>
        <w:tc>
          <w:tcPr>
            <w:tcW w:w="3424" w:type="dxa"/>
            <w:tcBorders>
              <w:top w:val="nil"/>
              <w:left w:val="nil"/>
              <w:bottom w:val="single" w:sz="4" w:space="0" w:color="auto"/>
              <w:right w:val="single" w:sz="4" w:space="0" w:color="auto"/>
            </w:tcBorders>
            <w:shd w:val="clear" w:color="000000" w:fill="FFFFFF"/>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r w:rsidRPr="00BD77EE">
              <w:rPr>
                <w:rFonts w:ascii="Arial" w:eastAsia="Times New Roman" w:hAnsi="Arial" w:cs="Arial"/>
                <w:color w:val="25396E"/>
                <w:kern w:val="0"/>
                <w:sz w:val="16"/>
                <w:szCs w:val="16"/>
                <w:lang w:eastAsia="pt-BR"/>
              </w:rPr>
              <w:t>EDUCACAO PROFISSIONAL E TECNOLOGICA</w:t>
            </w:r>
          </w:p>
        </w:tc>
        <w:tc>
          <w:tcPr>
            <w:tcW w:w="2080" w:type="dxa"/>
            <w:tcBorders>
              <w:top w:val="nil"/>
              <w:left w:val="nil"/>
              <w:bottom w:val="single" w:sz="4" w:space="0" w:color="auto"/>
              <w:right w:val="single" w:sz="4" w:space="0" w:color="auto"/>
            </w:tcBorders>
            <w:shd w:val="clear" w:color="000000" w:fill="FFFFFF"/>
            <w:noWrap/>
            <w:vAlign w:val="center"/>
            <w:hideMark/>
          </w:tcPr>
          <w:p w:rsidR="00BD77EE" w:rsidRPr="00BD77EE" w:rsidRDefault="00BD77EE" w:rsidP="00BD77EE">
            <w:pPr>
              <w:suppressAutoHyphens w:val="0"/>
              <w:spacing w:after="0" w:line="240" w:lineRule="auto"/>
              <w:jc w:val="right"/>
              <w:rPr>
                <w:rFonts w:ascii="Arial" w:eastAsia="Times New Roman" w:hAnsi="Arial" w:cs="Arial"/>
                <w:color w:val="000000"/>
                <w:kern w:val="0"/>
                <w:sz w:val="16"/>
                <w:szCs w:val="16"/>
                <w:lang w:eastAsia="pt-BR"/>
              </w:rPr>
            </w:pPr>
            <w:r w:rsidRPr="00BD77EE">
              <w:rPr>
                <w:rFonts w:ascii="Arial" w:eastAsia="Times New Roman" w:hAnsi="Arial" w:cs="Arial"/>
                <w:color w:val="000000"/>
                <w:kern w:val="0"/>
                <w:sz w:val="16"/>
                <w:szCs w:val="16"/>
                <w:lang w:eastAsia="pt-BR"/>
              </w:rPr>
              <w:t>38.000,00</w:t>
            </w:r>
          </w:p>
        </w:tc>
      </w:tr>
      <w:tr w:rsidR="00BD77EE" w:rsidRPr="00BD77EE" w:rsidTr="00D4384B">
        <w:trPr>
          <w:trHeight w:val="255"/>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180"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jc w:val="center"/>
              <w:rPr>
                <w:rFonts w:ascii="Arial" w:eastAsia="Times New Roman" w:hAnsi="Arial" w:cs="Arial"/>
                <w:color w:val="25396E"/>
                <w:kern w:val="0"/>
                <w:sz w:val="16"/>
                <w:szCs w:val="16"/>
                <w:lang w:eastAsia="pt-BR"/>
              </w:rPr>
            </w:pPr>
          </w:p>
        </w:tc>
        <w:tc>
          <w:tcPr>
            <w:tcW w:w="72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Total</w:t>
            </w:r>
          </w:p>
        </w:tc>
        <w:tc>
          <w:tcPr>
            <w:tcW w:w="3920" w:type="dxa"/>
            <w:gridSpan w:val="2"/>
            <w:tcBorders>
              <w:top w:val="single" w:sz="4" w:space="0" w:color="auto"/>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 </w:t>
            </w:r>
          </w:p>
        </w:tc>
        <w:tc>
          <w:tcPr>
            <w:tcW w:w="208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jc w:val="right"/>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168.000,00</w:t>
            </w:r>
          </w:p>
        </w:tc>
      </w:tr>
      <w:tr w:rsidR="00BD77EE" w:rsidRPr="00BD77EE" w:rsidTr="00D4384B">
        <w:trPr>
          <w:trHeight w:val="255"/>
        </w:trPr>
        <w:tc>
          <w:tcPr>
            <w:tcW w:w="852"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967" w:type="dxa"/>
            <w:vMerge/>
            <w:tcBorders>
              <w:top w:val="nil"/>
              <w:left w:val="single" w:sz="4" w:space="0" w:color="auto"/>
              <w:bottom w:val="single" w:sz="4" w:space="0" w:color="auto"/>
              <w:right w:val="single" w:sz="4" w:space="0" w:color="auto"/>
            </w:tcBorders>
            <w:vAlign w:val="center"/>
            <w:hideMark/>
          </w:tcPr>
          <w:p w:rsidR="00BD77EE" w:rsidRPr="00BD77EE" w:rsidRDefault="00BD77EE" w:rsidP="00BD77EE">
            <w:pPr>
              <w:suppressAutoHyphens w:val="0"/>
              <w:spacing w:after="0" w:line="240" w:lineRule="auto"/>
              <w:rPr>
                <w:rFonts w:ascii="Arial" w:eastAsia="Times New Roman" w:hAnsi="Arial" w:cs="Arial"/>
                <w:color w:val="25396E"/>
                <w:kern w:val="0"/>
                <w:sz w:val="16"/>
                <w:szCs w:val="16"/>
                <w:lang w:eastAsia="pt-BR"/>
              </w:rPr>
            </w:pPr>
          </w:p>
        </w:tc>
        <w:tc>
          <w:tcPr>
            <w:tcW w:w="1900" w:type="dxa"/>
            <w:gridSpan w:val="2"/>
            <w:tcBorders>
              <w:top w:val="single" w:sz="4" w:space="0" w:color="auto"/>
              <w:left w:val="nil"/>
              <w:bottom w:val="single" w:sz="4" w:space="0" w:color="auto"/>
              <w:right w:val="single" w:sz="4" w:space="0" w:color="000000"/>
            </w:tcBorders>
            <w:shd w:val="clear" w:color="000000" w:fill="F0F0F0"/>
            <w:noWrap/>
            <w:vAlign w:val="center"/>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p>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Total – água</w:t>
            </w:r>
          </w:p>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p>
        </w:tc>
        <w:tc>
          <w:tcPr>
            <w:tcW w:w="3920" w:type="dxa"/>
            <w:gridSpan w:val="2"/>
            <w:tcBorders>
              <w:top w:val="single" w:sz="4" w:space="0" w:color="auto"/>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 </w:t>
            </w:r>
          </w:p>
        </w:tc>
        <w:tc>
          <w:tcPr>
            <w:tcW w:w="208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jc w:val="right"/>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550.919,17</w:t>
            </w:r>
          </w:p>
        </w:tc>
      </w:tr>
      <w:tr w:rsidR="00BD77EE" w:rsidRPr="00BD77EE" w:rsidTr="00D4384B">
        <w:trPr>
          <w:trHeight w:val="255"/>
        </w:trPr>
        <w:tc>
          <w:tcPr>
            <w:tcW w:w="3719" w:type="dxa"/>
            <w:gridSpan w:val="4"/>
            <w:tcBorders>
              <w:top w:val="single" w:sz="4" w:space="0" w:color="auto"/>
              <w:left w:val="single" w:sz="4" w:space="0" w:color="auto"/>
              <w:bottom w:val="single" w:sz="4" w:space="0" w:color="auto"/>
              <w:right w:val="single" w:sz="4" w:space="0" w:color="000000"/>
            </w:tcBorders>
            <w:shd w:val="clear" w:color="000000" w:fill="F0F0F0"/>
            <w:noWrap/>
            <w:vAlign w:val="center"/>
            <w:hideMark/>
          </w:tcPr>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p>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Total Geral (água e energia)</w:t>
            </w:r>
          </w:p>
          <w:p w:rsidR="00BD77EE" w:rsidRPr="00BD77EE" w:rsidRDefault="00BD77EE" w:rsidP="00BD77EE">
            <w:pPr>
              <w:suppressAutoHyphens w:val="0"/>
              <w:spacing w:after="0" w:line="240" w:lineRule="auto"/>
              <w:jc w:val="center"/>
              <w:rPr>
                <w:rFonts w:ascii="Arial" w:eastAsia="Times New Roman" w:hAnsi="Arial" w:cs="Arial"/>
                <w:b/>
                <w:bCs/>
                <w:color w:val="25396E"/>
                <w:kern w:val="0"/>
                <w:sz w:val="16"/>
                <w:szCs w:val="16"/>
                <w:lang w:eastAsia="pt-BR"/>
              </w:rPr>
            </w:pPr>
          </w:p>
        </w:tc>
        <w:tc>
          <w:tcPr>
            <w:tcW w:w="3920" w:type="dxa"/>
            <w:gridSpan w:val="2"/>
            <w:tcBorders>
              <w:top w:val="single" w:sz="4" w:space="0" w:color="auto"/>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 </w:t>
            </w:r>
          </w:p>
        </w:tc>
        <w:tc>
          <w:tcPr>
            <w:tcW w:w="2080" w:type="dxa"/>
            <w:tcBorders>
              <w:top w:val="nil"/>
              <w:left w:val="nil"/>
              <w:bottom w:val="single" w:sz="4" w:space="0" w:color="auto"/>
              <w:right w:val="single" w:sz="4" w:space="0" w:color="auto"/>
            </w:tcBorders>
            <w:shd w:val="clear" w:color="000000" w:fill="F0F0F0"/>
            <w:noWrap/>
            <w:vAlign w:val="center"/>
            <w:hideMark/>
          </w:tcPr>
          <w:p w:rsidR="00BD77EE" w:rsidRPr="00BD77EE" w:rsidRDefault="00BD77EE" w:rsidP="00BD77EE">
            <w:pPr>
              <w:suppressAutoHyphens w:val="0"/>
              <w:spacing w:after="0" w:line="240" w:lineRule="auto"/>
              <w:jc w:val="right"/>
              <w:rPr>
                <w:rFonts w:ascii="Arial" w:eastAsia="Times New Roman" w:hAnsi="Arial" w:cs="Arial"/>
                <w:b/>
                <w:bCs/>
                <w:color w:val="25396E"/>
                <w:kern w:val="0"/>
                <w:sz w:val="16"/>
                <w:szCs w:val="16"/>
                <w:lang w:eastAsia="pt-BR"/>
              </w:rPr>
            </w:pPr>
            <w:r w:rsidRPr="00BD77EE">
              <w:rPr>
                <w:rFonts w:ascii="Arial" w:eastAsia="Times New Roman" w:hAnsi="Arial" w:cs="Arial"/>
                <w:b/>
                <w:bCs/>
                <w:color w:val="25396E"/>
                <w:kern w:val="0"/>
                <w:sz w:val="16"/>
                <w:szCs w:val="16"/>
                <w:lang w:eastAsia="pt-BR"/>
              </w:rPr>
              <w:t>17.050.164,89</w:t>
            </w:r>
          </w:p>
        </w:tc>
      </w:tr>
    </w:tbl>
    <w:p w:rsidR="002E4D49" w:rsidRDefault="00164786" w:rsidP="005C54E6">
      <w:pPr>
        <w:spacing w:line="240" w:lineRule="auto"/>
        <w:jc w:val="center"/>
        <w:rPr>
          <w:rFonts w:ascii="Spranq eco sans" w:eastAsia="Times New Roman" w:hAnsi="Spranq eco sans" w:cs="Times New Roman"/>
          <w:sz w:val="20"/>
          <w:szCs w:val="20"/>
        </w:rPr>
      </w:pPr>
      <w:r w:rsidRPr="00386223">
        <w:rPr>
          <w:rFonts w:ascii="Spranq eco sans" w:eastAsia="Times New Roman" w:hAnsi="Spranq eco sans" w:cs="Times New Roman"/>
          <w:sz w:val="20"/>
          <w:szCs w:val="20"/>
        </w:rPr>
        <w:t xml:space="preserve">Fonte: </w:t>
      </w:r>
      <w:r w:rsidR="001F0307" w:rsidRPr="00386223">
        <w:rPr>
          <w:rFonts w:ascii="Spranq eco sans" w:eastAsia="Times New Roman" w:hAnsi="Spranq eco sans" w:cs="Times New Roman"/>
          <w:sz w:val="20"/>
          <w:szCs w:val="20"/>
        </w:rPr>
        <w:t xml:space="preserve">Tesouro Gerencial - </w:t>
      </w:r>
      <w:r w:rsidRPr="00386223">
        <w:rPr>
          <w:rFonts w:ascii="Spranq eco sans" w:eastAsia="Times New Roman" w:hAnsi="Spranq eco sans" w:cs="Times New Roman"/>
          <w:sz w:val="20"/>
          <w:szCs w:val="20"/>
        </w:rPr>
        <w:t>Sistema Integrado de Administração Financeira (SIAFI)</w:t>
      </w:r>
    </w:p>
    <w:p w:rsidR="002E4D49" w:rsidRDefault="002E4D49" w:rsidP="00BB2609">
      <w:pPr>
        <w:spacing w:line="240" w:lineRule="auto"/>
        <w:ind w:firstLine="708"/>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No que se refere ao volume de recursos despendido</w:t>
      </w:r>
      <w:r w:rsidR="00195813">
        <w:rPr>
          <w:rFonts w:ascii="Spranq eco sans" w:eastAsia="Times New Roman" w:hAnsi="Spranq eco sans" w:cs="Spranq eco sans"/>
          <w:color w:val="auto"/>
          <w:sz w:val="24"/>
          <w:szCs w:val="24"/>
        </w:rPr>
        <w:t>s</w:t>
      </w:r>
      <w:r w:rsidRPr="00386223">
        <w:rPr>
          <w:rFonts w:ascii="Spranq eco sans" w:eastAsia="Times New Roman" w:hAnsi="Spranq eco sans" w:cs="Spranq eco sans"/>
          <w:color w:val="auto"/>
          <w:sz w:val="24"/>
          <w:szCs w:val="24"/>
        </w:rPr>
        <w:t xml:space="preserve"> com papel, </w:t>
      </w:r>
      <w:r w:rsidR="00C32D58" w:rsidRPr="00386223">
        <w:rPr>
          <w:rFonts w:ascii="Spranq eco sans" w:eastAsia="Times New Roman" w:hAnsi="Spranq eco sans" w:cs="Spranq eco sans"/>
          <w:color w:val="auto"/>
          <w:sz w:val="24"/>
          <w:szCs w:val="24"/>
        </w:rPr>
        <w:t>os dados foram fornecidos pelo Almoxarifado Central da UFRPE (Memo. 124/2016-DAC, de 19/08/2016). E</w:t>
      </w:r>
      <w:r w:rsidRPr="00386223">
        <w:rPr>
          <w:rFonts w:ascii="Spranq eco sans" w:eastAsia="Times New Roman" w:hAnsi="Spranq eco sans" w:cs="Spranq eco sans"/>
          <w:color w:val="auto"/>
          <w:sz w:val="24"/>
          <w:szCs w:val="24"/>
        </w:rPr>
        <w:t xml:space="preserve">sclarece-se que </w:t>
      </w:r>
      <w:r w:rsidR="00C32D58" w:rsidRPr="00386223">
        <w:rPr>
          <w:rFonts w:ascii="Spranq eco sans" w:eastAsia="Times New Roman" w:hAnsi="Spranq eco sans" w:cs="Spranq eco sans"/>
          <w:color w:val="auto"/>
          <w:sz w:val="24"/>
          <w:szCs w:val="24"/>
        </w:rPr>
        <w:t xml:space="preserve">para esse item </w:t>
      </w:r>
      <w:r w:rsidR="00164786" w:rsidRPr="00386223">
        <w:rPr>
          <w:rFonts w:ascii="Spranq eco sans" w:eastAsia="Times New Roman" w:hAnsi="Spranq eco sans" w:cs="Spranq eco sans"/>
          <w:color w:val="auto"/>
          <w:sz w:val="24"/>
          <w:szCs w:val="24"/>
        </w:rPr>
        <w:t xml:space="preserve">não foi </w:t>
      </w:r>
      <w:r w:rsidRPr="00386223">
        <w:rPr>
          <w:rFonts w:ascii="Spranq eco sans" w:eastAsia="Times New Roman" w:hAnsi="Spranq eco sans" w:cs="Spranq eco sans"/>
          <w:color w:val="auto"/>
          <w:sz w:val="24"/>
          <w:szCs w:val="24"/>
        </w:rPr>
        <w:t>possível identificar o programa/ação dos recursos envolvidos, uma vez que no SIAFI não há subelemento específico para a despesa realizada com papel, limitando-se a sua identificação ao nível do subelemento de "material de expediente".</w:t>
      </w:r>
    </w:p>
    <w:p w:rsidR="00FD220A" w:rsidRDefault="00C32D58" w:rsidP="00BB2609">
      <w:pPr>
        <w:spacing w:line="240" w:lineRule="auto"/>
        <w:ind w:firstLine="567"/>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Também fez parte desta ação de auditoria o exame da gestão dos resíduos gerados (especificamente, as condições de descarte e </w:t>
      </w:r>
      <w:r w:rsidR="001F0307" w:rsidRPr="00386223">
        <w:rPr>
          <w:rFonts w:ascii="Spranq eco sans" w:eastAsia="Times New Roman" w:hAnsi="Spranq eco sans" w:cs="Spranq eco sans"/>
          <w:color w:val="auto"/>
          <w:sz w:val="24"/>
          <w:szCs w:val="24"/>
        </w:rPr>
        <w:t xml:space="preserve">a </w:t>
      </w:r>
      <w:r w:rsidRPr="00386223">
        <w:rPr>
          <w:rFonts w:ascii="Spranq eco sans" w:eastAsia="Times New Roman" w:hAnsi="Spranq eco sans" w:cs="Spranq eco sans"/>
          <w:color w:val="auto"/>
          <w:sz w:val="24"/>
          <w:szCs w:val="24"/>
        </w:rPr>
        <w:t>separação dos resíduos recicláveis)</w:t>
      </w:r>
      <w:r w:rsidR="00195813">
        <w:rPr>
          <w:rFonts w:ascii="Spranq eco sans" w:eastAsia="Times New Roman" w:hAnsi="Spranq eco sans" w:cs="Spranq eco sans"/>
          <w:color w:val="auto"/>
          <w:sz w:val="24"/>
          <w:szCs w:val="24"/>
        </w:rPr>
        <w:t>. Contudo</w:t>
      </w:r>
      <w:r w:rsidR="0079792C" w:rsidRPr="00386223">
        <w:rPr>
          <w:rFonts w:ascii="Spranq eco sans" w:eastAsia="Times New Roman" w:hAnsi="Spranq eco sans" w:cs="Spranq eco sans"/>
          <w:color w:val="auto"/>
          <w:sz w:val="24"/>
          <w:szCs w:val="24"/>
        </w:rPr>
        <w:t xml:space="preserve">, </w:t>
      </w:r>
      <w:r w:rsidR="002E4D49" w:rsidRPr="00386223">
        <w:rPr>
          <w:rFonts w:ascii="Spranq eco sans" w:eastAsia="Times New Roman" w:hAnsi="Spranq eco sans" w:cs="Spranq eco sans"/>
          <w:color w:val="auto"/>
          <w:sz w:val="24"/>
          <w:szCs w:val="24"/>
        </w:rPr>
        <w:t>essa atividade de auditoria não envolve</w:t>
      </w:r>
      <w:r w:rsidR="00195813">
        <w:rPr>
          <w:rFonts w:ascii="Spranq eco sans" w:eastAsia="Times New Roman" w:hAnsi="Spranq eco sans" w:cs="Spranq eco sans"/>
          <w:color w:val="auto"/>
          <w:sz w:val="24"/>
          <w:szCs w:val="24"/>
        </w:rPr>
        <w:t>u a análise de</w:t>
      </w:r>
      <w:r w:rsidR="002E4D49" w:rsidRPr="00386223">
        <w:rPr>
          <w:rFonts w:ascii="Spranq eco sans" w:eastAsia="Times New Roman" w:hAnsi="Spranq eco sans" w:cs="Spranq eco sans"/>
          <w:color w:val="auto"/>
          <w:sz w:val="24"/>
          <w:szCs w:val="24"/>
        </w:rPr>
        <w:t xml:space="preserve"> recursos financeiros</w:t>
      </w:r>
      <w:r w:rsidR="00195813">
        <w:rPr>
          <w:rFonts w:ascii="Spranq eco sans" w:eastAsia="Times New Roman" w:hAnsi="Spranq eco sans" w:cs="Spranq eco sans"/>
          <w:color w:val="auto"/>
          <w:sz w:val="24"/>
          <w:szCs w:val="24"/>
        </w:rPr>
        <w:t>, uma vez que consistiu da avaliação</w:t>
      </w:r>
      <w:r w:rsidR="002E4D49" w:rsidRPr="00386223">
        <w:rPr>
          <w:rFonts w:ascii="Spranq eco sans" w:eastAsia="Times New Roman" w:hAnsi="Spranq eco sans" w:cs="Spranq eco sans"/>
          <w:color w:val="auto"/>
          <w:sz w:val="24"/>
          <w:szCs w:val="24"/>
        </w:rPr>
        <w:t xml:space="preserve"> das ações institucionais quanto à coleta seletiva (coleta de resíduos sólidos previamente </w:t>
      </w:r>
      <w:r w:rsidR="002E4D49" w:rsidRPr="00386223">
        <w:rPr>
          <w:rFonts w:ascii="Spranq eco sans" w:eastAsia="Times New Roman" w:hAnsi="Spranq eco sans" w:cs="Spranq eco sans"/>
          <w:color w:val="auto"/>
          <w:sz w:val="24"/>
          <w:szCs w:val="24"/>
        </w:rPr>
        <w:lastRenderedPageBreak/>
        <w:t>segregados conforme sua constituição ou composição) e à coleta seletiva solidária (coleta dos resíduos recicláveis descartados, separados na fonte geradora, para destinação às associações e cooperativas de catadores de materiais recicláveis).</w:t>
      </w:r>
    </w:p>
    <w:p w:rsidR="00DC61C1" w:rsidRPr="00386223" w:rsidRDefault="00DC61C1" w:rsidP="005C54E6">
      <w:pPr>
        <w:spacing w:line="240" w:lineRule="auto"/>
        <w:jc w:val="both"/>
        <w:rPr>
          <w:rFonts w:ascii="Spranq eco sans" w:eastAsia="Times New Roman" w:hAnsi="Spranq eco sans" w:cs="Spranq eco sans"/>
          <w:color w:val="auto"/>
          <w:sz w:val="24"/>
          <w:szCs w:val="24"/>
        </w:rPr>
      </w:pPr>
    </w:p>
    <w:p w:rsidR="00D61410" w:rsidRDefault="00D61410" w:rsidP="005C54E6">
      <w:pPr>
        <w:pStyle w:val="Ttulo1"/>
        <w:numPr>
          <w:ilvl w:val="0"/>
          <w:numId w:val="2"/>
        </w:numPr>
        <w:spacing w:before="0" w:after="200" w:line="240" w:lineRule="auto"/>
        <w:ind w:left="567" w:hanging="567"/>
        <w:jc w:val="both"/>
        <w:rPr>
          <w:rFonts w:ascii="Spranq eco sans" w:hAnsi="Spranq eco sans" w:cs="Spranq eco sans"/>
          <w:bCs w:val="0"/>
          <w:color w:val="auto"/>
          <w:sz w:val="24"/>
          <w:szCs w:val="24"/>
        </w:rPr>
      </w:pPr>
      <w:r w:rsidRPr="00386223">
        <w:rPr>
          <w:rFonts w:ascii="Spranq eco sans" w:hAnsi="Spranq eco sans" w:cs="Spranq eco sans"/>
          <w:bCs w:val="0"/>
          <w:color w:val="auto"/>
          <w:sz w:val="24"/>
          <w:szCs w:val="24"/>
        </w:rPr>
        <w:t>2. INTRODUÇÃO</w:t>
      </w:r>
    </w:p>
    <w:p w:rsidR="00D61410" w:rsidRDefault="00D61410" w:rsidP="005C54E6">
      <w:pPr>
        <w:pStyle w:val="Ttulo1"/>
        <w:numPr>
          <w:ilvl w:val="0"/>
          <w:numId w:val="2"/>
        </w:numPr>
        <w:spacing w:before="0" w:after="200" w:line="240" w:lineRule="auto"/>
        <w:ind w:left="567" w:hanging="567"/>
        <w:jc w:val="both"/>
        <w:rPr>
          <w:rFonts w:ascii="Spranq eco sans" w:hAnsi="Spranq eco sans" w:cs="Spranq eco sans"/>
          <w:bCs w:val="0"/>
          <w:color w:val="auto"/>
          <w:sz w:val="24"/>
          <w:szCs w:val="24"/>
        </w:rPr>
      </w:pPr>
      <w:r w:rsidRPr="00386223">
        <w:rPr>
          <w:rFonts w:ascii="Spranq eco sans" w:hAnsi="Spranq eco sans" w:cs="Spranq eco sans"/>
          <w:bCs w:val="0"/>
          <w:color w:val="auto"/>
          <w:sz w:val="24"/>
          <w:szCs w:val="24"/>
        </w:rPr>
        <w:t>2.1 CONSIDERAÇÕES GERAIS</w:t>
      </w:r>
    </w:p>
    <w:p w:rsidR="0058144B" w:rsidRDefault="00A23FD7" w:rsidP="00BB2609">
      <w:pPr>
        <w:spacing w:line="240" w:lineRule="auto"/>
        <w:ind w:firstLine="567"/>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O presente Relatório trata </w:t>
      </w:r>
      <w:r w:rsidR="0058144B" w:rsidRPr="00386223">
        <w:rPr>
          <w:rFonts w:ascii="Spranq eco sans" w:eastAsia="Times New Roman" w:hAnsi="Spranq eco sans" w:cs="Spranq eco sans"/>
          <w:color w:val="auto"/>
          <w:sz w:val="24"/>
          <w:szCs w:val="24"/>
        </w:rPr>
        <w:t xml:space="preserve">da análise </w:t>
      </w:r>
      <w:r w:rsidR="001B3558" w:rsidRPr="00386223">
        <w:rPr>
          <w:rFonts w:ascii="Spranq eco sans" w:eastAsia="Times New Roman" w:hAnsi="Spranq eco sans" w:cs="Spranq eco sans"/>
          <w:color w:val="auto"/>
          <w:sz w:val="24"/>
          <w:szCs w:val="24"/>
        </w:rPr>
        <w:t>da sustentabilidade e eficiência no uso racional de recursos naturais</w:t>
      </w:r>
      <w:r w:rsidRPr="00386223">
        <w:rPr>
          <w:rFonts w:ascii="Spranq eco sans" w:eastAsia="Times New Roman" w:hAnsi="Spranq eco sans" w:cs="Spranq eco sans"/>
          <w:color w:val="auto"/>
          <w:sz w:val="24"/>
          <w:szCs w:val="24"/>
        </w:rPr>
        <w:t>, estando tal atividade prevista no Plano A</w:t>
      </w:r>
      <w:r w:rsidR="0058144B" w:rsidRPr="00386223">
        <w:rPr>
          <w:rFonts w:ascii="Spranq eco sans" w:eastAsia="Times New Roman" w:hAnsi="Spranq eco sans" w:cs="Spranq eco sans"/>
          <w:color w:val="auto"/>
          <w:sz w:val="24"/>
          <w:szCs w:val="24"/>
        </w:rPr>
        <w:t>nua</w:t>
      </w:r>
      <w:r w:rsidR="001B3558" w:rsidRPr="00386223">
        <w:rPr>
          <w:rFonts w:ascii="Spranq eco sans" w:eastAsia="Times New Roman" w:hAnsi="Spranq eco sans" w:cs="Spranq eco sans"/>
          <w:color w:val="auto"/>
          <w:sz w:val="24"/>
          <w:szCs w:val="24"/>
        </w:rPr>
        <w:t>l</w:t>
      </w:r>
      <w:r w:rsidRPr="00386223">
        <w:rPr>
          <w:rFonts w:ascii="Spranq eco sans" w:eastAsia="Times New Roman" w:hAnsi="Spranq eco sans" w:cs="Spranq eco sans"/>
          <w:color w:val="auto"/>
          <w:sz w:val="24"/>
          <w:szCs w:val="24"/>
        </w:rPr>
        <w:t xml:space="preserve"> de Atividade</w:t>
      </w:r>
      <w:r w:rsidR="001B3558" w:rsidRPr="00386223">
        <w:rPr>
          <w:rFonts w:ascii="Spranq eco sans" w:eastAsia="Times New Roman" w:hAnsi="Spranq eco sans" w:cs="Spranq eco sans"/>
          <w:color w:val="auto"/>
          <w:sz w:val="24"/>
          <w:szCs w:val="24"/>
        </w:rPr>
        <w:t>s</w:t>
      </w:r>
      <w:r w:rsidRPr="00386223">
        <w:rPr>
          <w:rFonts w:ascii="Spranq eco sans" w:eastAsia="Times New Roman" w:hAnsi="Spranq eco sans" w:cs="Spranq eco sans"/>
          <w:color w:val="auto"/>
          <w:sz w:val="24"/>
          <w:szCs w:val="24"/>
        </w:rPr>
        <w:t xml:space="preserve"> de Auditoria Interna – PAINT do exercício de </w:t>
      </w:r>
      <w:r w:rsidR="0058144B" w:rsidRPr="00386223">
        <w:rPr>
          <w:rFonts w:ascii="Spranq eco sans" w:eastAsia="Times New Roman" w:hAnsi="Spranq eco sans" w:cs="Spranq eco sans"/>
          <w:color w:val="auto"/>
          <w:sz w:val="24"/>
          <w:szCs w:val="24"/>
        </w:rPr>
        <w:t xml:space="preserve">2016, </w:t>
      </w:r>
      <w:r w:rsidRPr="00386223">
        <w:rPr>
          <w:rFonts w:ascii="Spranq eco sans" w:eastAsia="Times New Roman" w:hAnsi="Spranq eco sans" w:cs="Spranq eco sans"/>
          <w:color w:val="auto"/>
          <w:sz w:val="24"/>
          <w:szCs w:val="24"/>
        </w:rPr>
        <w:t xml:space="preserve">correspondendo à </w:t>
      </w:r>
      <w:r w:rsidRPr="00D4384B">
        <w:rPr>
          <w:rFonts w:ascii="Spranq eco sans" w:eastAsia="Times New Roman" w:hAnsi="Spranq eco sans" w:cs="Spranq eco sans"/>
          <w:b/>
          <w:color w:val="auto"/>
          <w:sz w:val="24"/>
          <w:szCs w:val="24"/>
        </w:rPr>
        <w:t xml:space="preserve">atividade de </w:t>
      </w:r>
      <w:r w:rsidR="0058144B" w:rsidRPr="00D4384B">
        <w:rPr>
          <w:rFonts w:ascii="Spranq eco sans" w:eastAsia="Times New Roman" w:hAnsi="Spranq eco sans" w:cs="Spranq eco sans"/>
          <w:b/>
          <w:color w:val="auto"/>
          <w:sz w:val="24"/>
          <w:szCs w:val="24"/>
        </w:rPr>
        <w:t>nº: 1</w:t>
      </w:r>
      <w:r w:rsidR="001B3558" w:rsidRPr="00D4384B">
        <w:rPr>
          <w:rFonts w:ascii="Spranq eco sans" w:eastAsia="Times New Roman" w:hAnsi="Spranq eco sans" w:cs="Spranq eco sans"/>
          <w:b/>
          <w:color w:val="auto"/>
          <w:sz w:val="24"/>
          <w:szCs w:val="24"/>
        </w:rPr>
        <w:t>3</w:t>
      </w:r>
      <w:r w:rsidR="0058144B" w:rsidRPr="00D4384B">
        <w:rPr>
          <w:rFonts w:ascii="Spranq eco sans" w:eastAsia="Times New Roman" w:hAnsi="Spranq eco sans" w:cs="Spranq eco sans"/>
          <w:b/>
          <w:color w:val="auto"/>
          <w:sz w:val="24"/>
          <w:szCs w:val="24"/>
        </w:rPr>
        <w:t>/2016</w:t>
      </w:r>
      <w:r w:rsidR="0058144B" w:rsidRPr="00386223">
        <w:rPr>
          <w:rFonts w:ascii="Spranq eco sans" w:eastAsia="Times New Roman" w:hAnsi="Spranq eco sans" w:cs="Spranq eco sans"/>
          <w:color w:val="auto"/>
          <w:sz w:val="24"/>
          <w:szCs w:val="24"/>
        </w:rPr>
        <w:t>.</w:t>
      </w:r>
    </w:p>
    <w:p w:rsidR="00A23FD7" w:rsidRDefault="00A23FD7" w:rsidP="00BB2609">
      <w:pPr>
        <w:spacing w:line="240" w:lineRule="auto"/>
        <w:ind w:firstLine="360"/>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Para a realização deste trabalho, foram observadas: a instrução normativa SFC nº 01, de 06 de abril de 2001, que define diretrizes, princípios, conceitos e aprova normas técnicas para a atuação do Sistema de Controle Interno do Poder Executivo Federal</w:t>
      </w:r>
      <w:r w:rsidR="00B857B3">
        <w:rPr>
          <w:rFonts w:ascii="Spranq eco sans" w:eastAsia="Times New Roman" w:hAnsi="Spranq eco sans" w:cs="Spranq eco sans"/>
          <w:color w:val="auto"/>
          <w:sz w:val="24"/>
          <w:szCs w:val="24"/>
        </w:rPr>
        <w:t>;</w:t>
      </w:r>
      <w:r w:rsidRPr="00386223">
        <w:rPr>
          <w:rFonts w:ascii="Spranq eco sans" w:eastAsia="Times New Roman" w:hAnsi="Spranq eco sans" w:cs="Spranq eco sans"/>
          <w:color w:val="auto"/>
          <w:sz w:val="24"/>
          <w:szCs w:val="24"/>
        </w:rPr>
        <w:t xml:space="preserve"> a Norma Brasileira de Contabilidade NBC TI 01</w:t>
      </w:r>
      <w:r w:rsidR="00B857B3">
        <w:rPr>
          <w:rFonts w:ascii="Spranq eco sans" w:eastAsia="Times New Roman" w:hAnsi="Spranq eco sans" w:cs="Spranq eco sans"/>
          <w:color w:val="auto"/>
          <w:sz w:val="24"/>
          <w:szCs w:val="24"/>
        </w:rPr>
        <w:t>;</w:t>
      </w:r>
      <w:r w:rsidRPr="00386223">
        <w:rPr>
          <w:rFonts w:ascii="Spranq eco sans" w:eastAsia="Times New Roman" w:hAnsi="Spranq eco sans" w:cs="Spranq eco sans"/>
          <w:color w:val="auto"/>
          <w:sz w:val="24"/>
          <w:szCs w:val="24"/>
        </w:rPr>
        <w:t xml:space="preserve"> e as orientações e normatizações oriundas do Sistema de Controle Interno e Externo do Poder Executivo Federal</w:t>
      </w:r>
      <w:r w:rsidR="00044053" w:rsidRPr="00386223">
        <w:rPr>
          <w:rFonts w:ascii="Spranq eco sans" w:eastAsia="Times New Roman" w:hAnsi="Spranq eco sans" w:cs="Spranq eco sans"/>
          <w:color w:val="auto"/>
          <w:sz w:val="24"/>
          <w:szCs w:val="24"/>
        </w:rPr>
        <w:t>. Dessa forma</w:t>
      </w:r>
      <w:r w:rsidRPr="00386223">
        <w:rPr>
          <w:rFonts w:ascii="Spranq eco sans" w:eastAsia="Times New Roman" w:hAnsi="Spranq eco sans" w:cs="Spranq eco sans"/>
          <w:color w:val="auto"/>
          <w:sz w:val="24"/>
          <w:szCs w:val="24"/>
        </w:rPr>
        <w:t>, os critérios gerais utilizados para analisar as atividades ora</w:t>
      </w:r>
      <w:r w:rsidRPr="00386223">
        <w:rPr>
          <w:rFonts w:ascii="Spranq eco sans" w:hAnsi="Spranq eco sans"/>
          <w:sz w:val="24"/>
          <w:szCs w:val="24"/>
        </w:rPr>
        <w:t xml:space="preserve"> </w:t>
      </w:r>
      <w:r w:rsidRPr="00386223">
        <w:rPr>
          <w:rFonts w:ascii="Spranq eco sans" w:eastAsia="Times New Roman" w:hAnsi="Spranq eco sans" w:cs="Spranq eco sans"/>
          <w:color w:val="auto"/>
          <w:sz w:val="24"/>
          <w:szCs w:val="24"/>
        </w:rPr>
        <w:t>auditadas estão em estrita observância às normas aplicadas ao Serviço Público Federal,</w:t>
      </w:r>
      <w:r w:rsidR="00044053" w:rsidRPr="00386223">
        <w:rPr>
          <w:rFonts w:ascii="Spranq eco sans" w:eastAsia="Times New Roman" w:hAnsi="Spranq eco sans" w:cs="Spranq eco sans"/>
          <w:color w:val="auto"/>
          <w:sz w:val="24"/>
          <w:szCs w:val="24"/>
        </w:rPr>
        <w:t xml:space="preserve"> e também</w:t>
      </w:r>
      <w:r w:rsidRPr="00386223">
        <w:rPr>
          <w:rFonts w:ascii="Spranq eco sans" w:eastAsia="Times New Roman" w:hAnsi="Spranq eco sans" w:cs="Spranq eco sans"/>
          <w:color w:val="auto"/>
          <w:sz w:val="24"/>
          <w:szCs w:val="24"/>
        </w:rPr>
        <w:t xml:space="preserve"> </w:t>
      </w:r>
      <w:r w:rsidR="00044053" w:rsidRPr="00386223">
        <w:rPr>
          <w:rFonts w:ascii="Spranq eco sans" w:eastAsia="Times New Roman" w:hAnsi="Spranq eco sans" w:cs="Spranq eco sans"/>
          <w:color w:val="auto"/>
          <w:sz w:val="24"/>
          <w:szCs w:val="24"/>
        </w:rPr>
        <w:t>às</w:t>
      </w:r>
      <w:r w:rsidRPr="00386223">
        <w:rPr>
          <w:rFonts w:ascii="Spranq eco sans" w:eastAsia="Times New Roman" w:hAnsi="Spranq eco sans" w:cs="Spranq eco sans"/>
          <w:color w:val="auto"/>
          <w:sz w:val="24"/>
          <w:szCs w:val="24"/>
        </w:rPr>
        <w:t xml:space="preserve"> mencionadas a seguir:</w:t>
      </w:r>
    </w:p>
    <w:p w:rsidR="001B3558" w:rsidRPr="00386223" w:rsidRDefault="001B3558" w:rsidP="005C54E6">
      <w:pPr>
        <w:pStyle w:val="PargrafodaLista"/>
        <w:numPr>
          <w:ilvl w:val="0"/>
          <w:numId w:val="36"/>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rPr>
        <w:t>Decreto nº 5.940, de 25/10/2006;</w:t>
      </w:r>
    </w:p>
    <w:p w:rsidR="001B3558" w:rsidRPr="00386223" w:rsidRDefault="001B3558" w:rsidP="005C54E6">
      <w:pPr>
        <w:pStyle w:val="PargrafodaLista"/>
        <w:numPr>
          <w:ilvl w:val="0"/>
          <w:numId w:val="36"/>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rPr>
        <w:t>Decreto nº 7.746, de 05/06/2012;</w:t>
      </w:r>
    </w:p>
    <w:p w:rsidR="001B3558" w:rsidRPr="00386223" w:rsidRDefault="001B3558" w:rsidP="005C54E6">
      <w:pPr>
        <w:pStyle w:val="PargrafodaLista"/>
        <w:numPr>
          <w:ilvl w:val="0"/>
          <w:numId w:val="36"/>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rPr>
        <w:t>Decreto nº 8.540, de 09/10/2015;</w:t>
      </w:r>
    </w:p>
    <w:p w:rsidR="001B3558" w:rsidRPr="00386223" w:rsidRDefault="001B3558" w:rsidP="005C54E6">
      <w:pPr>
        <w:pStyle w:val="PargrafodaLista"/>
        <w:numPr>
          <w:ilvl w:val="0"/>
          <w:numId w:val="36"/>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rPr>
        <w:t>Portaria SLTI/MPOG nº 23, de 12/02/2015;</w:t>
      </w:r>
    </w:p>
    <w:p w:rsidR="001B3558" w:rsidRPr="00386223" w:rsidRDefault="001B3558" w:rsidP="005C54E6">
      <w:pPr>
        <w:pStyle w:val="PargrafodaLista"/>
        <w:numPr>
          <w:ilvl w:val="0"/>
          <w:numId w:val="36"/>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rPr>
        <w:t>Instrução Normativa SLTI/MPOG nº 10, de 12/11/2012;</w:t>
      </w:r>
    </w:p>
    <w:p w:rsidR="001B3558" w:rsidRPr="00386223" w:rsidRDefault="001B3558" w:rsidP="005C54E6">
      <w:pPr>
        <w:pStyle w:val="PargrafodaLista"/>
        <w:numPr>
          <w:ilvl w:val="0"/>
          <w:numId w:val="36"/>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rPr>
        <w:t>Resolução CONAMA nº 275, de 25/04/2001;</w:t>
      </w:r>
    </w:p>
    <w:p w:rsidR="001B3558" w:rsidRDefault="001B3558" w:rsidP="005C54E6">
      <w:pPr>
        <w:pStyle w:val="PargrafodaLista"/>
        <w:numPr>
          <w:ilvl w:val="0"/>
          <w:numId w:val="36"/>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rPr>
        <w:t>Acórdão TCU nº 1.752/2011 - Plenário.</w:t>
      </w:r>
    </w:p>
    <w:p w:rsidR="009D6169" w:rsidRDefault="009D6169" w:rsidP="00BB2609">
      <w:pPr>
        <w:spacing w:line="240" w:lineRule="auto"/>
        <w:ind w:firstLine="360"/>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Salienta-se que </w:t>
      </w:r>
      <w:r w:rsidR="009B3ACC">
        <w:rPr>
          <w:rFonts w:ascii="Spranq eco sans" w:eastAsia="Times New Roman" w:hAnsi="Spranq eco sans" w:cs="Spranq eco sans"/>
          <w:color w:val="auto"/>
          <w:sz w:val="24"/>
          <w:szCs w:val="24"/>
        </w:rPr>
        <w:t>ao longo</w:t>
      </w:r>
      <w:r w:rsidRPr="00386223">
        <w:rPr>
          <w:rFonts w:ascii="Spranq eco sans" w:eastAsia="Times New Roman" w:hAnsi="Spranq eco sans" w:cs="Spranq eco sans"/>
          <w:color w:val="auto"/>
          <w:sz w:val="24"/>
          <w:szCs w:val="24"/>
        </w:rPr>
        <w:t xml:space="preserve"> dos trabalhos de</w:t>
      </w:r>
      <w:r w:rsidR="00872C60" w:rsidRPr="00386223">
        <w:rPr>
          <w:rFonts w:ascii="Spranq eco sans" w:eastAsia="Times New Roman" w:hAnsi="Spranq eco sans" w:cs="Spranq eco sans"/>
          <w:color w:val="auto"/>
          <w:sz w:val="24"/>
          <w:szCs w:val="24"/>
        </w:rPr>
        <w:t>ssa</w:t>
      </w:r>
      <w:r w:rsidRPr="00386223">
        <w:rPr>
          <w:rFonts w:ascii="Spranq eco sans" w:eastAsia="Times New Roman" w:hAnsi="Spranq eco sans" w:cs="Spranq eco sans"/>
          <w:color w:val="auto"/>
          <w:sz w:val="24"/>
          <w:szCs w:val="24"/>
        </w:rPr>
        <w:t xml:space="preserve"> auditoria foram identificadas oportunidades de melhorias no uso mais eficiente do</w:t>
      </w:r>
      <w:r w:rsidR="00751378">
        <w:rPr>
          <w:rFonts w:ascii="Spranq eco sans" w:eastAsia="Times New Roman" w:hAnsi="Spranq eco sans" w:cs="Spranq eco sans"/>
          <w:color w:val="auto"/>
          <w:sz w:val="24"/>
          <w:szCs w:val="24"/>
        </w:rPr>
        <w:t>s</w:t>
      </w:r>
      <w:r w:rsidRPr="00386223">
        <w:rPr>
          <w:rFonts w:ascii="Spranq eco sans" w:eastAsia="Times New Roman" w:hAnsi="Spranq eco sans" w:cs="Spranq eco sans"/>
          <w:color w:val="auto"/>
          <w:sz w:val="24"/>
          <w:szCs w:val="24"/>
        </w:rPr>
        <w:t xml:space="preserve"> </w:t>
      </w:r>
      <w:r w:rsidR="00751378">
        <w:rPr>
          <w:rFonts w:ascii="Spranq eco sans" w:eastAsia="Times New Roman" w:hAnsi="Spranq eco sans" w:cs="Spranq eco sans"/>
          <w:color w:val="auto"/>
          <w:sz w:val="24"/>
          <w:szCs w:val="24"/>
        </w:rPr>
        <w:t>recursos</w:t>
      </w:r>
      <w:r w:rsidRPr="00386223">
        <w:rPr>
          <w:rFonts w:ascii="Spranq eco sans" w:eastAsia="Times New Roman" w:hAnsi="Spranq eco sans" w:cs="Spranq eco sans"/>
          <w:color w:val="auto"/>
          <w:sz w:val="24"/>
          <w:szCs w:val="24"/>
        </w:rPr>
        <w:t xml:space="preserve"> público</w:t>
      </w:r>
      <w:r w:rsidR="00751378">
        <w:rPr>
          <w:rFonts w:ascii="Spranq eco sans" w:eastAsia="Times New Roman" w:hAnsi="Spranq eco sans" w:cs="Spranq eco sans"/>
          <w:color w:val="auto"/>
          <w:sz w:val="24"/>
          <w:szCs w:val="24"/>
        </w:rPr>
        <w:t>s</w:t>
      </w:r>
      <w:r w:rsidR="00872C60" w:rsidRPr="00386223">
        <w:rPr>
          <w:rFonts w:ascii="Spranq eco sans" w:eastAsia="Times New Roman" w:hAnsi="Spranq eco sans" w:cs="Spranq eco sans"/>
          <w:color w:val="auto"/>
          <w:sz w:val="24"/>
          <w:szCs w:val="24"/>
        </w:rPr>
        <w:t>, particularmente, no que tange às condições contratuais de fornecimento de energia elétrica, com nível de média/alta tensão (13.800V)</w:t>
      </w:r>
      <w:r w:rsidRPr="00386223">
        <w:rPr>
          <w:rFonts w:ascii="Spranq eco sans" w:eastAsia="Times New Roman" w:hAnsi="Spranq eco sans" w:cs="Spranq eco sans"/>
          <w:color w:val="auto"/>
          <w:sz w:val="24"/>
          <w:szCs w:val="24"/>
        </w:rPr>
        <w:t>.</w:t>
      </w:r>
      <w:r w:rsidR="00872C60" w:rsidRPr="00386223">
        <w:rPr>
          <w:rFonts w:ascii="Spranq eco sans" w:eastAsia="Times New Roman" w:hAnsi="Spranq eco sans" w:cs="Spranq eco sans"/>
          <w:color w:val="auto"/>
          <w:sz w:val="24"/>
          <w:szCs w:val="24"/>
        </w:rPr>
        <w:t xml:space="preserve"> Dess</w:t>
      </w:r>
      <w:r w:rsidR="003D2290" w:rsidRPr="00386223">
        <w:rPr>
          <w:rFonts w:ascii="Spranq eco sans" w:eastAsia="Times New Roman" w:hAnsi="Spranq eco sans" w:cs="Spranq eco sans"/>
          <w:color w:val="auto"/>
          <w:sz w:val="24"/>
          <w:szCs w:val="24"/>
        </w:rPr>
        <w:t>e</w:t>
      </w:r>
      <w:r w:rsidR="00872C60" w:rsidRPr="00386223">
        <w:rPr>
          <w:rFonts w:ascii="Spranq eco sans" w:eastAsia="Times New Roman" w:hAnsi="Spranq eco sans" w:cs="Spranq eco sans"/>
          <w:color w:val="auto"/>
          <w:sz w:val="24"/>
          <w:szCs w:val="24"/>
        </w:rPr>
        <w:t xml:space="preserve"> </w:t>
      </w:r>
      <w:r w:rsidR="003D2290" w:rsidRPr="00386223">
        <w:rPr>
          <w:rFonts w:ascii="Spranq eco sans" w:eastAsia="Times New Roman" w:hAnsi="Spranq eco sans" w:cs="Spranq eco sans"/>
          <w:color w:val="auto"/>
          <w:sz w:val="24"/>
          <w:szCs w:val="24"/>
        </w:rPr>
        <w:t>modo</w:t>
      </w:r>
      <w:r w:rsidR="00872C60" w:rsidRPr="00386223">
        <w:rPr>
          <w:rFonts w:ascii="Spranq eco sans" w:eastAsia="Times New Roman" w:hAnsi="Spranq eco sans" w:cs="Spranq eco sans"/>
          <w:color w:val="auto"/>
          <w:sz w:val="24"/>
          <w:szCs w:val="24"/>
        </w:rPr>
        <w:t xml:space="preserve">, </w:t>
      </w:r>
      <w:r w:rsidR="00C9043F">
        <w:rPr>
          <w:rFonts w:ascii="Spranq eco sans" w:eastAsia="Times New Roman" w:hAnsi="Spranq eco sans" w:cs="Spranq eco sans"/>
          <w:color w:val="auto"/>
          <w:sz w:val="24"/>
          <w:szCs w:val="24"/>
        </w:rPr>
        <w:t>foi realizada</w:t>
      </w:r>
      <w:r w:rsidR="00872C60" w:rsidRPr="00386223">
        <w:rPr>
          <w:rFonts w:ascii="Spranq eco sans" w:eastAsia="Times New Roman" w:hAnsi="Spranq eco sans" w:cs="Spranq eco sans"/>
          <w:color w:val="auto"/>
          <w:sz w:val="24"/>
          <w:szCs w:val="24"/>
        </w:rPr>
        <w:t xml:space="preserve"> a emissão prévia d</w:t>
      </w:r>
      <w:r w:rsidR="00D4384B">
        <w:rPr>
          <w:rFonts w:ascii="Spranq eco sans" w:eastAsia="Times New Roman" w:hAnsi="Spranq eco sans" w:cs="Spranq eco sans"/>
          <w:color w:val="auto"/>
          <w:sz w:val="24"/>
          <w:szCs w:val="24"/>
        </w:rPr>
        <w:t>e uma</w:t>
      </w:r>
      <w:r w:rsidR="00872C60" w:rsidRPr="00386223">
        <w:rPr>
          <w:rFonts w:ascii="Spranq eco sans" w:eastAsia="Times New Roman" w:hAnsi="Spranq eco sans" w:cs="Spranq eco sans"/>
          <w:color w:val="auto"/>
          <w:sz w:val="24"/>
          <w:szCs w:val="24"/>
        </w:rPr>
        <w:t xml:space="preserve"> Nota de Auditoria – </w:t>
      </w:r>
      <w:r w:rsidR="00872C60" w:rsidRPr="00D4384B">
        <w:rPr>
          <w:rFonts w:ascii="Spranq eco sans" w:eastAsia="Times New Roman" w:hAnsi="Spranq eco sans" w:cs="Spranq eco sans"/>
          <w:color w:val="auto"/>
          <w:sz w:val="24"/>
          <w:szCs w:val="24"/>
          <w:u w:val="single"/>
        </w:rPr>
        <w:t>NA nº 02/2016</w:t>
      </w:r>
      <w:r w:rsidR="00D4384B">
        <w:rPr>
          <w:rFonts w:ascii="Spranq eco sans" w:eastAsia="Times New Roman" w:hAnsi="Spranq eco sans" w:cs="Spranq eco sans"/>
          <w:color w:val="auto"/>
          <w:sz w:val="24"/>
          <w:szCs w:val="24"/>
        </w:rPr>
        <w:t xml:space="preserve"> </w:t>
      </w:r>
      <w:r w:rsidR="00D4384B" w:rsidRPr="00D4384B">
        <w:rPr>
          <w:rFonts w:ascii="Spranq eco sans" w:eastAsia="Times New Roman" w:hAnsi="Spranq eco sans" w:cs="Spranq eco sans"/>
          <w:b/>
          <w:color w:val="auto"/>
          <w:sz w:val="24"/>
          <w:szCs w:val="24"/>
        </w:rPr>
        <w:t>(ANEXO I)</w:t>
      </w:r>
      <w:r w:rsidR="00872C60" w:rsidRPr="00386223">
        <w:rPr>
          <w:rFonts w:ascii="Spranq eco sans" w:eastAsia="Times New Roman" w:hAnsi="Spranq eco sans" w:cs="Spranq eco sans"/>
          <w:color w:val="auto"/>
          <w:sz w:val="24"/>
          <w:szCs w:val="24"/>
        </w:rPr>
        <w:t>, a qual integra o presente Relatório</w:t>
      </w:r>
      <w:r w:rsidR="00C9043F">
        <w:rPr>
          <w:rFonts w:ascii="Spranq eco sans" w:eastAsia="Times New Roman" w:hAnsi="Spranq eco sans" w:cs="Spranq eco sans"/>
          <w:color w:val="auto"/>
          <w:sz w:val="24"/>
          <w:szCs w:val="24"/>
        </w:rPr>
        <w:t>. As</w:t>
      </w:r>
      <w:r w:rsidR="00D4384B">
        <w:rPr>
          <w:rFonts w:ascii="Spranq eco sans" w:eastAsia="Times New Roman" w:hAnsi="Spranq eco sans" w:cs="Spranq eco sans"/>
          <w:color w:val="auto"/>
          <w:sz w:val="24"/>
          <w:szCs w:val="24"/>
        </w:rPr>
        <w:t xml:space="preserve"> recomendações formuladas</w:t>
      </w:r>
      <w:r w:rsidR="00C9043F">
        <w:rPr>
          <w:rFonts w:ascii="Spranq eco sans" w:eastAsia="Times New Roman" w:hAnsi="Spranq eco sans" w:cs="Spranq eco sans"/>
          <w:color w:val="auto"/>
          <w:sz w:val="24"/>
          <w:szCs w:val="24"/>
        </w:rPr>
        <w:t xml:space="preserve"> na referida nota </w:t>
      </w:r>
      <w:r w:rsidR="008C729B">
        <w:rPr>
          <w:rFonts w:ascii="Spranq eco sans" w:eastAsia="Times New Roman" w:hAnsi="Spranq eco sans" w:cs="Spranq eco sans"/>
          <w:color w:val="auto"/>
          <w:sz w:val="24"/>
          <w:szCs w:val="24"/>
        </w:rPr>
        <w:t>serão monitoradas em conjunto com as existentes neste documento.</w:t>
      </w:r>
      <w:r w:rsidR="00872C60" w:rsidRPr="00386223">
        <w:rPr>
          <w:rFonts w:ascii="Spranq eco sans" w:eastAsia="Times New Roman" w:hAnsi="Spranq eco sans" w:cs="Spranq eco sans"/>
          <w:color w:val="auto"/>
          <w:sz w:val="24"/>
          <w:szCs w:val="24"/>
        </w:rPr>
        <w:t xml:space="preserve"> </w:t>
      </w:r>
    </w:p>
    <w:p w:rsidR="00AB6361" w:rsidRDefault="00AB6361" w:rsidP="005C54E6">
      <w:pPr>
        <w:spacing w:line="240" w:lineRule="auto"/>
        <w:jc w:val="both"/>
        <w:rPr>
          <w:rFonts w:ascii="Spranq eco sans" w:eastAsia="Times New Roman" w:hAnsi="Spranq eco sans" w:cs="Spranq eco sans"/>
          <w:color w:val="auto"/>
          <w:sz w:val="24"/>
          <w:szCs w:val="24"/>
        </w:rPr>
      </w:pPr>
    </w:p>
    <w:p w:rsidR="00D61410" w:rsidRDefault="001F3F7A" w:rsidP="005C54E6">
      <w:pPr>
        <w:pStyle w:val="Ttulo1"/>
        <w:numPr>
          <w:ilvl w:val="0"/>
          <w:numId w:val="2"/>
        </w:numPr>
        <w:spacing w:before="0" w:after="200" w:line="240" w:lineRule="auto"/>
        <w:ind w:left="567" w:hanging="567"/>
        <w:jc w:val="both"/>
        <w:rPr>
          <w:rFonts w:ascii="Spranq eco sans" w:hAnsi="Spranq eco sans" w:cs="Spranq eco sans"/>
          <w:bCs w:val="0"/>
          <w:color w:val="auto"/>
          <w:sz w:val="24"/>
          <w:szCs w:val="24"/>
        </w:rPr>
      </w:pPr>
      <w:r w:rsidRPr="00386223">
        <w:rPr>
          <w:rFonts w:ascii="Spranq eco sans" w:hAnsi="Spranq eco sans" w:cs="Spranq eco sans"/>
          <w:bCs w:val="0"/>
          <w:color w:val="auto"/>
          <w:sz w:val="24"/>
          <w:szCs w:val="24"/>
        </w:rPr>
        <w:lastRenderedPageBreak/>
        <w:t>2.2</w:t>
      </w:r>
      <w:r w:rsidRPr="00386223">
        <w:rPr>
          <w:rFonts w:ascii="Spranq eco sans" w:hAnsi="Spranq eco sans" w:cs="Spranq eco sans"/>
          <w:bCs w:val="0"/>
          <w:color w:val="auto"/>
          <w:sz w:val="24"/>
          <w:szCs w:val="24"/>
        </w:rPr>
        <w:tab/>
      </w:r>
      <w:r w:rsidR="00D61410" w:rsidRPr="00386223">
        <w:rPr>
          <w:rFonts w:ascii="Spranq eco sans" w:hAnsi="Spranq eco sans" w:cs="Spranq eco sans"/>
          <w:bCs w:val="0"/>
          <w:color w:val="auto"/>
          <w:sz w:val="24"/>
          <w:szCs w:val="24"/>
        </w:rPr>
        <w:t>SOLICITAÇÕES DE AUDITORIA ENCAMINHADAS AOS SETORES</w:t>
      </w:r>
    </w:p>
    <w:tbl>
      <w:tblPr>
        <w:tblW w:w="9579" w:type="dxa"/>
        <w:jc w:val="center"/>
        <w:tblLayout w:type="fixed"/>
        <w:tblCellMar>
          <w:top w:w="55" w:type="dxa"/>
          <w:left w:w="48" w:type="dxa"/>
          <w:bottom w:w="55" w:type="dxa"/>
          <w:right w:w="55" w:type="dxa"/>
        </w:tblCellMar>
        <w:tblLook w:val="0000"/>
      </w:tblPr>
      <w:tblGrid>
        <w:gridCol w:w="1527"/>
        <w:gridCol w:w="1373"/>
        <w:gridCol w:w="1559"/>
        <w:gridCol w:w="1226"/>
        <w:gridCol w:w="1516"/>
        <w:gridCol w:w="2378"/>
      </w:tblGrid>
      <w:tr w:rsidR="00C870A8" w:rsidRPr="005017C0" w:rsidTr="005017C0">
        <w:trPr>
          <w:trHeight w:val="751"/>
          <w:tblHeader/>
          <w:jc w:val="center"/>
        </w:trPr>
        <w:tc>
          <w:tcPr>
            <w:tcW w:w="1527" w:type="dxa"/>
            <w:tcBorders>
              <w:top w:val="single" w:sz="2" w:space="0" w:color="000001"/>
              <w:left w:val="single" w:sz="2" w:space="0" w:color="000001"/>
              <w:bottom w:val="single" w:sz="2" w:space="0" w:color="000001"/>
            </w:tcBorders>
            <w:shd w:val="clear" w:color="auto" w:fill="D9D9D9" w:themeFill="background1" w:themeFillShade="D9"/>
          </w:tcPr>
          <w:p w:rsidR="00C870A8" w:rsidRPr="005017C0" w:rsidRDefault="00C870A8" w:rsidP="005017C0">
            <w:pPr>
              <w:pStyle w:val="Ttulodetabela"/>
              <w:spacing w:after="0" w:line="240" w:lineRule="auto"/>
              <w:rPr>
                <w:rFonts w:ascii="Spranq eco sans" w:hAnsi="Spranq eco sans" w:cs="Times New Roman"/>
                <w:sz w:val="18"/>
                <w:szCs w:val="18"/>
              </w:rPr>
            </w:pPr>
          </w:p>
          <w:p w:rsidR="00C870A8" w:rsidRPr="005017C0" w:rsidRDefault="00C870A8" w:rsidP="005017C0">
            <w:pPr>
              <w:pStyle w:val="Ttulodetabela"/>
              <w:spacing w:after="0" w:line="240" w:lineRule="auto"/>
              <w:rPr>
                <w:rFonts w:ascii="Spranq eco sans" w:hAnsi="Spranq eco sans" w:cs="Times New Roman"/>
                <w:sz w:val="18"/>
                <w:szCs w:val="18"/>
              </w:rPr>
            </w:pPr>
            <w:r w:rsidRPr="005017C0">
              <w:rPr>
                <w:rFonts w:ascii="Spranq eco sans" w:hAnsi="Spranq eco sans" w:cs="Times New Roman"/>
                <w:sz w:val="18"/>
                <w:szCs w:val="18"/>
              </w:rPr>
              <w:t>SOLICITAÇÕES DE AUDITORIA</w:t>
            </w:r>
          </w:p>
        </w:tc>
        <w:tc>
          <w:tcPr>
            <w:tcW w:w="1373" w:type="dxa"/>
            <w:tcBorders>
              <w:top w:val="single" w:sz="2" w:space="0" w:color="000001"/>
              <w:left w:val="single" w:sz="2" w:space="0" w:color="000001"/>
              <w:bottom w:val="single" w:sz="2" w:space="0" w:color="000001"/>
            </w:tcBorders>
            <w:shd w:val="clear" w:color="auto" w:fill="D9D9D9" w:themeFill="background1" w:themeFillShade="D9"/>
          </w:tcPr>
          <w:p w:rsidR="00C870A8" w:rsidRPr="005017C0" w:rsidRDefault="00C870A8" w:rsidP="005017C0">
            <w:pPr>
              <w:pStyle w:val="Ttulodetabela"/>
              <w:spacing w:after="0" w:line="240" w:lineRule="auto"/>
              <w:rPr>
                <w:rFonts w:ascii="Spranq eco sans" w:hAnsi="Spranq eco sans" w:cs="Times New Roman"/>
                <w:sz w:val="18"/>
                <w:szCs w:val="18"/>
              </w:rPr>
            </w:pPr>
          </w:p>
          <w:p w:rsidR="00C870A8" w:rsidRPr="005017C0" w:rsidRDefault="00C870A8" w:rsidP="005017C0">
            <w:pPr>
              <w:pStyle w:val="Ttulodetabela"/>
              <w:spacing w:after="0" w:line="240" w:lineRule="auto"/>
              <w:rPr>
                <w:rFonts w:ascii="Spranq eco sans" w:hAnsi="Spranq eco sans" w:cs="Times New Roman"/>
                <w:sz w:val="18"/>
                <w:szCs w:val="18"/>
              </w:rPr>
            </w:pPr>
            <w:r w:rsidRPr="005017C0">
              <w:rPr>
                <w:rFonts w:ascii="Spranq eco sans" w:hAnsi="Spranq eco sans" w:cs="Times New Roman"/>
                <w:sz w:val="18"/>
                <w:szCs w:val="18"/>
              </w:rPr>
              <w:t>DESTINO  DA  SOLICITAÇÃO</w:t>
            </w:r>
          </w:p>
        </w:tc>
        <w:tc>
          <w:tcPr>
            <w:tcW w:w="1559" w:type="dxa"/>
            <w:tcBorders>
              <w:top w:val="single" w:sz="2" w:space="0" w:color="000001"/>
              <w:left w:val="single" w:sz="2" w:space="0" w:color="000001"/>
              <w:bottom w:val="single" w:sz="2" w:space="0" w:color="000001"/>
            </w:tcBorders>
            <w:shd w:val="clear" w:color="auto" w:fill="D9D9D9" w:themeFill="background1" w:themeFillShade="D9"/>
          </w:tcPr>
          <w:p w:rsidR="00C870A8" w:rsidRPr="005017C0" w:rsidRDefault="00C870A8" w:rsidP="005017C0">
            <w:pPr>
              <w:pStyle w:val="Ttulodetabela"/>
              <w:spacing w:after="0" w:line="240" w:lineRule="auto"/>
              <w:rPr>
                <w:rFonts w:ascii="Spranq eco sans" w:hAnsi="Spranq eco sans" w:cs="Times New Roman"/>
                <w:sz w:val="18"/>
                <w:szCs w:val="18"/>
              </w:rPr>
            </w:pPr>
          </w:p>
          <w:p w:rsidR="00C870A8" w:rsidRPr="005017C0" w:rsidRDefault="00C870A8" w:rsidP="005017C0">
            <w:pPr>
              <w:pStyle w:val="Ttulodetabela"/>
              <w:spacing w:after="0" w:line="240" w:lineRule="auto"/>
              <w:rPr>
                <w:rFonts w:ascii="Spranq eco sans" w:hAnsi="Spranq eco sans" w:cs="Times New Roman"/>
                <w:sz w:val="18"/>
                <w:szCs w:val="18"/>
              </w:rPr>
            </w:pPr>
            <w:r w:rsidRPr="005017C0">
              <w:rPr>
                <w:rFonts w:ascii="Spranq eco sans" w:hAnsi="Spranq eco sans" w:cs="Times New Roman"/>
                <w:sz w:val="18"/>
                <w:szCs w:val="18"/>
              </w:rPr>
              <w:t xml:space="preserve">DATA DE RECEBIMENTO </w:t>
            </w:r>
          </w:p>
        </w:tc>
        <w:tc>
          <w:tcPr>
            <w:tcW w:w="1226" w:type="dxa"/>
            <w:tcBorders>
              <w:top w:val="single" w:sz="2" w:space="0" w:color="000001"/>
              <w:left w:val="single" w:sz="2" w:space="0" w:color="000001"/>
              <w:bottom w:val="single" w:sz="2" w:space="0" w:color="000001"/>
            </w:tcBorders>
            <w:shd w:val="clear" w:color="auto" w:fill="D9D9D9" w:themeFill="background1" w:themeFillShade="D9"/>
          </w:tcPr>
          <w:p w:rsidR="00C870A8" w:rsidRPr="005017C0" w:rsidRDefault="00C870A8" w:rsidP="005017C0">
            <w:pPr>
              <w:pStyle w:val="Ttulodetabela"/>
              <w:spacing w:after="0" w:line="240" w:lineRule="auto"/>
              <w:rPr>
                <w:rFonts w:ascii="Spranq eco sans" w:hAnsi="Spranq eco sans" w:cs="Times New Roman"/>
                <w:sz w:val="18"/>
                <w:szCs w:val="18"/>
              </w:rPr>
            </w:pPr>
          </w:p>
          <w:p w:rsidR="00C870A8" w:rsidRPr="005017C0" w:rsidRDefault="00C870A8" w:rsidP="005017C0">
            <w:pPr>
              <w:pStyle w:val="Ttulodetabela"/>
              <w:spacing w:after="0" w:line="240" w:lineRule="auto"/>
              <w:rPr>
                <w:rFonts w:ascii="Spranq eco sans" w:hAnsi="Spranq eco sans" w:cs="Times New Roman"/>
                <w:sz w:val="18"/>
                <w:szCs w:val="18"/>
              </w:rPr>
            </w:pPr>
            <w:r w:rsidRPr="005017C0">
              <w:rPr>
                <w:rFonts w:ascii="Spranq eco sans" w:hAnsi="Spranq eco sans" w:cs="Times New Roman"/>
                <w:sz w:val="18"/>
                <w:szCs w:val="18"/>
              </w:rPr>
              <w:t>PRAZO CONCEDIDO</w:t>
            </w:r>
          </w:p>
        </w:tc>
        <w:tc>
          <w:tcPr>
            <w:tcW w:w="1516" w:type="dxa"/>
            <w:tcBorders>
              <w:top w:val="single" w:sz="2" w:space="0" w:color="000001"/>
              <w:left w:val="single" w:sz="2" w:space="0" w:color="000001"/>
              <w:bottom w:val="single" w:sz="2" w:space="0" w:color="000001"/>
            </w:tcBorders>
            <w:shd w:val="clear" w:color="auto" w:fill="D9D9D9" w:themeFill="background1" w:themeFillShade="D9"/>
          </w:tcPr>
          <w:p w:rsidR="00C870A8" w:rsidRPr="005017C0" w:rsidRDefault="00C870A8" w:rsidP="005017C0">
            <w:pPr>
              <w:pStyle w:val="Ttulodetabela"/>
              <w:spacing w:after="0" w:line="240" w:lineRule="auto"/>
              <w:rPr>
                <w:rFonts w:ascii="Spranq eco sans" w:hAnsi="Spranq eco sans" w:cs="Times New Roman"/>
                <w:sz w:val="18"/>
                <w:szCs w:val="18"/>
              </w:rPr>
            </w:pPr>
          </w:p>
          <w:p w:rsidR="00C870A8" w:rsidRPr="005017C0" w:rsidRDefault="00C870A8" w:rsidP="005017C0">
            <w:pPr>
              <w:pStyle w:val="Ttulodetabela"/>
              <w:spacing w:after="0" w:line="240" w:lineRule="auto"/>
              <w:rPr>
                <w:rFonts w:ascii="Spranq eco sans" w:hAnsi="Spranq eco sans" w:cs="Times New Roman"/>
                <w:sz w:val="18"/>
                <w:szCs w:val="18"/>
              </w:rPr>
            </w:pPr>
            <w:r w:rsidRPr="005017C0">
              <w:rPr>
                <w:rFonts w:ascii="Spranq eco sans" w:hAnsi="Spranq eco sans" w:cs="Times New Roman"/>
                <w:sz w:val="18"/>
                <w:szCs w:val="18"/>
              </w:rPr>
              <w:t>PRAZO DE ATENDIMENTO</w:t>
            </w:r>
          </w:p>
        </w:tc>
        <w:tc>
          <w:tcPr>
            <w:tcW w:w="2378" w:type="dxa"/>
            <w:tcBorders>
              <w:top w:val="single" w:sz="2" w:space="0" w:color="000001"/>
              <w:left w:val="single" w:sz="2" w:space="0" w:color="000001"/>
              <w:bottom w:val="single" w:sz="2" w:space="0" w:color="000001"/>
              <w:right w:val="single" w:sz="2" w:space="0" w:color="000001"/>
            </w:tcBorders>
            <w:shd w:val="clear" w:color="auto" w:fill="D9D9D9" w:themeFill="background1" w:themeFillShade="D9"/>
          </w:tcPr>
          <w:p w:rsidR="00C870A8" w:rsidRPr="005017C0" w:rsidRDefault="00C870A8" w:rsidP="005017C0">
            <w:pPr>
              <w:pStyle w:val="Ttulodetabela"/>
              <w:spacing w:after="0" w:line="240" w:lineRule="auto"/>
              <w:rPr>
                <w:rFonts w:ascii="Spranq eco sans" w:hAnsi="Spranq eco sans" w:cs="Times New Roman"/>
                <w:sz w:val="18"/>
                <w:szCs w:val="18"/>
              </w:rPr>
            </w:pPr>
          </w:p>
          <w:p w:rsidR="00C870A8" w:rsidRPr="005017C0" w:rsidRDefault="00C870A8" w:rsidP="005017C0">
            <w:pPr>
              <w:pStyle w:val="Ttulodetabela"/>
              <w:spacing w:after="0" w:line="240" w:lineRule="auto"/>
              <w:rPr>
                <w:rFonts w:ascii="Spranq eco sans" w:hAnsi="Spranq eco sans" w:cs="Times New Roman"/>
                <w:sz w:val="18"/>
                <w:szCs w:val="18"/>
              </w:rPr>
            </w:pPr>
            <w:r w:rsidRPr="005017C0">
              <w:rPr>
                <w:rFonts w:ascii="Spranq eco sans" w:hAnsi="Spranq eco sans" w:cs="Times New Roman"/>
                <w:sz w:val="18"/>
                <w:szCs w:val="18"/>
              </w:rPr>
              <w:t>DOCUMENTO DE RESPOSTA</w:t>
            </w:r>
          </w:p>
        </w:tc>
      </w:tr>
      <w:tr w:rsidR="00C870A8" w:rsidRPr="005017C0" w:rsidTr="00AB6361">
        <w:trPr>
          <w:trHeight w:val="498"/>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51/2016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PROPLAN</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21/07/2016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29/07/2016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28/07/2016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26/2016 -PROPLAN</w:t>
            </w:r>
          </w:p>
        </w:tc>
      </w:tr>
      <w:tr w:rsidR="00C870A8" w:rsidRPr="005017C0" w:rsidTr="00AB6361">
        <w:trPr>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52/2016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NTI</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21/07/2016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29/07/2016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05/08/2016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327/2016 -NTI</w:t>
            </w:r>
          </w:p>
        </w:tc>
      </w:tr>
      <w:tr w:rsidR="00C870A8" w:rsidRPr="005017C0" w:rsidTr="00AB6361">
        <w:trPr>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53/2016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NEMAM</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21/07/2016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29/07/2016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27/07/2016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124/2016 -NEMAM</w:t>
            </w:r>
          </w:p>
        </w:tc>
      </w:tr>
      <w:tr w:rsidR="00C870A8" w:rsidRPr="005017C0" w:rsidTr="00AB6361">
        <w:trPr>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54/2016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DELOGS</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21/07/2016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29/07/2016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Atendida após ser reiterada pela SA 84/2016</w:t>
            </w:r>
          </w:p>
        </w:tc>
      </w:tr>
      <w:tr w:rsidR="00C870A8" w:rsidRPr="005017C0" w:rsidTr="00AB6361">
        <w:trPr>
          <w:trHeight w:val="642"/>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55/2016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Almoxarifado</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21/07/2016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29/07/2016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27/07/2016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 xml:space="preserve">Memo. 107/2016 -DAC </w:t>
            </w:r>
          </w:p>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w:t>
            </w:r>
          </w:p>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Relatórios do Sistema operacional do Almoxarifado</w:t>
            </w:r>
          </w:p>
        </w:tc>
      </w:tr>
      <w:tr w:rsidR="00C870A8" w:rsidRPr="005017C0" w:rsidTr="00AB6361">
        <w:trPr>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56/2016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PROAD</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20/07/2016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31/08/2016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31/08/2016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189/2016 -PROAD</w:t>
            </w:r>
          </w:p>
        </w:tc>
      </w:tr>
      <w:tr w:rsidR="00C870A8" w:rsidRPr="005017C0" w:rsidTr="00AB6361">
        <w:trPr>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57/2016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GCF</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21/07/2016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29/07/2016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03/08/2016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150/2016 -GCF</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61/2016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Almoxarifado</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29/07/2016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04/08/2016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19/08/2016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124/2016 -DAC</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62/2016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NEMAM</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10/08/2016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04/08/2016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132/2016 -NEMAM</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63/2016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DELOGS</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12/08/2016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04/08/2016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215/2016 -DELOGS</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64/2016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PROAD</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12/08/2016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15/08/2016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184/2016 -PROAD</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65/2016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UAG</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10/08/2016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12/08/2016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09/08/2016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054/2016 -</w:t>
            </w:r>
            <w:proofErr w:type="spellStart"/>
            <w:r w:rsidRPr="005017C0">
              <w:rPr>
                <w:rFonts w:ascii="Spranq eco sans" w:hAnsi="Spranq eco sans" w:cs="Times New Roman"/>
                <w:bCs/>
                <w:sz w:val="18"/>
                <w:szCs w:val="18"/>
              </w:rPr>
              <w:t>Dir</w:t>
            </w:r>
            <w:proofErr w:type="spellEnd"/>
            <w:r w:rsidRPr="005017C0">
              <w:rPr>
                <w:rFonts w:ascii="Spranq eco sans" w:hAnsi="Spranq eco sans" w:cs="Times New Roman"/>
                <w:bCs/>
                <w:sz w:val="18"/>
                <w:szCs w:val="18"/>
              </w:rPr>
              <w:t xml:space="preserve">. </w:t>
            </w:r>
            <w:proofErr w:type="spellStart"/>
            <w:r w:rsidRPr="005017C0">
              <w:rPr>
                <w:rFonts w:ascii="Spranq eco sans" w:hAnsi="Spranq eco sans" w:cs="Times New Roman"/>
                <w:bCs/>
                <w:sz w:val="18"/>
                <w:szCs w:val="18"/>
              </w:rPr>
              <w:t>Adm</w:t>
            </w:r>
            <w:proofErr w:type="spellEnd"/>
            <w:r w:rsidRPr="005017C0">
              <w:rPr>
                <w:rFonts w:ascii="Spranq eco sans" w:hAnsi="Spranq eco sans" w:cs="Times New Roman"/>
                <w:bCs/>
                <w:sz w:val="18"/>
                <w:szCs w:val="18"/>
              </w:rPr>
              <w:t>.da UAG</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66/2016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UAST</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09/08/2016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12/08/2016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Atendida após ser reiterada pela SA 85/2016</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67/2016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UACSA</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12/08/2016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10/08/2016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 xml:space="preserve">Memo. 15/2016 - Dir. </w:t>
            </w:r>
            <w:proofErr w:type="spellStart"/>
            <w:r w:rsidRPr="005017C0">
              <w:rPr>
                <w:rFonts w:ascii="Spranq eco sans" w:hAnsi="Spranq eco sans" w:cs="Times New Roman"/>
                <w:bCs/>
                <w:sz w:val="18"/>
                <w:szCs w:val="18"/>
              </w:rPr>
              <w:t>Adm</w:t>
            </w:r>
            <w:proofErr w:type="spellEnd"/>
            <w:r w:rsidRPr="005017C0">
              <w:rPr>
                <w:rFonts w:ascii="Spranq eco sans" w:hAnsi="Spranq eco sans" w:cs="Times New Roman"/>
                <w:bCs/>
                <w:sz w:val="18"/>
                <w:szCs w:val="18"/>
              </w:rPr>
              <w:t>.da UACSA</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68/2016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CODAI</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12/08/2016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Atendida após ser reiterada pela SA 86/2016</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69/2016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CAUACA</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12/08/2016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Atendida após ser reiterada pela SA 87/2016</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70/2016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PRPPG</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12/08/2016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12/08/2016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140/2016 -PRPPG</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71/2016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DB</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05/08/2016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12/08/2016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09/08/2016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Resposta no texto do próprio e-mail</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lastRenderedPageBreak/>
              <w:t>75/2016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PROPLAN</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10/08/2016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17/08/2016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11/08/2016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32/2016 -PROPLAN</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76/2016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SUGEP</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10/08/2016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17/08/2016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23/08/2016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394/2016 -DAP/SUGEP</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80/2016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NTI</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12/08/2016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18/08/2016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17/08/2016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329/2016 -NTI</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81/2016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PROPLAN</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31/08/2016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30/08/2016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38/2016 -PROPLAN</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82/2016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PRPPG</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31/08/2016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31/08/2016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150/2016 -PRPPG</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83/2016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PREG</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31/08/2016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26/08/2016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094/2016 -PREG</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84/2016 (reitera SA 54/2016)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DELOGS</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31/08/2016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24/08/2016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238/2016 -DELOGS</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85/2016 (reitera SA 66/2016)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UAST</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30/08/2016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31/08/2016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02/09/2016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30/2016 -DIRAD/UAST</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86/2016 (reitera SA 68/2016)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CODAI</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24/08/2016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31/08/2016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24/08/2016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200/2016 -CODAI</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87/2016 (reitera SA 69/2016)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CAUACA</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23/08/2016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31/08/2016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02/09/2016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44/2016 -CAUACA</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161/2016 (reitera SA 71/2016)</w:t>
            </w:r>
          </w:p>
          <w:p w:rsidR="005017C0" w:rsidRPr="005017C0" w:rsidRDefault="005017C0" w:rsidP="005017C0">
            <w:pPr>
              <w:pStyle w:val="Contedodatabela"/>
              <w:spacing w:after="0" w:line="240" w:lineRule="auto"/>
              <w:jc w:val="center"/>
              <w:rPr>
                <w:rFonts w:ascii="Spranq eco sans" w:hAnsi="Spranq eco sans" w:cs="Times New Roman"/>
                <w:bCs/>
                <w:sz w:val="18"/>
                <w:szCs w:val="18"/>
              </w:rPr>
            </w:pPr>
          </w:p>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SOLICITA COMPLEMENTO DE RESPOSTA</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DB</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07/10/2016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14/10/2016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162/2016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CMAN</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07/10/2016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14/10/2016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14/10/2016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056/2016 -CMAN</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164/2016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SUGEP</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13/10/2016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20/10/2016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20/10/2016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149/2016 -SUGEP</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165/2016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PREG</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13/10/2016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20/10/2016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14/10/2016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115/2016 -PREG</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166/2016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PRPPG</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13/10/2016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20/10/2016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14/10/2016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176/2016 -PRPPG</w:t>
            </w:r>
          </w:p>
        </w:tc>
      </w:tr>
      <w:tr w:rsidR="00C870A8"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167/2016</w:t>
            </w:r>
          </w:p>
        </w:tc>
        <w:tc>
          <w:tcPr>
            <w:tcW w:w="1373"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CMAN</w:t>
            </w:r>
          </w:p>
        </w:tc>
        <w:tc>
          <w:tcPr>
            <w:tcW w:w="1559"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25/10/2016</w:t>
            </w:r>
          </w:p>
        </w:tc>
        <w:tc>
          <w:tcPr>
            <w:tcW w:w="122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01/11/2016</w:t>
            </w:r>
          </w:p>
        </w:tc>
        <w:tc>
          <w:tcPr>
            <w:tcW w:w="1516" w:type="dxa"/>
            <w:tcBorders>
              <w:top w:val="single" w:sz="2" w:space="0" w:color="000001"/>
              <w:left w:val="single" w:sz="2" w:space="0" w:color="000001"/>
              <w:bottom w:val="single" w:sz="2" w:space="0" w:color="000001"/>
            </w:tcBorders>
            <w:shd w:val="clear" w:color="auto" w:fill="FFFFFF"/>
            <w:vAlign w:val="center"/>
          </w:tcPr>
          <w:p w:rsidR="00C870A8" w:rsidRPr="005017C0" w:rsidRDefault="00C870A8"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27/10/2016</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C870A8" w:rsidRPr="005017C0" w:rsidRDefault="00C870A8"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Memo. 064/2016 -CMAN</w:t>
            </w:r>
          </w:p>
        </w:tc>
      </w:tr>
      <w:tr w:rsidR="005A05E6"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5A05E6" w:rsidRPr="005017C0" w:rsidRDefault="005A05E6"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lastRenderedPageBreak/>
              <w:t>01/2017</w:t>
            </w:r>
          </w:p>
        </w:tc>
        <w:tc>
          <w:tcPr>
            <w:tcW w:w="1373" w:type="dxa"/>
            <w:tcBorders>
              <w:top w:val="single" w:sz="2" w:space="0" w:color="000001"/>
              <w:left w:val="single" w:sz="2" w:space="0" w:color="000001"/>
              <w:bottom w:val="single" w:sz="2" w:space="0" w:color="000001"/>
            </w:tcBorders>
            <w:shd w:val="clear" w:color="auto" w:fill="FFFFFF"/>
            <w:vAlign w:val="center"/>
          </w:tcPr>
          <w:p w:rsidR="005A05E6" w:rsidRPr="005017C0" w:rsidRDefault="005A05E6"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CEAGRI 2</w:t>
            </w:r>
          </w:p>
        </w:tc>
        <w:tc>
          <w:tcPr>
            <w:tcW w:w="1559" w:type="dxa"/>
            <w:tcBorders>
              <w:top w:val="single" w:sz="2" w:space="0" w:color="000001"/>
              <w:left w:val="single" w:sz="2" w:space="0" w:color="000001"/>
              <w:bottom w:val="single" w:sz="2" w:space="0" w:color="000001"/>
            </w:tcBorders>
            <w:shd w:val="clear" w:color="auto" w:fill="FFFFFF"/>
            <w:vAlign w:val="center"/>
          </w:tcPr>
          <w:p w:rsidR="005A05E6" w:rsidRPr="005017C0" w:rsidRDefault="005A05E6" w:rsidP="005017C0">
            <w:pPr>
              <w:pStyle w:val="Contedodatabela"/>
              <w:spacing w:after="0" w:line="240" w:lineRule="auto"/>
              <w:jc w:val="center"/>
              <w:rPr>
                <w:rFonts w:ascii="Spranq eco sans" w:hAnsi="Spranq eco sans" w:cs="Times New Roman"/>
                <w:bCs/>
                <w:sz w:val="18"/>
                <w:szCs w:val="18"/>
                <w:highlight w:val="yellow"/>
              </w:rPr>
            </w:pPr>
            <w:r w:rsidRPr="005017C0">
              <w:rPr>
                <w:rFonts w:ascii="Spranq eco sans" w:hAnsi="Spranq eco sans" w:cs="Times New Roman"/>
                <w:bCs/>
                <w:sz w:val="18"/>
                <w:szCs w:val="18"/>
              </w:rPr>
              <w:t>09/01/2017</w:t>
            </w:r>
          </w:p>
        </w:tc>
        <w:tc>
          <w:tcPr>
            <w:tcW w:w="1226" w:type="dxa"/>
            <w:tcBorders>
              <w:top w:val="single" w:sz="2" w:space="0" w:color="000001"/>
              <w:left w:val="single" w:sz="2" w:space="0" w:color="000001"/>
              <w:bottom w:val="single" w:sz="2" w:space="0" w:color="000001"/>
            </w:tcBorders>
            <w:shd w:val="clear" w:color="auto" w:fill="FFFFFF"/>
            <w:vAlign w:val="center"/>
          </w:tcPr>
          <w:p w:rsidR="005A05E6" w:rsidRPr="005017C0" w:rsidRDefault="005A05E6" w:rsidP="005017C0">
            <w:pPr>
              <w:pStyle w:val="Contedodatabela"/>
              <w:spacing w:after="0" w:line="240" w:lineRule="auto"/>
              <w:jc w:val="center"/>
              <w:rPr>
                <w:rFonts w:ascii="Spranq eco sans" w:hAnsi="Spranq eco sans" w:cs="Times New Roman"/>
                <w:bCs/>
                <w:sz w:val="18"/>
                <w:szCs w:val="18"/>
                <w:highlight w:val="yellow"/>
              </w:rPr>
            </w:pPr>
            <w:r w:rsidRPr="005017C0">
              <w:rPr>
                <w:rFonts w:ascii="Spranq eco sans" w:hAnsi="Spranq eco sans" w:cs="Times New Roman"/>
                <w:bCs/>
                <w:sz w:val="18"/>
                <w:szCs w:val="18"/>
              </w:rPr>
              <w:t>16/01/2017</w:t>
            </w:r>
          </w:p>
        </w:tc>
        <w:tc>
          <w:tcPr>
            <w:tcW w:w="1516" w:type="dxa"/>
            <w:tcBorders>
              <w:top w:val="single" w:sz="2" w:space="0" w:color="000001"/>
              <w:left w:val="single" w:sz="2" w:space="0" w:color="000001"/>
              <w:bottom w:val="single" w:sz="2" w:space="0" w:color="000001"/>
            </w:tcBorders>
            <w:shd w:val="clear" w:color="auto" w:fill="FFFFFF"/>
            <w:vAlign w:val="center"/>
          </w:tcPr>
          <w:p w:rsidR="005A05E6" w:rsidRPr="005017C0" w:rsidRDefault="005A05E6"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5A05E6" w:rsidRPr="005017C0" w:rsidRDefault="005A05E6"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w:t>
            </w:r>
          </w:p>
        </w:tc>
      </w:tr>
      <w:tr w:rsidR="00A317D2" w:rsidRPr="005017C0" w:rsidTr="00AB6361">
        <w:trPr>
          <w:trHeight w:val="600"/>
          <w:jc w:val="center"/>
        </w:trPr>
        <w:tc>
          <w:tcPr>
            <w:tcW w:w="1527" w:type="dxa"/>
            <w:tcBorders>
              <w:top w:val="single" w:sz="2" w:space="0" w:color="000001"/>
              <w:left w:val="single" w:sz="2" w:space="0" w:color="000001"/>
              <w:bottom w:val="single" w:sz="2" w:space="0" w:color="000001"/>
            </w:tcBorders>
            <w:shd w:val="clear" w:color="auto" w:fill="FFFFFF"/>
            <w:vAlign w:val="center"/>
          </w:tcPr>
          <w:p w:rsidR="00A317D2" w:rsidRPr="005017C0" w:rsidRDefault="00A317D2"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02/2017 (reitera SA 01/2017)</w:t>
            </w:r>
          </w:p>
        </w:tc>
        <w:tc>
          <w:tcPr>
            <w:tcW w:w="1373" w:type="dxa"/>
            <w:tcBorders>
              <w:top w:val="single" w:sz="2" w:space="0" w:color="000001"/>
              <w:left w:val="single" w:sz="2" w:space="0" w:color="000001"/>
              <w:bottom w:val="single" w:sz="2" w:space="0" w:color="000001"/>
            </w:tcBorders>
            <w:shd w:val="clear" w:color="auto" w:fill="FFFFFF"/>
            <w:vAlign w:val="center"/>
          </w:tcPr>
          <w:p w:rsidR="00A317D2" w:rsidRPr="005017C0" w:rsidRDefault="00A317D2"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CEAGRI 2</w:t>
            </w:r>
          </w:p>
        </w:tc>
        <w:tc>
          <w:tcPr>
            <w:tcW w:w="1559" w:type="dxa"/>
            <w:tcBorders>
              <w:top w:val="single" w:sz="2" w:space="0" w:color="000001"/>
              <w:left w:val="single" w:sz="2" w:space="0" w:color="000001"/>
              <w:bottom w:val="single" w:sz="2" w:space="0" w:color="000001"/>
            </w:tcBorders>
            <w:shd w:val="clear" w:color="auto" w:fill="FFFFFF"/>
            <w:vAlign w:val="center"/>
          </w:tcPr>
          <w:p w:rsidR="00A317D2" w:rsidRPr="005017C0" w:rsidRDefault="00A317D2"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19/01/2017</w:t>
            </w:r>
          </w:p>
        </w:tc>
        <w:tc>
          <w:tcPr>
            <w:tcW w:w="1226" w:type="dxa"/>
            <w:tcBorders>
              <w:top w:val="single" w:sz="2" w:space="0" w:color="000001"/>
              <w:left w:val="single" w:sz="2" w:space="0" w:color="000001"/>
              <w:bottom w:val="single" w:sz="2" w:space="0" w:color="000001"/>
            </w:tcBorders>
            <w:shd w:val="clear" w:color="auto" w:fill="FFFFFF"/>
            <w:vAlign w:val="center"/>
          </w:tcPr>
          <w:p w:rsidR="00A317D2" w:rsidRPr="005017C0" w:rsidRDefault="00A317D2"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26/01/2017</w:t>
            </w:r>
          </w:p>
        </w:tc>
        <w:tc>
          <w:tcPr>
            <w:tcW w:w="1516" w:type="dxa"/>
            <w:tcBorders>
              <w:top w:val="single" w:sz="2" w:space="0" w:color="000001"/>
              <w:left w:val="single" w:sz="2" w:space="0" w:color="000001"/>
              <w:bottom w:val="single" w:sz="2" w:space="0" w:color="000001"/>
            </w:tcBorders>
            <w:shd w:val="clear" w:color="auto" w:fill="FFFFFF"/>
            <w:vAlign w:val="center"/>
          </w:tcPr>
          <w:p w:rsidR="00A317D2" w:rsidRPr="005017C0" w:rsidRDefault="00A317D2" w:rsidP="005017C0">
            <w:pPr>
              <w:pStyle w:val="Contedodatabela"/>
              <w:spacing w:after="0" w:line="240" w:lineRule="auto"/>
              <w:jc w:val="center"/>
              <w:rPr>
                <w:rFonts w:ascii="Spranq eco sans" w:hAnsi="Spranq eco sans" w:cs="Times New Roman"/>
                <w:bCs/>
                <w:sz w:val="18"/>
                <w:szCs w:val="18"/>
              </w:rPr>
            </w:pPr>
            <w:r w:rsidRPr="005017C0">
              <w:rPr>
                <w:rFonts w:ascii="Spranq eco sans" w:hAnsi="Spranq eco sans" w:cs="Times New Roman"/>
                <w:bCs/>
                <w:sz w:val="18"/>
                <w:szCs w:val="18"/>
              </w:rPr>
              <w:t>-</w:t>
            </w:r>
          </w:p>
        </w:tc>
        <w:tc>
          <w:tcPr>
            <w:tcW w:w="2378" w:type="dxa"/>
            <w:tcBorders>
              <w:top w:val="single" w:sz="2" w:space="0" w:color="000001"/>
              <w:left w:val="single" w:sz="2" w:space="0" w:color="000001"/>
              <w:bottom w:val="single" w:sz="2" w:space="0" w:color="000001"/>
              <w:right w:val="single" w:sz="2" w:space="0" w:color="000001"/>
            </w:tcBorders>
            <w:shd w:val="clear" w:color="auto" w:fill="FFFFFF"/>
            <w:vAlign w:val="center"/>
          </w:tcPr>
          <w:p w:rsidR="00A317D2" w:rsidRPr="005017C0" w:rsidRDefault="00A317D2" w:rsidP="005017C0">
            <w:pPr>
              <w:pStyle w:val="Contedodatabela"/>
              <w:spacing w:after="0" w:line="240" w:lineRule="auto"/>
              <w:ind w:left="45"/>
              <w:jc w:val="center"/>
              <w:rPr>
                <w:rFonts w:ascii="Spranq eco sans" w:hAnsi="Spranq eco sans" w:cs="Times New Roman"/>
                <w:bCs/>
                <w:sz w:val="18"/>
                <w:szCs w:val="18"/>
              </w:rPr>
            </w:pPr>
            <w:r w:rsidRPr="005017C0">
              <w:rPr>
                <w:rFonts w:ascii="Spranq eco sans" w:hAnsi="Spranq eco sans" w:cs="Times New Roman"/>
                <w:bCs/>
                <w:sz w:val="18"/>
                <w:szCs w:val="18"/>
              </w:rPr>
              <w:t>-</w:t>
            </w:r>
          </w:p>
        </w:tc>
      </w:tr>
    </w:tbl>
    <w:p w:rsidR="00CA496C" w:rsidRDefault="00CA496C" w:rsidP="00BB2609">
      <w:pPr>
        <w:spacing w:line="240" w:lineRule="auto"/>
        <w:ind w:firstLine="708"/>
        <w:jc w:val="both"/>
        <w:rPr>
          <w:rFonts w:ascii="Spranq eco sans" w:eastAsia="Times New Roman" w:hAnsi="Spranq eco sans" w:cs="Spranq eco sans"/>
          <w:color w:val="auto"/>
          <w:sz w:val="24"/>
          <w:szCs w:val="24"/>
        </w:rPr>
      </w:pPr>
    </w:p>
    <w:p w:rsidR="00D3737D" w:rsidRPr="00D3737D" w:rsidRDefault="00AB6361" w:rsidP="00BB2609">
      <w:pPr>
        <w:spacing w:line="240" w:lineRule="auto"/>
        <w:ind w:firstLine="708"/>
        <w:jc w:val="both"/>
        <w:rPr>
          <w:rFonts w:ascii="Spranq eco sans" w:eastAsia="Times New Roman" w:hAnsi="Spranq eco sans" w:cs="Spranq eco sans"/>
          <w:color w:val="auto"/>
          <w:sz w:val="24"/>
          <w:szCs w:val="24"/>
        </w:rPr>
      </w:pPr>
      <w:r w:rsidRPr="00D3737D">
        <w:rPr>
          <w:rFonts w:ascii="Spranq eco sans" w:eastAsia="Times New Roman" w:hAnsi="Spranq eco sans" w:cs="Spranq eco sans"/>
          <w:color w:val="auto"/>
          <w:sz w:val="24"/>
          <w:szCs w:val="24"/>
        </w:rPr>
        <w:t>Salvo a ausência de atendimento para duas solicitações de auditoria</w:t>
      </w:r>
      <w:r w:rsidR="00D3737D" w:rsidRPr="00D3737D">
        <w:rPr>
          <w:rFonts w:ascii="Spranq eco sans" w:eastAsia="Times New Roman" w:hAnsi="Spranq eco sans" w:cs="Spranq eco sans"/>
          <w:color w:val="auto"/>
          <w:sz w:val="24"/>
          <w:szCs w:val="24"/>
        </w:rPr>
        <w:t xml:space="preserve"> e a morosidade nas respostas de alguns gestores, d</w:t>
      </w:r>
      <w:r w:rsidRPr="00D3737D">
        <w:rPr>
          <w:rFonts w:ascii="Spranq eco sans" w:eastAsia="Times New Roman" w:hAnsi="Spranq eco sans" w:cs="Spranq eco sans"/>
          <w:color w:val="auto"/>
          <w:sz w:val="24"/>
          <w:szCs w:val="24"/>
        </w:rPr>
        <w:t>e modo geral</w:t>
      </w:r>
      <w:r w:rsidR="00D61410" w:rsidRPr="00D3737D">
        <w:rPr>
          <w:rFonts w:ascii="Spranq eco sans" w:eastAsia="Times New Roman" w:hAnsi="Spranq eco sans" w:cs="Spranq eco sans"/>
          <w:color w:val="auto"/>
          <w:sz w:val="24"/>
          <w:szCs w:val="24"/>
        </w:rPr>
        <w:t xml:space="preserve"> não houve restrições </w:t>
      </w:r>
      <w:r w:rsidR="00A23FD7" w:rsidRPr="00D3737D">
        <w:rPr>
          <w:rFonts w:ascii="Spranq eco sans" w:eastAsia="Times New Roman" w:hAnsi="Spranq eco sans" w:cs="Spranq eco sans"/>
          <w:color w:val="auto"/>
          <w:sz w:val="24"/>
          <w:szCs w:val="24"/>
        </w:rPr>
        <w:t>aos exames realizados</w:t>
      </w:r>
      <w:r w:rsidR="00D3737D" w:rsidRPr="00D3737D">
        <w:rPr>
          <w:rFonts w:ascii="Spranq eco sans" w:eastAsia="Times New Roman" w:hAnsi="Spranq eco sans" w:cs="Spranq eco sans"/>
          <w:color w:val="auto"/>
          <w:sz w:val="24"/>
          <w:szCs w:val="24"/>
        </w:rPr>
        <w:t xml:space="preserve">. Enfatizamos </w:t>
      </w:r>
      <w:r w:rsidR="006D3018">
        <w:rPr>
          <w:rFonts w:ascii="Spranq eco sans" w:eastAsia="Times New Roman" w:hAnsi="Spranq eco sans" w:cs="Spranq eco sans"/>
          <w:color w:val="auto"/>
          <w:sz w:val="24"/>
          <w:szCs w:val="24"/>
        </w:rPr>
        <w:t>ser</w:t>
      </w:r>
      <w:r w:rsidR="00C84079">
        <w:rPr>
          <w:rFonts w:ascii="Spranq eco sans" w:eastAsia="Times New Roman" w:hAnsi="Spranq eco sans" w:cs="Spranq eco sans"/>
          <w:color w:val="auto"/>
          <w:sz w:val="24"/>
          <w:szCs w:val="24"/>
        </w:rPr>
        <w:t>em</w:t>
      </w:r>
      <w:r w:rsidR="006D3018">
        <w:rPr>
          <w:rFonts w:ascii="Spranq eco sans" w:eastAsia="Times New Roman" w:hAnsi="Spranq eco sans" w:cs="Spranq eco sans"/>
          <w:color w:val="auto"/>
          <w:sz w:val="24"/>
          <w:szCs w:val="24"/>
        </w:rPr>
        <w:t xml:space="preserve"> de grande contribuição </w:t>
      </w:r>
      <w:r w:rsidR="00BB2609">
        <w:rPr>
          <w:rFonts w:ascii="Spranq eco sans" w:eastAsia="Times New Roman" w:hAnsi="Spranq eco sans" w:cs="Spranq eco sans"/>
          <w:color w:val="auto"/>
          <w:sz w:val="24"/>
          <w:szCs w:val="24"/>
        </w:rPr>
        <w:t>à</w:t>
      </w:r>
      <w:r w:rsidR="00202B37">
        <w:rPr>
          <w:rFonts w:ascii="Spranq eco sans" w:eastAsia="Times New Roman" w:hAnsi="Spranq eco sans" w:cs="Spranq eco sans"/>
          <w:color w:val="auto"/>
          <w:sz w:val="24"/>
          <w:szCs w:val="24"/>
        </w:rPr>
        <w:t>s informações fornecidas pela</w:t>
      </w:r>
      <w:r w:rsidR="00D3737D" w:rsidRPr="00D3737D">
        <w:rPr>
          <w:rFonts w:ascii="Spranq eco sans" w:eastAsia="Times New Roman" w:hAnsi="Spranq eco sans" w:cs="Spranq eco sans"/>
          <w:color w:val="auto"/>
          <w:sz w:val="24"/>
          <w:szCs w:val="24"/>
        </w:rPr>
        <w:t xml:space="preserve">s </w:t>
      </w:r>
      <w:r w:rsidR="00202B37">
        <w:rPr>
          <w:rFonts w:ascii="Spranq eco sans" w:eastAsia="Times New Roman" w:hAnsi="Spranq eco sans" w:cs="Spranq eco sans"/>
          <w:color w:val="auto"/>
          <w:sz w:val="24"/>
          <w:szCs w:val="24"/>
        </w:rPr>
        <w:t>unidades envolvida</w:t>
      </w:r>
      <w:r w:rsidR="00D3737D" w:rsidRPr="00D3737D">
        <w:rPr>
          <w:rFonts w:ascii="Spranq eco sans" w:eastAsia="Times New Roman" w:hAnsi="Spranq eco sans" w:cs="Spranq eco sans"/>
          <w:color w:val="auto"/>
          <w:sz w:val="24"/>
          <w:szCs w:val="24"/>
        </w:rPr>
        <w:t xml:space="preserve">s, uma vez que propiciam condições para a busca conjunta de soluções de problemas porventura existentes. </w:t>
      </w:r>
    </w:p>
    <w:p w:rsidR="00A317D2" w:rsidRPr="00D3737D" w:rsidRDefault="00A317D2" w:rsidP="00BB2609">
      <w:pPr>
        <w:spacing w:line="240" w:lineRule="auto"/>
        <w:ind w:firstLine="708"/>
        <w:jc w:val="both"/>
        <w:rPr>
          <w:rFonts w:ascii="Spranq eco sans" w:eastAsia="Times New Roman" w:hAnsi="Spranq eco sans" w:cs="Spranq eco sans"/>
          <w:color w:val="auto"/>
          <w:sz w:val="24"/>
          <w:szCs w:val="24"/>
        </w:rPr>
      </w:pPr>
      <w:r w:rsidRPr="00D3737D">
        <w:rPr>
          <w:rFonts w:ascii="Spranq eco sans" w:eastAsia="Times New Roman" w:hAnsi="Spranq eco sans" w:cs="Spranq eco sans"/>
          <w:color w:val="auto"/>
          <w:sz w:val="24"/>
          <w:szCs w:val="24"/>
        </w:rPr>
        <w:t xml:space="preserve">Por oportuno, registra-se o que dispõe o Regimento Interno desta Unidade de Auditoria Interna, aprovado pela Resolução 167/2013 do Conselho Universitário desta UFRPE, em 03 de setembro de 2013: </w:t>
      </w:r>
    </w:p>
    <w:p w:rsidR="00A317D2" w:rsidRPr="00C84079" w:rsidRDefault="00A317D2" w:rsidP="00A317D2">
      <w:pPr>
        <w:spacing w:line="240" w:lineRule="auto"/>
        <w:jc w:val="both"/>
        <w:rPr>
          <w:rFonts w:ascii="Spranq eco sans" w:eastAsia="Times New Roman" w:hAnsi="Spranq eco sans" w:cs="Spranq eco sans"/>
          <w:i/>
          <w:color w:val="auto"/>
          <w:sz w:val="24"/>
          <w:szCs w:val="24"/>
        </w:rPr>
      </w:pPr>
      <w:r w:rsidRPr="00C84079">
        <w:rPr>
          <w:rFonts w:ascii="Spranq eco sans" w:eastAsia="Times New Roman" w:hAnsi="Spranq eco sans" w:cs="Spranq eco sans"/>
          <w:i/>
          <w:color w:val="auto"/>
          <w:sz w:val="24"/>
          <w:szCs w:val="24"/>
        </w:rPr>
        <w:t xml:space="preserve">Art. 12 - As Unidades Administrativas e Acadêmicas e demais setores da UFRPE deverão apresentar tempestivamente as informações solicitadas pela Unidade de Auditoria Interna. </w:t>
      </w:r>
    </w:p>
    <w:p w:rsidR="00A317D2" w:rsidRPr="00C84079" w:rsidRDefault="00A317D2" w:rsidP="00A317D2">
      <w:pPr>
        <w:spacing w:line="240" w:lineRule="auto"/>
        <w:jc w:val="both"/>
        <w:rPr>
          <w:rFonts w:ascii="Spranq eco sans" w:eastAsia="Times New Roman" w:hAnsi="Spranq eco sans" w:cs="Spranq eco sans"/>
          <w:i/>
          <w:color w:val="auto"/>
          <w:sz w:val="24"/>
          <w:szCs w:val="24"/>
        </w:rPr>
      </w:pPr>
      <w:r w:rsidRPr="00C84079">
        <w:rPr>
          <w:rFonts w:ascii="Spranq eco sans" w:eastAsia="Times New Roman" w:hAnsi="Spranq eco sans" w:cs="Spranq eco sans"/>
          <w:i/>
          <w:color w:val="auto"/>
          <w:sz w:val="24"/>
          <w:szCs w:val="24"/>
        </w:rPr>
        <w:t>Parágrafo Único - A recusa ou atraso no atendimento às solicitações da Unidade da Auditoria Interna será levado ao conhecimento do Presidente do Conselho para as devidas providências.</w:t>
      </w:r>
    </w:p>
    <w:p w:rsidR="00802765" w:rsidRPr="00386223" w:rsidRDefault="00802765" w:rsidP="005C54E6">
      <w:pPr>
        <w:spacing w:line="240" w:lineRule="auto"/>
        <w:jc w:val="both"/>
        <w:rPr>
          <w:rFonts w:ascii="Spranq eco sans" w:eastAsia="Times New Roman" w:hAnsi="Spranq eco sans" w:cs="Spranq eco sans"/>
          <w:color w:val="auto"/>
          <w:sz w:val="24"/>
          <w:szCs w:val="24"/>
        </w:rPr>
      </w:pPr>
    </w:p>
    <w:p w:rsidR="00D61410" w:rsidRPr="00386223" w:rsidRDefault="004765FD" w:rsidP="005C54E6">
      <w:pPr>
        <w:pStyle w:val="Ttulo1"/>
        <w:numPr>
          <w:ilvl w:val="0"/>
          <w:numId w:val="2"/>
        </w:numPr>
        <w:spacing w:before="0" w:after="200" w:line="240" w:lineRule="auto"/>
        <w:ind w:left="567" w:hanging="567"/>
        <w:jc w:val="both"/>
        <w:rPr>
          <w:rFonts w:ascii="Spranq eco sans" w:hAnsi="Spranq eco sans" w:cs="Spranq eco sans"/>
          <w:bCs w:val="0"/>
          <w:color w:val="auto"/>
          <w:sz w:val="24"/>
          <w:szCs w:val="24"/>
        </w:rPr>
      </w:pPr>
      <w:r w:rsidRPr="00386223">
        <w:rPr>
          <w:rFonts w:ascii="Spranq eco sans" w:hAnsi="Spranq eco sans" w:cs="Spranq eco sans"/>
          <w:bCs w:val="0"/>
          <w:color w:val="auto"/>
          <w:sz w:val="24"/>
          <w:szCs w:val="24"/>
        </w:rPr>
        <w:t>2.3</w:t>
      </w:r>
      <w:r w:rsidR="00D61410" w:rsidRPr="00386223">
        <w:rPr>
          <w:rFonts w:ascii="Spranq eco sans" w:hAnsi="Spranq eco sans" w:cs="Spranq eco sans"/>
          <w:bCs w:val="0"/>
          <w:color w:val="auto"/>
          <w:sz w:val="24"/>
          <w:szCs w:val="24"/>
        </w:rPr>
        <w:t xml:space="preserve"> </w:t>
      </w:r>
      <w:r w:rsidR="0019359B" w:rsidRPr="00386223">
        <w:rPr>
          <w:rFonts w:ascii="Spranq eco sans" w:hAnsi="Spranq eco sans" w:cs="Spranq eco sans"/>
          <w:bCs w:val="0"/>
          <w:color w:val="auto"/>
          <w:sz w:val="24"/>
          <w:szCs w:val="24"/>
        </w:rPr>
        <w:t xml:space="preserve"> </w:t>
      </w:r>
      <w:r w:rsidR="00D61410" w:rsidRPr="00386223">
        <w:rPr>
          <w:rFonts w:ascii="Spranq eco sans" w:hAnsi="Spranq eco sans" w:cs="Spranq eco sans"/>
          <w:bCs w:val="0"/>
          <w:color w:val="auto"/>
          <w:sz w:val="24"/>
          <w:szCs w:val="24"/>
        </w:rPr>
        <w:t>OBJETIVOS DA AUDITORIA</w:t>
      </w:r>
    </w:p>
    <w:p w:rsidR="00491A60" w:rsidRDefault="00491A60" w:rsidP="00BB2609">
      <w:pPr>
        <w:spacing w:line="240" w:lineRule="auto"/>
        <w:ind w:firstLine="360"/>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Esta atividade de auditoria teve por objetivo geral </w:t>
      </w:r>
      <w:r w:rsidR="00C870A8" w:rsidRPr="00386223">
        <w:rPr>
          <w:rFonts w:ascii="Spranq eco sans" w:eastAsia="Times New Roman" w:hAnsi="Spranq eco sans" w:cs="Spranq eco sans"/>
          <w:color w:val="auto"/>
          <w:sz w:val="24"/>
          <w:szCs w:val="24"/>
        </w:rPr>
        <w:t xml:space="preserve">analisar as ações de sustentabilidade e eficiência no uso racional de recursos naturais, efetuadas na UFRPE, </w:t>
      </w:r>
      <w:r w:rsidRPr="00386223">
        <w:rPr>
          <w:rFonts w:ascii="Spranq eco sans" w:eastAsia="Times New Roman" w:hAnsi="Spranq eco sans" w:cs="Spranq eco sans"/>
          <w:color w:val="auto"/>
          <w:sz w:val="24"/>
          <w:szCs w:val="24"/>
        </w:rPr>
        <w:t xml:space="preserve">e como objetivos específicos os elencados a seguir: </w:t>
      </w:r>
    </w:p>
    <w:p w:rsidR="00C870A8" w:rsidRPr="00386223" w:rsidRDefault="00C870A8" w:rsidP="005C54E6">
      <w:pPr>
        <w:pStyle w:val="PargrafodaLista"/>
        <w:numPr>
          <w:ilvl w:val="0"/>
          <w:numId w:val="37"/>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rPr>
        <w:t xml:space="preserve">Identificar a evolução do consumo de água, energia </w:t>
      </w:r>
      <w:r w:rsidR="00C84079">
        <w:rPr>
          <w:rFonts w:ascii="Spranq eco sans" w:eastAsia="Times New Roman" w:hAnsi="Spranq eco sans" w:cs="Spranq eco sans"/>
          <w:sz w:val="24"/>
          <w:szCs w:val="24"/>
        </w:rPr>
        <w:t xml:space="preserve">elétrica </w:t>
      </w:r>
      <w:r w:rsidRPr="00386223">
        <w:rPr>
          <w:rFonts w:ascii="Spranq eco sans" w:eastAsia="Times New Roman" w:hAnsi="Spranq eco sans" w:cs="Spranq eco sans"/>
          <w:sz w:val="24"/>
          <w:szCs w:val="24"/>
        </w:rPr>
        <w:t>e papel;</w:t>
      </w:r>
    </w:p>
    <w:p w:rsidR="00C870A8" w:rsidRPr="00386223" w:rsidRDefault="00C870A8" w:rsidP="005C54E6">
      <w:pPr>
        <w:pStyle w:val="PargrafodaLista"/>
        <w:numPr>
          <w:ilvl w:val="0"/>
          <w:numId w:val="37"/>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rPr>
        <w:t>Avaliar os controles internos quanto à utilização de papel pela UFRPE, em especial a disponibilização desse item aos setores da Instituição, pelo Almoxarifado;</w:t>
      </w:r>
    </w:p>
    <w:p w:rsidR="00C870A8" w:rsidRPr="00386223" w:rsidRDefault="00C870A8" w:rsidP="005C54E6">
      <w:pPr>
        <w:pStyle w:val="PargrafodaLista"/>
        <w:numPr>
          <w:ilvl w:val="0"/>
          <w:numId w:val="37"/>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rPr>
        <w:t xml:space="preserve">Avaliar se a Instituição está contratando a demanda de energia </w:t>
      </w:r>
      <w:r w:rsidR="00B34CC0">
        <w:rPr>
          <w:rFonts w:ascii="Spranq eco sans" w:eastAsia="Times New Roman" w:hAnsi="Spranq eco sans" w:cs="Spranq eco sans"/>
          <w:sz w:val="24"/>
          <w:szCs w:val="24"/>
        </w:rPr>
        <w:t xml:space="preserve">elétrica </w:t>
      </w:r>
      <w:r w:rsidRPr="00386223">
        <w:rPr>
          <w:rFonts w:ascii="Spranq eco sans" w:eastAsia="Times New Roman" w:hAnsi="Spranq eco sans" w:cs="Spranq eco sans"/>
          <w:sz w:val="24"/>
          <w:szCs w:val="24"/>
        </w:rPr>
        <w:t>mais econômica para o seu perfil de consumo, e;</w:t>
      </w:r>
    </w:p>
    <w:p w:rsidR="00C870A8" w:rsidRDefault="00C870A8" w:rsidP="005C54E6">
      <w:pPr>
        <w:pStyle w:val="PargrafodaLista"/>
        <w:numPr>
          <w:ilvl w:val="0"/>
          <w:numId w:val="37"/>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rPr>
        <w:t>Avaliar as condições de descarte e separação dos resíduos recicláveis no âmbito da UFRPE, nas quais será observada a RESOLUÇÃO CONAMA nº 275, de 25 de abril de 2001 e o cumprimento do Decreto nº 5.940, de 25 de outubro de 2006.</w:t>
      </w:r>
    </w:p>
    <w:p w:rsidR="00D61410" w:rsidRPr="00386223" w:rsidRDefault="004765FD" w:rsidP="005C54E6">
      <w:pPr>
        <w:pStyle w:val="Ttulo1"/>
        <w:numPr>
          <w:ilvl w:val="0"/>
          <w:numId w:val="2"/>
        </w:numPr>
        <w:spacing w:before="0" w:after="200" w:line="240" w:lineRule="auto"/>
        <w:ind w:left="567" w:hanging="567"/>
        <w:jc w:val="both"/>
        <w:rPr>
          <w:rFonts w:ascii="Spranq eco sans" w:hAnsi="Spranq eco sans" w:cs="Spranq eco sans"/>
          <w:bCs w:val="0"/>
          <w:color w:val="auto"/>
          <w:sz w:val="24"/>
          <w:szCs w:val="24"/>
        </w:rPr>
      </w:pPr>
      <w:r w:rsidRPr="00386223">
        <w:rPr>
          <w:rFonts w:ascii="Spranq eco sans" w:hAnsi="Spranq eco sans" w:cs="Spranq eco sans"/>
          <w:bCs w:val="0"/>
          <w:color w:val="auto"/>
          <w:sz w:val="24"/>
          <w:szCs w:val="24"/>
        </w:rPr>
        <w:lastRenderedPageBreak/>
        <w:t>2.4</w:t>
      </w:r>
      <w:r w:rsidR="00AD1F05" w:rsidRPr="00386223">
        <w:rPr>
          <w:rFonts w:ascii="Spranq eco sans" w:hAnsi="Spranq eco sans" w:cs="Spranq eco sans"/>
          <w:bCs w:val="0"/>
          <w:color w:val="auto"/>
          <w:sz w:val="24"/>
          <w:szCs w:val="24"/>
        </w:rPr>
        <w:t xml:space="preserve"> </w:t>
      </w:r>
      <w:r w:rsidR="00D61410" w:rsidRPr="00386223">
        <w:rPr>
          <w:rFonts w:ascii="Spranq eco sans" w:hAnsi="Spranq eco sans" w:cs="Spranq eco sans"/>
          <w:bCs w:val="0"/>
          <w:color w:val="auto"/>
          <w:sz w:val="24"/>
          <w:szCs w:val="24"/>
        </w:rPr>
        <w:t xml:space="preserve"> ESCOPO DOS TRABALHOS</w:t>
      </w:r>
    </w:p>
    <w:p w:rsidR="00315351" w:rsidRDefault="00B34CC0" w:rsidP="00BB2609">
      <w:pPr>
        <w:spacing w:line="240" w:lineRule="auto"/>
        <w:ind w:firstLine="567"/>
        <w:jc w:val="both"/>
        <w:rPr>
          <w:rFonts w:ascii="Spranq eco sans" w:eastAsia="Times New Roman" w:hAnsi="Spranq eco sans" w:cs="Spranq eco sans"/>
          <w:color w:val="auto"/>
          <w:sz w:val="24"/>
          <w:szCs w:val="24"/>
        </w:rPr>
      </w:pPr>
      <w:r>
        <w:rPr>
          <w:rFonts w:ascii="Spranq eco sans" w:eastAsia="Times New Roman" w:hAnsi="Spranq eco sans" w:cs="Spranq eco sans"/>
          <w:color w:val="auto"/>
          <w:sz w:val="24"/>
          <w:szCs w:val="24"/>
        </w:rPr>
        <w:t>Tomando como referência o</w:t>
      </w:r>
      <w:r w:rsidR="00315351" w:rsidRPr="00386223">
        <w:rPr>
          <w:rFonts w:ascii="Spranq eco sans" w:eastAsia="Times New Roman" w:hAnsi="Spranq eco sans" w:cs="Spranq eco sans"/>
          <w:color w:val="auto"/>
          <w:sz w:val="24"/>
          <w:szCs w:val="24"/>
        </w:rPr>
        <w:t xml:space="preserve"> Acórdão n</w:t>
      </w:r>
      <w:r w:rsidR="00F910E4" w:rsidRPr="00386223">
        <w:rPr>
          <w:rFonts w:ascii="Spranq eco sans" w:eastAsia="Times New Roman" w:hAnsi="Spranq eco sans" w:cs="Spranq eco sans"/>
          <w:color w:val="auto"/>
          <w:sz w:val="24"/>
          <w:szCs w:val="24"/>
        </w:rPr>
        <w:t>º 1.752/2011 - TCU - Plenário, foram</w:t>
      </w:r>
      <w:r w:rsidR="00315351" w:rsidRPr="00386223">
        <w:rPr>
          <w:rFonts w:ascii="Spranq eco sans" w:eastAsia="Times New Roman" w:hAnsi="Spranq eco sans" w:cs="Spranq eco sans"/>
          <w:color w:val="auto"/>
          <w:sz w:val="24"/>
          <w:szCs w:val="24"/>
        </w:rPr>
        <w:t xml:space="preserve"> analisadas as seguintes questões de auditoria:</w:t>
      </w:r>
    </w:p>
    <w:p w:rsidR="00315351" w:rsidRPr="00386223" w:rsidRDefault="00315351"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 Em que medida a UFRPE vem implementando ações visando o </w:t>
      </w:r>
      <w:r w:rsidRPr="00420B7A">
        <w:rPr>
          <w:rFonts w:ascii="Spranq eco sans" w:eastAsia="Times New Roman" w:hAnsi="Spranq eco sans" w:cs="Spranq eco sans"/>
          <w:b/>
          <w:color w:val="auto"/>
          <w:sz w:val="24"/>
          <w:szCs w:val="24"/>
        </w:rPr>
        <w:t>uso racional de energia elétrica</w:t>
      </w:r>
      <w:r w:rsidRPr="00386223">
        <w:rPr>
          <w:rFonts w:ascii="Spranq eco sans" w:eastAsia="Times New Roman" w:hAnsi="Spranq eco sans" w:cs="Spranq eco sans"/>
          <w:color w:val="auto"/>
          <w:sz w:val="24"/>
          <w:szCs w:val="24"/>
        </w:rPr>
        <w:t xml:space="preserve"> no âmbito de suas instalações, e quais os benefícios proporcionados com a adoção dessas ações?</w:t>
      </w:r>
    </w:p>
    <w:p w:rsidR="00315351" w:rsidRPr="00386223" w:rsidRDefault="00315351"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 Em que medida a UFRPE vem implementando ações visando o </w:t>
      </w:r>
      <w:r w:rsidRPr="00420B7A">
        <w:rPr>
          <w:rFonts w:ascii="Spranq eco sans" w:eastAsia="Times New Roman" w:hAnsi="Spranq eco sans" w:cs="Spranq eco sans"/>
          <w:b/>
          <w:color w:val="auto"/>
          <w:sz w:val="24"/>
          <w:szCs w:val="24"/>
        </w:rPr>
        <w:t>uso racional de água</w:t>
      </w:r>
      <w:r w:rsidRPr="00386223">
        <w:rPr>
          <w:rFonts w:ascii="Spranq eco sans" w:eastAsia="Times New Roman" w:hAnsi="Spranq eco sans" w:cs="Spranq eco sans"/>
          <w:color w:val="auto"/>
          <w:sz w:val="24"/>
          <w:szCs w:val="24"/>
        </w:rPr>
        <w:t xml:space="preserve"> no âmbito de suas instalações, e quais os benefícios proporcionados com a adoção dessas ações?</w:t>
      </w:r>
    </w:p>
    <w:p w:rsidR="00315351" w:rsidRPr="00386223" w:rsidRDefault="00315351"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 Em que medida a UFRPE vem implementando ações visando o </w:t>
      </w:r>
      <w:r w:rsidRPr="00420B7A">
        <w:rPr>
          <w:rFonts w:ascii="Spranq eco sans" w:eastAsia="Times New Roman" w:hAnsi="Spranq eco sans" w:cs="Spranq eco sans"/>
          <w:b/>
          <w:color w:val="auto"/>
          <w:sz w:val="24"/>
          <w:szCs w:val="24"/>
        </w:rPr>
        <w:t>uso racional de papel</w:t>
      </w:r>
      <w:r w:rsidRPr="00386223">
        <w:rPr>
          <w:rFonts w:ascii="Spranq eco sans" w:eastAsia="Times New Roman" w:hAnsi="Spranq eco sans" w:cs="Spranq eco sans"/>
          <w:color w:val="auto"/>
          <w:sz w:val="24"/>
          <w:szCs w:val="24"/>
        </w:rPr>
        <w:t xml:space="preserve"> no âmbito de suas instalações, e quais os benefícios proporcionados com a adoção dessas ações?</w:t>
      </w:r>
    </w:p>
    <w:p w:rsidR="00315351" w:rsidRDefault="00315351"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 Em que medida a UFRPE vem implementando ações quanto às </w:t>
      </w:r>
      <w:r w:rsidRPr="00420B7A">
        <w:rPr>
          <w:rFonts w:ascii="Spranq eco sans" w:eastAsia="Times New Roman" w:hAnsi="Spranq eco sans" w:cs="Spranq eco sans"/>
          <w:b/>
          <w:color w:val="auto"/>
          <w:sz w:val="24"/>
          <w:szCs w:val="24"/>
        </w:rPr>
        <w:t>condições de descarte e separação dos resíduos recicláveis descartados</w:t>
      </w:r>
      <w:r w:rsidRPr="00386223">
        <w:rPr>
          <w:rFonts w:ascii="Spranq eco sans" w:eastAsia="Times New Roman" w:hAnsi="Spranq eco sans" w:cs="Spranq eco sans"/>
          <w:color w:val="auto"/>
          <w:sz w:val="24"/>
          <w:szCs w:val="24"/>
        </w:rPr>
        <w:t xml:space="preserve"> em suas instalações, e quais os benefícios proporcionados com a adoção dessas ações?</w:t>
      </w:r>
    </w:p>
    <w:p w:rsidR="00315351" w:rsidRPr="00386223" w:rsidRDefault="00315351" w:rsidP="00BB2609">
      <w:pPr>
        <w:spacing w:line="240" w:lineRule="auto"/>
        <w:ind w:firstLine="708"/>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Quanto à extensão, a realização deste trabalho de auditoria </w:t>
      </w:r>
      <w:r w:rsidR="00B34CC0">
        <w:rPr>
          <w:rFonts w:ascii="Spranq eco sans" w:eastAsia="Times New Roman" w:hAnsi="Spranq eco sans" w:cs="Spranq eco sans"/>
          <w:color w:val="auto"/>
          <w:sz w:val="24"/>
          <w:szCs w:val="24"/>
        </w:rPr>
        <w:t>compreendeu:</w:t>
      </w:r>
    </w:p>
    <w:p w:rsidR="00315351" w:rsidRPr="00386223" w:rsidRDefault="00F910E4"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a) </w:t>
      </w:r>
      <w:r w:rsidR="00315351" w:rsidRPr="00386223">
        <w:rPr>
          <w:rFonts w:ascii="Spranq eco sans" w:eastAsia="Times New Roman" w:hAnsi="Spranq eco sans" w:cs="Spranq eco sans"/>
          <w:color w:val="auto"/>
          <w:sz w:val="24"/>
          <w:szCs w:val="24"/>
        </w:rPr>
        <w:t>Investigação das práticas sustentáveis que são adotadas na UFRPE, no que diz respeito à água, energia elétrica, papel e gestão adequada dos resíduos gerados;</w:t>
      </w:r>
    </w:p>
    <w:p w:rsidR="00315351" w:rsidRPr="00386223" w:rsidRDefault="00F910E4"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b) </w:t>
      </w:r>
      <w:r w:rsidR="00315351" w:rsidRPr="00386223">
        <w:rPr>
          <w:rFonts w:ascii="Spranq eco sans" w:eastAsia="Times New Roman" w:hAnsi="Spranq eco sans" w:cs="Spranq eco sans"/>
          <w:color w:val="auto"/>
          <w:sz w:val="24"/>
          <w:szCs w:val="24"/>
        </w:rPr>
        <w:t xml:space="preserve">Análise da evolução histórica do consumo de água, energia elétrica e papel, no período entre </w:t>
      </w:r>
      <w:r w:rsidR="00B34CC0">
        <w:rPr>
          <w:rFonts w:ascii="Spranq eco sans" w:eastAsia="Times New Roman" w:hAnsi="Spranq eco sans" w:cs="Spranq eco sans"/>
          <w:color w:val="auto"/>
          <w:sz w:val="24"/>
          <w:szCs w:val="24"/>
        </w:rPr>
        <w:t xml:space="preserve">janeiro de </w:t>
      </w:r>
      <w:r w:rsidR="00315351" w:rsidRPr="00386223">
        <w:rPr>
          <w:rFonts w:ascii="Spranq eco sans" w:eastAsia="Times New Roman" w:hAnsi="Spranq eco sans" w:cs="Spranq eco sans"/>
          <w:color w:val="auto"/>
          <w:sz w:val="24"/>
          <w:szCs w:val="24"/>
        </w:rPr>
        <w:t>201</w:t>
      </w:r>
      <w:r w:rsidRPr="00386223">
        <w:rPr>
          <w:rFonts w:ascii="Spranq eco sans" w:eastAsia="Times New Roman" w:hAnsi="Spranq eco sans" w:cs="Spranq eco sans"/>
          <w:color w:val="auto"/>
          <w:sz w:val="24"/>
          <w:szCs w:val="24"/>
        </w:rPr>
        <w:t>4</w:t>
      </w:r>
      <w:r w:rsidR="00315351" w:rsidRPr="00386223">
        <w:rPr>
          <w:rFonts w:ascii="Spranq eco sans" w:eastAsia="Times New Roman" w:hAnsi="Spranq eco sans" w:cs="Spranq eco sans"/>
          <w:color w:val="auto"/>
          <w:sz w:val="24"/>
          <w:szCs w:val="24"/>
        </w:rPr>
        <w:t xml:space="preserve"> e </w:t>
      </w:r>
      <w:r w:rsidR="00B34CC0">
        <w:rPr>
          <w:rFonts w:ascii="Spranq eco sans" w:eastAsia="Times New Roman" w:hAnsi="Spranq eco sans" w:cs="Spranq eco sans"/>
          <w:color w:val="auto"/>
          <w:sz w:val="24"/>
          <w:szCs w:val="24"/>
        </w:rPr>
        <w:t>junho</w:t>
      </w:r>
      <w:r w:rsidRPr="00386223">
        <w:rPr>
          <w:rFonts w:ascii="Spranq eco sans" w:eastAsia="Times New Roman" w:hAnsi="Spranq eco sans" w:cs="Spranq eco sans"/>
          <w:color w:val="auto"/>
          <w:sz w:val="24"/>
          <w:szCs w:val="24"/>
        </w:rPr>
        <w:t xml:space="preserve"> de 2016</w:t>
      </w:r>
      <w:r w:rsidR="00315351" w:rsidRPr="00386223">
        <w:rPr>
          <w:rFonts w:ascii="Spranq eco sans" w:eastAsia="Times New Roman" w:hAnsi="Spranq eco sans" w:cs="Spranq eco sans"/>
          <w:color w:val="auto"/>
          <w:sz w:val="24"/>
          <w:szCs w:val="24"/>
        </w:rPr>
        <w:t>;</w:t>
      </w:r>
    </w:p>
    <w:p w:rsidR="00704DDC" w:rsidRPr="00386223" w:rsidRDefault="00F910E4"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c) </w:t>
      </w:r>
      <w:r w:rsidR="00704DDC" w:rsidRPr="00386223">
        <w:rPr>
          <w:rFonts w:ascii="Spranq eco sans" w:eastAsia="Times New Roman" w:hAnsi="Spranq eco sans" w:cs="Spranq eco sans"/>
          <w:color w:val="auto"/>
          <w:sz w:val="24"/>
          <w:szCs w:val="24"/>
        </w:rPr>
        <w:t>Utilização dos seguintes indicadores de desempenho para os cálculos de água, energia elétric</w:t>
      </w:r>
      <w:r w:rsidRPr="00386223">
        <w:rPr>
          <w:rFonts w:ascii="Spranq eco sans" w:eastAsia="Times New Roman" w:hAnsi="Spranq eco sans" w:cs="Spranq eco sans"/>
          <w:color w:val="auto"/>
          <w:sz w:val="24"/>
          <w:szCs w:val="24"/>
        </w:rPr>
        <w:t xml:space="preserve">a e papel, no período entre </w:t>
      </w:r>
      <w:r w:rsidR="00B34CC0">
        <w:rPr>
          <w:rFonts w:ascii="Spranq eco sans" w:eastAsia="Times New Roman" w:hAnsi="Spranq eco sans" w:cs="Spranq eco sans"/>
          <w:color w:val="auto"/>
          <w:sz w:val="24"/>
          <w:szCs w:val="24"/>
        </w:rPr>
        <w:t xml:space="preserve">janeiro de </w:t>
      </w:r>
      <w:r w:rsidR="00B34CC0" w:rsidRPr="00386223">
        <w:rPr>
          <w:rFonts w:ascii="Spranq eco sans" w:eastAsia="Times New Roman" w:hAnsi="Spranq eco sans" w:cs="Spranq eco sans"/>
          <w:color w:val="auto"/>
          <w:sz w:val="24"/>
          <w:szCs w:val="24"/>
        </w:rPr>
        <w:t xml:space="preserve">2014 e </w:t>
      </w:r>
      <w:r w:rsidR="00B34CC0">
        <w:rPr>
          <w:rFonts w:ascii="Spranq eco sans" w:eastAsia="Times New Roman" w:hAnsi="Spranq eco sans" w:cs="Spranq eco sans"/>
          <w:color w:val="auto"/>
          <w:sz w:val="24"/>
          <w:szCs w:val="24"/>
        </w:rPr>
        <w:t>junho</w:t>
      </w:r>
      <w:r w:rsidR="00B34CC0" w:rsidRPr="00386223">
        <w:rPr>
          <w:rFonts w:ascii="Spranq eco sans" w:eastAsia="Times New Roman" w:hAnsi="Spranq eco sans" w:cs="Spranq eco sans"/>
          <w:color w:val="auto"/>
          <w:sz w:val="24"/>
          <w:szCs w:val="24"/>
        </w:rPr>
        <w:t xml:space="preserve"> de 2016</w:t>
      </w:r>
      <w:r w:rsidR="00704DDC" w:rsidRPr="00386223">
        <w:rPr>
          <w:rFonts w:ascii="Spranq eco sans" w:eastAsia="Times New Roman" w:hAnsi="Spranq eco sans" w:cs="Spranq eco sans"/>
          <w:color w:val="auto"/>
          <w:sz w:val="24"/>
          <w:szCs w:val="24"/>
        </w:rPr>
        <w:t>:</w:t>
      </w:r>
    </w:p>
    <w:p w:rsidR="00704DDC" w:rsidRPr="00386223" w:rsidRDefault="00704DDC" w:rsidP="005C54E6">
      <w:pPr>
        <w:pStyle w:val="PargrafodaLista"/>
        <w:numPr>
          <w:ilvl w:val="0"/>
          <w:numId w:val="37"/>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u w:val="single"/>
        </w:rPr>
        <w:t>Consumo per capita semestral de água</w:t>
      </w:r>
      <w:r w:rsidRPr="00386223">
        <w:rPr>
          <w:rFonts w:ascii="Spranq eco sans" w:eastAsia="Times New Roman" w:hAnsi="Spranq eco sans" w:cs="Spranq eco sans"/>
          <w:sz w:val="24"/>
          <w:szCs w:val="24"/>
        </w:rPr>
        <w:t xml:space="preserve"> (quantidade de m³ de água / total de servidores, alunos, estagiários e terceirizados);</w:t>
      </w:r>
    </w:p>
    <w:p w:rsidR="00704DDC" w:rsidRPr="00386223" w:rsidRDefault="00704DDC" w:rsidP="005C54E6">
      <w:pPr>
        <w:pStyle w:val="PargrafodaLista"/>
        <w:numPr>
          <w:ilvl w:val="0"/>
          <w:numId w:val="37"/>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u w:val="single"/>
        </w:rPr>
        <w:t>Consumo per capita semestral de energia elétrica</w:t>
      </w:r>
      <w:r w:rsidRPr="00386223">
        <w:rPr>
          <w:rFonts w:ascii="Spranq eco sans" w:eastAsia="Times New Roman" w:hAnsi="Spranq eco sans" w:cs="Spranq eco sans"/>
          <w:sz w:val="24"/>
          <w:szCs w:val="24"/>
        </w:rPr>
        <w:t xml:space="preserve"> (quantidade de </w:t>
      </w:r>
      <w:proofErr w:type="spellStart"/>
      <w:r w:rsidRPr="00386223">
        <w:rPr>
          <w:rFonts w:ascii="Spranq eco sans" w:eastAsia="Times New Roman" w:hAnsi="Spranq eco sans" w:cs="Spranq eco sans"/>
          <w:sz w:val="24"/>
          <w:szCs w:val="24"/>
        </w:rPr>
        <w:t>Kw</w:t>
      </w:r>
      <w:proofErr w:type="spellEnd"/>
      <w:r w:rsidRPr="00386223">
        <w:rPr>
          <w:rFonts w:ascii="Spranq eco sans" w:eastAsia="Times New Roman" w:hAnsi="Spranq eco sans" w:cs="Spranq eco sans"/>
          <w:sz w:val="24"/>
          <w:szCs w:val="24"/>
        </w:rPr>
        <w:t xml:space="preserve"> e </w:t>
      </w:r>
      <w:proofErr w:type="spellStart"/>
      <w:r w:rsidRPr="00386223">
        <w:rPr>
          <w:rFonts w:ascii="Spranq eco sans" w:eastAsia="Times New Roman" w:hAnsi="Spranq eco sans" w:cs="Spranq eco sans"/>
          <w:sz w:val="24"/>
          <w:szCs w:val="24"/>
        </w:rPr>
        <w:t>Kwh</w:t>
      </w:r>
      <w:proofErr w:type="spellEnd"/>
      <w:r w:rsidRPr="00386223">
        <w:rPr>
          <w:rFonts w:ascii="Spranq eco sans" w:eastAsia="Times New Roman" w:hAnsi="Spranq eco sans" w:cs="Spranq eco sans"/>
          <w:sz w:val="24"/>
          <w:szCs w:val="24"/>
        </w:rPr>
        <w:t xml:space="preserve"> consumidos / total de servidores, alunos, estagiários e terceirizados);</w:t>
      </w:r>
    </w:p>
    <w:p w:rsidR="00704DDC" w:rsidRPr="00386223" w:rsidRDefault="00704DDC" w:rsidP="005C54E6">
      <w:pPr>
        <w:pStyle w:val="PargrafodaLista"/>
        <w:numPr>
          <w:ilvl w:val="0"/>
          <w:numId w:val="37"/>
        </w:numPr>
        <w:spacing w:line="240" w:lineRule="auto"/>
        <w:jc w:val="both"/>
        <w:rPr>
          <w:rFonts w:ascii="Spranq eco sans" w:eastAsia="Times New Roman" w:hAnsi="Spranq eco sans" w:cs="Spranq eco sans"/>
          <w:sz w:val="24"/>
          <w:szCs w:val="24"/>
        </w:rPr>
      </w:pPr>
      <w:r w:rsidRPr="00386223">
        <w:rPr>
          <w:rFonts w:ascii="Spranq eco sans" w:eastAsia="Times New Roman" w:hAnsi="Spranq eco sans" w:cs="Spranq eco sans"/>
          <w:sz w:val="24"/>
          <w:szCs w:val="24"/>
          <w:u w:val="single"/>
        </w:rPr>
        <w:t>Consumo per capita semestral de papel comum e reciclado</w:t>
      </w:r>
      <w:r w:rsidRPr="00386223">
        <w:rPr>
          <w:rFonts w:ascii="Spranq eco sans" w:eastAsia="Times New Roman" w:hAnsi="Spranq eco sans" w:cs="Spranq eco sans"/>
          <w:sz w:val="24"/>
          <w:szCs w:val="24"/>
        </w:rPr>
        <w:t xml:space="preserve"> (quantidade &lt;unidades&gt; de folhas de papel / total de servidores, alunos e estagiários);</w:t>
      </w:r>
    </w:p>
    <w:p w:rsidR="00315351" w:rsidRPr="00386223" w:rsidRDefault="00F910E4"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d) </w:t>
      </w:r>
      <w:r w:rsidR="00315351" w:rsidRPr="00386223">
        <w:rPr>
          <w:rFonts w:ascii="Spranq eco sans" w:eastAsia="Times New Roman" w:hAnsi="Spranq eco sans" w:cs="Spranq eco sans"/>
          <w:color w:val="auto"/>
          <w:sz w:val="24"/>
          <w:szCs w:val="24"/>
        </w:rPr>
        <w:t xml:space="preserve">Exame da adequação da faixa de consumo de energia elétrica no </w:t>
      </w:r>
      <w:r w:rsidR="00420B7A">
        <w:rPr>
          <w:rFonts w:ascii="Spranq eco sans" w:eastAsia="Times New Roman" w:hAnsi="Spranq eco sans" w:cs="Spranq eco sans"/>
          <w:color w:val="auto"/>
          <w:sz w:val="24"/>
          <w:szCs w:val="24"/>
        </w:rPr>
        <w:t>período de 12 meses (</w:t>
      </w:r>
      <w:r w:rsidR="00420B7A" w:rsidRPr="00420B7A">
        <w:rPr>
          <w:rFonts w:ascii="Spranq eco sans" w:eastAsia="Times New Roman" w:hAnsi="Spranq eco sans" w:cs="Spranq eco sans"/>
          <w:color w:val="auto"/>
          <w:sz w:val="24"/>
          <w:szCs w:val="24"/>
        </w:rPr>
        <w:t>10/2015 a 09/2016)</w:t>
      </w:r>
      <w:r w:rsidR="00315351" w:rsidRPr="00386223">
        <w:rPr>
          <w:rFonts w:ascii="Spranq eco sans" w:eastAsia="Times New Roman" w:hAnsi="Spranq eco sans" w:cs="Spranq eco sans"/>
          <w:color w:val="auto"/>
          <w:sz w:val="24"/>
          <w:szCs w:val="24"/>
        </w:rPr>
        <w:t>;</w:t>
      </w:r>
    </w:p>
    <w:p w:rsidR="00315351" w:rsidRPr="00386223" w:rsidRDefault="00F910E4"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e) </w:t>
      </w:r>
      <w:r w:rsidR="00315351" w:rsidRPr="00386223">
        <w:rPr>
          <w:rFonts w:ascii="Spranq eco sans" w:eastAsia="Times New Roman" w:hAnsi="Spranq eco sans" w:cs="Spranq eco sans"/>
          <w:color w:val="auto"/>
          <w:sz w:val="24"/>
          <w:szCs w:val="24"/>
        </w:rPr>
        <w:t>Verificação das condições de descarte e separação dos resíduos recicláveis, particularmente no que diz respeito à coleta seletiva (Resolução CONAMA nº 275/2001) e à coleta seletiva solidária (Decreto nº 5.940/2006);</w:t>
      </w:r>
    </w:p>
    <w:p w:rsidR="00315351" w:rsidRDefault="00F910E4" w:rsidP="005C54E6">
      <w:pPr>
        <w:spacing w:line="240" w:lineRule="auto"/>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lastRenderedPageBreak/>
        <w:t xml:space="preserve">f) </w:t>
      </w:r>
      <w:r w:rsidR="00315351" w:rsidRPr="00386223">
        <w:rPr>
          <w:rFonts w:ascii="Spranq eco sans" w:eastAsia="Times New Roman" w:hAnsi="Spranq eco sans" w:cs="Spranq eco sans"/>
          <w:color w:val="auto"/>
          <w:sz w:val="24"/>
          <w:szCs w:val="24"/>
        </w:rPr>
        <w:t>Inspeção física em instalações do campus de Dois Irmãos</w:t>
      </w:r>
      <w:r w:rsidR="00420B7A">
        <w:rPr>
          <w:rFonts w:ascii="Spranq eco sans" w:eastAsia="Times New Roman" w:hAnsi="Spranq eco sans" w:cs="Spranq eco sans"/>
          <w:color w:val="auto"/>
          <w:sz w:val="24"/>
          <w:szCs w:val="24"/>
        </w:rPr>
        <w:t xml:space="preserve"> </w:t>
      </w:r>
      <w:r w:rsidR="00420B7A" w:rsidRPr="00420B7A">
        <w:rPr>
          <w:rFonts w:ascii="Spranq eco sans" w:eastAsia="Times New Roman" w:hAnsi="Spranq eco sans" w:cs="Spranq eco sans"/>
          <w:color w:val="auto"/>
          <w:sz w:val="24"/>
          <w:szCs w:val="24"/>
        </w:rPr>
        <w:t xml:space="preserve">(Prédio Vasconcelos Sobrinho (CEAGRI 2); Reitoria, Administração e Restaurante; Biblioteca Central; </w:t>
      </w:r>
      <w:proofErr w:type="spellStart"/>
      <w:r w:rsidR="00420B7A" w:rsidRPr="00420B7A">
        <w:rPr>
          <w:rFonts w:ascii="Spranq eco sans" w:eastAsia="Times New Roman" w:hAnsi="Spranq eco sans" w:cs="Spranq eco sans"/>
          <w:color w:val="auto"/>
          <w:sz w:val="24"/>
          <w:szCs w:val="24"/>
        </w:rPr>
        <w:t>Deptº</w:t>
      </w:r>
      <w:proofErr w:type="spellEnd"/>
      <w:r w:rsidR="00420B7A" w:rsidRPr="00420B7A">
        <w:rPr>
          <w:rFonts w:ascii="Spranq eco sans" w:eastAsia="Times New Roman" w:hAnsi="Spranq eco sans" w:cs="Spranq eco sans"/>
          <w:color w:val="auto"/>
          <w:sz w:val="24"/>
          <w:szCs w:val="24"/>
        </w:rPr>
        <w:t xml:space="preserve"> de Zootecnia, Administração e salas de aulas; e </w:t>
      </w:r>
      <w:proofErr w:type="spellStart"/>
      <w:r w:rsidR="00420B7A" w:rsidRPr="00420B7A">
        <w:rPr>
          <w:rFonts w:ascii="Spranq eco sans" w:eastAsia="Times New Roman" w:hAnsi="Spranq eco sans" w:cs="Spranq eco sans"/>
          <w:color w:val="auto"/>
          <w:sz w:val="24"/>
          <w:szCs w:val="24"/>
        </w:rPr>
        <w:t>Deptº</w:t>
      </w:r>
      <w:proofErr w:type="spellEnd"/>
      <w:r w:rsidR="00420B7A" w:rsidRPr="00420B7A">
        <w:rPr>
          <w:rFonts w:ascii="Spranq eco sans" w:eastAsia="Times New Roman" w:hAnsi="Spranq eco sans" w:cs="Spranq eco sans"/>
          <w:color w:val="auto"/>
          <w:sz w:val="24"/>
          <w:szCs w:val="24"/>
        </w:rPr>
        <w:t xml:space="preserve"> de Pesca, Administração e laboratórios)</w:t>
      </w:r>
      <w:r w:rsidR="00315351" w:rsidRPr="00386223">
        <w:rPr>
          <w:rFonts w:ascii="Spranq eco sans" w:eastAsia="Times New Roman" w:hAnsi="Spranq eco sans" w:cs="Spranq eco sans"/>
          <w:color w:val="auto"/>
          <w:sz w:val="24"/>
          <w:szCs w:val="24"/>
        </w:rPr>
        <w:t>, objetivando identificar o potencial para a economia de recursos de água e energia elétrica e i</w:t>
      </w:r>
      <w:r w:rsidR="00C72F2C">
        <w:rPr>
          <w:rFonts w:ascii="Spranq eco sans" w:eastAsia="Times New Roman" w:hAnsi="Spranq eco sans" w:cs="Spranq eco sans"/>
          <w:color w:val="auto"/>
          <w:sz w:val="24"/>
          <w:szCs w:val="24"/>
        </w:rPr>
        <w:t>mplementação da coleta seletiva.</w:t>
      </w:r>
    </w:p>
    <w:p w:rsidR="00627F99" w:rsidRDefault="00627F99" w:rsidP="005C54E6">
      <w:pPr>
        <w:spacing w:line="240" w:lineRule="auto"/>
        <w:jc w:val="both"/>
        <w:rPr>
          <w:rFonts w:ascii="Spranq eco sans" w:eastAsia="Times New Roman" w:hAnsi="Spranq eco sans" w:cs="Spranq eco sans"/>
          <w:color w:val="auto"/>
          <w:sz w:val="24"/>
          <w:szCs w:val="24"/>
        </w:rPr>
      </w:pPr>
    </w:p>
    <w:p w:rsidR="00D61410" w:rsidRDefault="004765FD" w:rsidP="005C54E6">
      <w:pPr>
        <w:pStyle w:val="Ttulo1"/>
        <w:numPr>
          <w:ilvl w:val="0"/>
          <w:numId w:val="2"/>
        </w:numPr>
        <w:spacing w:before="0" w:after="200" w:line="240" w:lineRule="auto"/>
        <w:ind w:left="567" w:hanging="567"/>
        <w:jc w:val="both"/>
        <w:rPr>
          <w:rFonts w:ascii="Spranq eco sans" w:hAnsi="Spranq eco sans" w:cs="Spranq eco sans"/>
          <w:bCs w:val="0"/>
          <w:color w:val="auto"/>
          <w:sz w:val="24"/>
          <w:szCs w:val="24"/>
        </w:rPr>
      </w:pPr>
      <w:r w:rsidRPr="00386223">
        <w:rPr>
          <w:rFonts w:ascii="Spranq eco sans" w:hAnsi="Spranq eco sans" w:cs="Spranq eco sans"/>
          <w:bCs w:val="0"/>
          <w:color w:val="auto"/>
          <w:sz w:val="24"/>
          <w:szCs w:val="24"/>
        </w:rPr>
        <w:t>2.5</w:t>
      </w:r>
      <w:r w:rsidR="00605254" w:rsidRPr="00386223">
        <w:rPr>
          <w:rFonts w:ascii="Spranq eco sans" w:hAnsi="Spranq eco sans" w:cs="Spranq eco sans"/>
          <w:bCs w:val="0"/>
          <w:color w:val="auto"/>
          <w:sz w:val="24"/>
          <w:szCs w:val="24"/>
        </w:rPr>
        <w:t xml:space="preserve"> </w:t>
      </w:r>
      <w:r w:rsidR="0019359B" w:rsidRPr="00386223">
        <w:rPr>
          <w:rFonts w:ascii="Spranq eco sans" w:hAnsi="Spranq eco sans" w:cs="Spranq eco sans"/>
          <w:bCs w:val="0"/>
          <w:color w:val="auto"/>
          <w:sz w:val="24"/>
          <w:szCs w:val="24"/>
        </w:rPr>
        <w:t xml:space="preserve"> </w:t>
      </w:r>
      <w:r w:rsidR="00D61410" w:rsidRPr="00386223">
        <w:rPr>
          <w:rFonts w:ascii="Spranq eco sans" w:hAnsi="Spranq eco sans" w:cs="Spranq eco sans"/>
          <w:bCs w:val="0"/>
          <w:color w:val="auto"/>
          <w:sz w:val="24"/>
          <w:szCs w:val="24"/>
        </w:rPr>
        <w:t>METODOLOGIA APLICADA</w:t>
      </w:r>
    </w:p>
    <w:p w:rsidR="005B4E4F" w:rsidRDefault="005B4E4F" w:rsidP="00BB2609">
      <w:pPr>
        <w:spacing w:line="240" w:lineRule="auto"/>
        <w:ind w:firstLine="567"/>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Inicialmente, foram realizados estudos e pesquisas na legislação vigente</w:t>
      </w:r>
      <w:r w:rsidR="00EE29F5" w:rsidRPr="00386223">
        <w:rPr>
          <w:rFonts w:ascii="Spranq eco sans" w:eastAsia="Times New Roman" w:hAnsi="Spranq eco sans" w:cs="Spranq eco sans"/>
          <w:color w:val="auto"/>
          <w:sz w:val="24"/>
          <w:szCs w:val="24"/>
        </w:rPr>
        <w:t xml:space="preserve"> e em manuais </w:t>
      </w:r>
      <w:r w:rsidR="00841DB1">
        <w:rPr>
          <w:rFonts w:ascii="Spranq eco sans" w:eastAsia="Times New Roman" w:hAnsi="Spranq eco sans" w:cs="Spranq eco sans"/>
          <w:color w:val="auto"/>
          <w:sz w:val="24"/>
          <w:szCs w:val="24"/>
        </w:rPr>
        <w:t xml:space="preserve">e cartilhas </w:t>
      </w:r>
      <w:r w:rsidR="00EE29F5" w:rsidRPr="00386223">
        <w:rPr>
          <w:rFonts w:ascii="Spranq eco sans" w:eastAsia="Times New Roman" w:hAnsi="Spranq eco sans" w:cs="Spranq eco sans"/>
          <w:color w:val="auto"/>
          <w:sz w:val="24"/>
          <w:szCs w:val="24"/>
        </w:rPr>
        <w:t>de boas práticas de gestão do gasto publico. Também</w:t>
      </w:r>
      <w:r w:rsidRPr="00386223">
        <w:rPr>
          <w:rFonts w:ascii="Spranq eco sans" w:eastAsia="Times New Roman" w:hAnsi="Spranq eco sans" w:cs="Spranq eco sans"/>
          <w:color w:val="auto"/>
          <w:sz w:val="24"/>
          <w:szCs w:val="24"/>
        </w:rPr>
        <w:t xml:space="preserve"> foram efetuados exames em Relatórios e Notas Técnicas da CG</w:t>
      </w:r>
      <w:r w:rsidR="00EE29F5" w:rsidRPr="00386223">
        <w:rPr>
          <w:rFonts w:ascii="Spranq eco sans" w:eastAsia="Times New Roman" w:hAnsi="Spranq eco sans" w:cs="Spranq eco sans"/>
          <w:color w:val="auto"/>
          <w:sz w:val="24"/>
          <w:szCs w:val="24"/>
        </w:rPr>
        <w:t>U e Acórdãos do TCU que trata</w:t>
      </w:r>
      <w:r w:rsidR="00D24B96" w:rsidRPr="00386223">
        <w:rPr>
          <w:rFonts w:ascii="Spranq eco sans" w:eastAsia="Times New Roman" w:hAnsi="Spranq eco sans" w:cs="Spranq eco sans"/>
          <w:color w:val="auto"/>
          <w:sz w:val="24"/>
          <w:szCs w:val="24"/>
        </w:rPr>
        <w:t>ra</w:t>
      </w:r>
      <w:r w:rsidR="00EE29F5" w:rsidRPr="00386223">
        <w:rPr>
          <w:rFonts w:ascii="Spranq eco sans" w:eastAsia="Times New Roman" w:hAnsi="Spranq eco sans" w:cs="Spranq eco sans"/>
          <w:color w:val="auto"/>
          <w:sz w:val="24"/>
          <w:szCs w:val="24"/>
        </w:rPr>
        <w:t>m da temática da sustentabilidade.</w:t>
      </w:r>
    </w:p>
    <w:p w:rsidR="00CB21B8" w:rsidRPr="00386223" w:rsidRDefault="00D24B96" w:rsidP="00BB2609">
      <w:pPr>
        <w:spacing w:line="240" w:lineRule="auto"/>
        <w:ind w:firstLine="567"/>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Posteriormente, foram coletados e analisado</w:t>
      </w:r>
      <w:r w:rsidR="005B4E4F" w:rsidRPr="00386223">
        <w:rPr>
          <w:rFonts w:ascii="Spranq eco sans" w:eastAsia="Times New Roman" w:hAnsi="Spranq eco sans" w:cs="Spranq eco sans"/>
          <w:color w:val="auto"/>
          <w:sz w:val="24"/>
          <w:szCs w:val="24"/>
        </w:rPr>
        <w:t xml:space="preserve">s </w:t>
      </w:r>
      <w:r w:rsidRPr="00386223">
        <w:rPr>
          <w:rFonts w:ascii="Spranq eco sans" w:eastAsia="Times New Roman" w:hAnsi="Spranq eco sans" w:cs="Spranq eco sans"/>
          <w:color w:val="auto"/>
          <w:sz w:val="24"/>
          <w:szCs w:val="24"/>
        </w:rPr>
        <w:t xml:space="preserve">dados do consumo de água, energia elétrica e papel, entre o período de </w:t>
      </w:r>
      <w:r w:rsidR="00B34CC0">
        <w:rPr>
          <w:rFonts w:ascii="Spranq eco sans" w:eastAsia="Times New Roman" w:hAnsi="Spranq eco sans" w:cs="Spranq eco sans"/>
          <w:color w:val="auto"/>
          <w:sz w:val="24"/>
          <w:szCs w:val="24"/>
        </w:rPr>
        <w:t xml:space="preserve">janeiro de </w:t>
      </w:r>
      <w:r w:rsidR="00B34CC0" w:rsidRPr="00386223">
        <w:rPr>
          <w:rFonts w:ascii="Spranq eco sans" w:eastAsia="Times New Roman" w:hAnsi="Spranq eco sans" w:cs="Spranq eco sans"/>
          <w:color w:val="auto"/>
          <w:sz w:val="24"/>
          <w:szCs w:val="24"/>
        </w:rPr>
        <w:t xml:space="preserve">2014 e </w:t>
      </w:r>
      <w:r w:rsidR="00B34CC0">
        <w:rPr>
          <w:rFonts w:ascii="Spranq eco sans" w:eastAsia="Times New Roman" w:hAnsi="Spranq eco sans" w:cs="Spranq eco sans"/>
          <w:color w:val="auto"/>
          <w:sz w:val="24"/>
          <w:szCs w:val="24"/>
        </w:rPr>
        <w:t>junho</w:t>
      </w:r>
      <w:r w:rsidR="00B34CC0" w:rsidRPr="00386223">
        <w:rPr>
          <w:rFonts w:ascii="Spranq eco sans" w:eastAsia="Times New Roman" w:hAnsi="Spranq eco sans" w:cs="Spranq eco sans"/>
          <w:color w:val="auto"/>
          <w:sz w:val="24"/>
          <w:szCs w:val="24"/>
        </w:rPr>
        <w:t xml:space="preserve"> de 2016</w:t>
      </w:r>
      <w:r w:rsidRPr="00386223">
        <w:rPr>
          <w:rFonts w:ascii="Spranq eco sans" w:eastAsia="Times New Roman" w:hAnsi="Spranq eco sans" w:cs="Spranq eco sans"/>
          <w:color w:val="auto"/>
          <w:sz w:val="24"/>
          <w:szCs w:val="24"/>
        </w:rPr>
        <w:t xml:space="preserve">. </w:t>
      </w:r>
    </w:p>
    <w:p w:rsidR="00D24B96" w:rsidRPr="00386223" w:rsidRDefault="00D24B96" w:rsidP="00BB2609">
      <w:pPr>
        <w:spacing w:line="240" w:lineRule="auto"/>
        <w:ind w:firstLine="567"/>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Paralelamente, tanto no que diz respeito à gestão dos resíduos gerados nesta IFES quanto ao consumo de energia elétrica e água, </w:t>
      </w:r>
      <w:r w:rsidR="00CB21B8" w:rsidRPr="00386223">
        <w:rPr>
          <w:rFonts w:ascii="Spranq eco sans" w:eastAsia="Times New Roman" w:hAnsi="Spranq eco sans" w:cs="Spranq eco sans"/>
          <w:color w:val="auto"/>
          <w:sz w:val="24"/>
          <w:szCs w:val="24"/>
        </w:rPr>
        <w:t>foram realizadas, por amostragem,</w:t>
      </w:r>
      <w:r w:rsidRPr="00386223">
        <w:rPr>
          <w:rFonts w:ascii="Spranq eco sans" w:eastAsia="Times New Roman" w:hAnsi="Spranq eco sans" w:cs="Spranq eco sans"/>
          <w:color w:val="auto"/>
          <w:sz w:val="24"/>
          <w:szCs w:val="24"/>
        </w:rPr>
        <w:t xml:space="preserve"> inspeç</w:t>
      </w:r>
      <w:r w:rsidR="00CB21B8" w:rsidRPr="00386223">
        <w:rPr>
          <w:rFonts w:ascii="Spranq eco sans" w:eastAsia="Times New Roman" w:hAnsi="Spranq eco sans" w:cs="Spranq eco sans"/>
          <w:color w:val="auto"/>
          <w:sz w:val="24"/>
          <w:szCs w:val="24"/>
        </w:rPr>
        <w:t>ões</w:t>
      </w:r>
      <w:r w:rsidRPr="00386223">
        <w:rPr>
          <w:rFonts w:ascii="Spranq eco sans" w:eastAsia="Times New Roman" w:hAnsi="Spranq eco sans" w:cs="Spranq eco sans"/>
          <w:color w:val="auto"/>
          <w:sz w:val="24"/>
          <w:szCs w:val="24"/>
        </w:rPr>
        <w:t xml:space="preserve"> física</w:t>
      </w:r>
      <w:r w:rsidR="00CB21B8" w:rsidRPr="00386223">
        <w:rPr>
          <w:rFonts w:ascii="Spranq eco sans" w:eastAsia="Times New Roman" w:hAnsi="Spranq eco sans" w:cs="Spranq eco sans"/>
          <w:color w:val="auto"/>
          <w:sz w:val="24"/>
          <w:szCs w:val="24"/>
        </w:rPr>
        <w:t>s</w:t>
      </w:r>
      <w:r w:rsidRPr="00386223">
        <w:rPr>
          <w:rFonts w:ascii="Spranq eco sans" w:eastAsia="Times New Roman" w:hAnsi="Spranq eco sans" w:cs="Spranq eco sans"/>
          <w:color w:val="auto"/>
          <w:sz w:val="24"/>
          <w:szCs w:val="24"/>
        </w:rPr>
        <w:t xml:space="preserve"> em diversas instalações do campus de Dois Irmãos</w:t>
      </w:r>
      <w:r w:rsidR="00CB21B8" w:rsidRPr="00386223">
        <w:rPr>
          <w:rFonts w:ascii="Spranq eco sans" w:eastAsia="Times New Roman" w:hAnsi="Spranq eco sans" w:cs="Spranq eco sans"/>
          <w:color w:val="auto"/>
          <w:sz w:val="24"/>
          <w:szCs w:val="24"/>
        </w:rPr>
        <w:t xml:space="preserve">, no intuito de verificar </w:t>
      </w:r>
      <w:r w:rsidRPr="00386223">
        <w:rPr>
          <w:rFonts w:ascii="Spranq eco sans" w:eastAsia="Times New Roman" w:hAnsi="Spranq eco sans" w:cs="Spranq eco sans"/>
          <w:color w:val="auto"/>
          <w:sz w:val="24"/>
          <w:szCs w:val="24"/>
        </w:rPr>
        <w:t>as condições de descarte dos resíduos gerados (e</w:t>
      </w:r>
      <w:r w:rsidR="00CB21B8" w:rsidRPr="00386223">
        <w:rPr>
          <w:rFonts w:ascii="Spranq eco sans" w:eastAsia="Times New Roman" w:hAnsi="Spranq eco sans" w:cs="Spranq eco sans"/>
          <w:color w:val="auto"/>
          <w:sz w:val="24"/>
          <w:szCs w:val="24"/>
        </w:rPr>
        <w:t>x: coleta seletiva),</w:t>
      </w:r>
      <w:r w:rsidRPr="00386223">
        <w:rPr>
          <w:rFonts w:ascii="Spranq eco sans" w:eastAsia="Times New Roman" w:hAnsi="Spranq eco sans" w:cs="Spranq eco sans"/>
          <w:color w:val="auto"/>
          <w:sz w:val="24"/>
          <w:szCs w:val="24"/>
        </w:rPr>
        <w:t xml:space="preserve"> </w:t>
      </w:r>
      <w:r w:rsidR="00B34CC0">
        <w:rPr>
          <w:rFonts w:ascii="Spranq eco sans" w:eastAsia="Times New Roman" w:hAnsi="Spranq eco sans" w:cs="Spranq eco sans"/>
          <w:color w:val="auto"/>
          <w:sz w:val="24"/>
          <w:szCs w:val="24"/>
        </w:rPr>
        <w:t>o</w:t>
      </w:r>
      <w:r w:rsidRPr="00386223">
        <w:rPr>
          <w:rFonts w:ascii="Spranq eco sans" w:eastAsia="Times New Roman" w:hAnsi="Spranq eco sans" w:cs="Spranq eco sans"/>
          <w:color w:val="auto"/>
          <w:sz w:val="24"/>
          <w:szCs w:val="24"/>
        </w:rPr>
        <w:t xml:space="preserve"> potencial para a economia de recursos (ex: água e energia), ou mesmo indícios de desperdícios desses recursos. </w:t>
      </w:r>
    </w:p>
    <w:p w:rsidR="005C54E6" w:rsidRPr="00386223" w:rsidRDefault="005B4E4F" w:rsidP="00BB2609">
      <w:pPr>
        <w:spacing w:line="240" w:lineRule="auto"/>
        <w:ind w:firstLine="567"/>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Adicionalmente, objetivando a coleta de informações complementares e os esclarecimentos julgados necessários, foram expedidas S</w:t>
      </w:r>
      <w:r w:rsidR="00FE3586" w:rsidRPr="00386223">
        <w:rPr>
          <w:rFonts w:ascii="Spranq eco sans" w:eastAsia="Times New Roman" w:hAnsi="Spranq eco sans" w:cs="Spranq eco sans"/>
          <w:color w:val="auto"/>
          <w:sz w:val="24"/>
          <w:szCs w:val="24"/>
        </w:rPr>
        <w:t>olicitações de Auditoria</w:t>
      </w:r>
      <w:r w:rsidR="008B4898" w:rsidRPr="00386223">
        <w:rPr>
          <w:rFonts w:ascii="Spranq eco sans" w:eastAsia="Times New Roman" w:hAnsi="Spranq eco sans" w:cs="Spranq eco sans"/>
          <w:color w:val="auto"/>
          <w:sz w:val="24"/>
          <w:szCs w:val="24"/>
        </w:rPr>
        <w:t xml:space="preserve"> (SA)</w:t>
      </w:r>
      <w:r w:rsidR="00FE3586" w:rsidRPr="00386223">
        <w:rPr>
          <w:rFonts w:ascii="Spranq eco sans" w:eastAsia="Times New Roman" w:hAnsi="Spranq eco sans" w:cs="Spranq eco sans"/>
          <w:color w:val="auto"/>
          <w:sz w:val="24"/>
          <w:szCs w:val="24"/>
        </w:rPr>
        <w:t>.</w:t>
      </w:r>
    </w:p>
    <w:p w:rsidR="00A533C4" w:rsidRDefault="004E3A97" w:rsidP="00BB2609">
      <w:pPr>
        <w:spacing w:line="240" w:lineRule="auto"/>
        <w:ind w:firstLine="567"/>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t xml:space="preserve">Também foram identificados os riscos para a UFRPE, relativos às impropriedades constatadas nesta auditoria. Além disso, esses riscos foram avaliados por meio da identificação das probabilidades de ocorrência e de seus possíveis impactos, </w:t>
      </w:r>
      <w:r w:rsidR="00CA48D4" w:rsidRPr="00386223">
        <w:rPr>
          <w:rFonts w:ascii="Spranq eco sans" w:eastAsia="Times New Roman" w:hAnsi="Spranq eco sans" w:cs="Spranq eco sans"/>
          <w:color w:val="auto"/>
          <w:sz w:val="24"/>
          <w:szCs w:val="24"/>
        </w:rPr>
        <w:t xml:space="preserve">de acordo com o critério matricial com a classificação de "alto", "médio" e "baixo", </w:t>
      </w:r>
      <w:r w:rsidRPr="00386223">
        <w:rPr>
          <w:rFonts w:ascii="Spranq eco sans" w:eastAsia="Times New Roman" w:hAnsi="Spranq eco sans" w:cs="Spranq eco sans"/>
          <w:color w:val="auto"/>
          <w:sz w:val="24"/>
          <w:szCs w:val="24"/>
        </w:rPr>
        <w:t>a partir da</w:t>
      </w:r>
      <w:r w:rsidR="00CA48D4" w:rsidRPr="00386223">
        <w:rPr>
          <w:rFonts w:ascii="Spranq eco sans" w:eastAsia="Times New Roman" w:hAnsi="Spranq eco sans" w:cs="Spranq eco sans"/>
          <w:color w:val="auto"/>
          <w:sz w:val="24"/>
          <w:szCs w:val="24"/>
        </w:rPr>
        <w:t xml:space="preserve"> avaliação </w:t>
      </w:r>
      <w:r w:rsidR="00B34CC0">
        <w:rPr>
          <w:rFonts w:ascii="Spranq eco sans" w:eastAsia="Times New Roman" w:hAnsi="Spranq eco sans" w:cs="Spranq eco sans"/>
          <w:color w:val="auto"/>
          <w:sz w:val="24"/>
          <w:szCs w:val="24"/>
        </w:rPr>
        <w:t>da equipe de auditoria</w:t>
      </w:r>
      <w:r w:rsidR="00CA48D4" w:rsidRPr="00386223">
        <w:rPr>
          <w:rFonts w:ascii="Spranq eco sans" w:eastAsia="Times New Roman" w:hAnsi="Spranq eco sans" w:cs="Spranq eco sans"/>
          <w:color w:val="auto"/>
          <w:sz w:val="24"/>
          <w:szCs w:val="24"/>
        </w:rPr>
        <w:t xml:space="preserve">, </w:t>
      </w:r>
      <w:r w:rsidR="00F07723">
        <w:rPr>
          <w:rFonts w:ascii="Spranq eco sans" w:eastAsia="Times New Roman" w:hAnsi="Spranq eco sans" w:cs="Spranq eco sans"/>
          <w:color w:val="auto"/>
          <w:sz w:val="24"/>
          <w:szCs w:val="24"/>
        </w:rPr>
        <w:t>observando</w:t>
      </w:r>
      <w:r w:rsidR="00CA48D4" w:rsidRPr="00386223">
        <w:rPr>
          <w:rFonts w:ascii="Spranq eco sans" w:eastAsia="Times New Roman" w:hAnsi="Spranq eco sans" w:cs="Spranq eco sans"/>
          <w:color w:val="auto"/>
          <w:sz w:val="24"/>
          <w:szCs w:val="24"/>
        </w:rPr>
        <w:t xml:space="preserve"> aspectos quantitativos e qualitativos da possibilidade do evento (risco) acontecer, conforme demonstrado na </w:t>
      </w:r>
      <w:r w:rsidR="006213F4" w:rsidRPr="00386223">
        <w:rPr>
          <w:rFonts w:ascii="Spranq eco sans" w:eastAsia="Times New Roman" w:hAnsi="Spranq eco sans" w:cs="Spranq eco sans"/>
          <w:color w:val="auto"/>
          <w:sz w:val="24"/>
          <w:szCs w:val="24"/>
        </w:rPr>
        <w:t>figura</w:t>
      </w:r>
      <w:r w:rsidR="00CA48D4" w:rsidRPr="00386223">
        <w:rPr>
          <w:rFonts w:ascii="Spranq eco sans" w:eastAsia="Times New Roman" w:hAnsi="Spranq eco sans" w:cs="Spranq eco sans"/>
          <w:color w:val="auto"/>
          <w:sz w:val="24"/>
          <w:szCs w:val="24"/>
        </w:rPr>
        <w:t xml:space="preserve"> </w:t>
      </w:r>
      <w:r w:rsidR="00921100">
        <w:rPr>
          <w:rFonts w:ascii="Spranq eco sans" w:eastAsia="Times New Roman" w:hAnsi="Spranq eco sans" w:cs="Spranq eco sans"/>
          <w:color w:val="auto"/>
          <w:sz w:val="24"/>
          <w:szCs w:val="24"/>
        </w:rPr>
        <w:t>a seguir</w:t>
      </w:r>
      <w:r w:rsidR="00DF6B54" w:rsidRPr="00386223">
        <w:rPr>
          <w:rFonts w:ascii="Spranq eco sans" w:eastAsia="Times New Roman" w:hAnsi="Spranq eco sans" w:cs="Spranq eco sans"/>
          <w:color w:val="auto"/>
          <w:sz w:val="24"/>
          <w:szCs w:val="24"/>
        </w:rPr>
        <w:t>.</w:t>
      </w:r>
    </w:p>
    <w:p w:rsidR="004510D5" w:rsidRPr="00386223" w:rsidRDefault="00DD1E10" w:rsidP="005C54E6">
      <w:pPr>
        <w:spacing w:line="240" w:lineRule="auto"/>
        <w:jc w:val="both"/>
        <w:rPr>
          <w:rFonts w:ascii="Spranq eco sans" w:hAnsi="Spranq eco sans" w:cs="Times New Roman"/>
          <w:color w:val="000000"/>
          <w:sz w:val="24"/>
          <w:szCs w:val="24"/>
        </w:rPr>
      </w:pPr>
      <w:r w:rsidRPr="00386223">
        <w:rPr>
          <w:rFonts w:ascii="Spranq eco sans" w:hAnsi="Spranq eco sans" w:cs="Times New Roman"/>
          <w:noProof/>
          <w:sz w:val="24"/>
          <w:szCs w:val="24"/>
          <w:lang w:eastAsia="pt-BR"/>
        </w:rPr>
        <w:drawing>
          <wp:anchor distT="0" distB="0" distL="114300" distR="114300" simplePos="0" relativeHeight="251652608" behindDoc="1" locked="0" layoutInCell="1" allowOverlap="1">
            <wp:simplePos x="0" y="0"/>
            <wp:positionH relativeFrom="column">
              <wp:posOffset>1164590</wp:posOffset>
            </wp:positionH>
            <wp:positionV relativeFrom="paragraph">
              <wp:posOffset>16510</wp:posOffset>
            </wp:positionV>
            <wp:extent cx="3739515" cy="1893570"/>
            <wp:effectExtent l="1905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a:stretch>
                      <a:fillRect/>
                    </a:stretch>
                  </pic:blipFill>
                  <pic:spPr bwMode="auto">
                    <a:xfrm>
                      <a:off x="0" y="0"/>
                      <a:ext cx="3739515" cy="1893570"/>
                    </a:xfrm>
                    <a:prstGeom prst="rect">
                      <a:avLst/>
                    </a:prstGeom>
                    <a:noFill/>
                  </pic:spPr>
                </pic:pic>
              </a:graphicData>
            </a:graphic>
          </wp:anchor>
        </w:drawing>
      </w:r>
    </w:p>
    <w:p w:rsidR="004510D5" w:rsidRPr="00386223" w:rsidRDefault="004510D5" w:rsidP="005C54E6">
      <w:pPr>
        <w:spacing w:line="240" w:lineRule="auto"/>
        <w:jc w:val="both"/>
        <w:rPr>
          <w:rFonts w:ascii="Spranq eco sans" w:hAnsi="Spranq eco sans" w:cs="Times New Roman"/>
          <w:color w:val="000000"/>
          <w:sz w:val="24"/>
          <w:szCs w:val="24"/>
        </w:rPr>
      </w:pPr>
    </w:p>
    <w:p w:rsidR="004510D5" w:rsidRPr="00386223" w:rsidRDefault="004510D5" w:rsidP="00B706F7">
      <w:pPr>
        <w:spacing w:after="0" w:line="240" w:lineRule="auto"/>
        <w:jc w:val="both"/>
        <w:rPr>
          <w:rFonts w:ascii="Spranq eco sans" w:hAnsi="Spranq eco sans" w:cs="Times New Roman"/>
          <w:color w:val="000000"/>
          <w:sz w:val="24"/>
          <w:szCs w:val="24"/>
        </w:rPr>
      </w:pPr>
    </w:p>
    <w:p w:rsidR="004510D5" w:rsidRPr="00386223" w:rsidRDefault="004510D5" w:rsidP="00B706F7">
      <w:pPr>
        <w:spacing w:after="0" w:line="240" w:lineRule="auto"/>
        <w:jc w:val="both"/>
        <w:rPr>
          <w:rFonts w:ascii="Spranq eco sans" w:hAnsi="Spranq eco sans" w:cs="Times New Roman"/>
          <w:color w:val="000000"/>
          <w:sz w:val="24"/>
          <w:szCs w:val="24"/>
        </w:rPr>
      </w:pPr>
    </w:p>
    <w:p w:rsidR="004510D5" w:rsidRPr="00386223" w:rsidRDefault="004510D5" w:rsidP="00B706F7">
      <w:pPr>
        <w:spacing w:after="0" w:line="240" w:lineRule="auto"/>
        <w:jc w:val="both"/>
        <w:rPr>
          <w:rFonts w:ascii="Spranq eco sans" w:hAnsi="Spranq eco sans" w:cs="Times New Roman"/>
          <w:color w:val="000000"/>
          <w:sz w:val="24"/>
          <w:szCs w:val="24"/>
        </w:rPr>
      </w:pPr>
    </w:p>
    <w:p w:rsidR="004510D5" w:rsidRPr="00386223" w:rsidRDefault="004510D5" w:rsidP="00B706F7">
      <w:pPr>
        <w:spacing w:after="0" w:line="240" w:lineRule="auto"/>
        <w:jc w:val="both"/>
        <w:rPr>
          <w:rFonts w:ascii="Spranq eco sans" w:hAnsi="Spranq eco sans" w:cs="Times New Roman"/>
          <w:color w:val="000000"/>
          <w:sz w:val="24"/>
          <w:szCs w:val="24"/>
        </w:rPr>
      </w:pPr>
    </w:p>
    <w:p w:rsidR="00B706F7" w:rsidRDefault="00B706F7" w:rsidP="00B706F7">
      <w:pPr>
        <w:spacing w:after="0" w:line="240" w:lineRule="auto"/>
        <w:jc w:val="center"/>
        <w:rPr>
          <w:rFonts w:ascii="Spranq eco sans" w:eastAsia="Times New Roman" w:hAnsi="Spranq eco sans" w:cs="Spranq eco sans"/>
          <w:color w:val="auto"/>
          <w:sz w:val="20"/>
          <w:szCs w:val="20"/>
        </w:rPr>
      </w:pPr>
    </w:p>
    <w:p w:rsidR="00B706F7" w:rsidRDefault="00B706F7" w:rsidP="00B706F7">
      <w:pPr>
        <w:spacing w:after="0" w:line="240" w:lineRule="auto"/>
        <w:jc w:val="center"/>
        <w:rPr>
          <w:rFonts w:ascii="Spranq eco sans" w:eastAsia="Times New Roman" w:hAnsi="Spranq eco sans" w:cs="Spranq eco sans"/>
          <w:color w:val="auto"/>
          <w:sz w:val="20"/>
          <w:szCs w:val="20"/>
        </w:rPr>
      </w:pPr>
    </w:p>
    <w:p w:rsidR="00A4621D" w:rsidRDefault="00A4621D" w:rsidP="00B706F7">
      <w:pPr>
        <w:spacing w:after="0" w:line="240" w:lineRule="auto"/>
        <w:jc w:val="center"/>
        <w:rPr>
          <w:rFonts w:ascii="Spranq eco sans" w:eastAsia="Times New Roman" w:hAnsi="Spranq eco sans" w:cs="Spranq eco sans"/>
          <w:color w:val="auto"/>
          <w:sz w:val="20"/>
          <w:szCs w:val="20"/>
        </w:rPr>
      </w:pPr>
    </w:p>
    <w:p w:rsidR="00A4621D" w:rsidRDefault="00A4621D" w:rsidP="00B706F7">
      <w:pPr>
        <w:spacing w:after="0" w:line="240" w:lineRule="auto"/>
        <w:jc w:val="center"/>
        <w:rPr>
          <w:rFonts w:ascii="Spranq eco sans" w:eastAsia="Times New Roman" w:hAnsi="Spranq eco sans" w:cs="Spranq eco sans"/>
          <w:color w:val="auto"/>
          <w:sz w:val="20"/>
          <w:szCs w:val="20"/>
        </w:rPr>
      </w:pPr>
    </w:p>
    <w:p w:rsidR="00A4621D" w:rsidRDefault="00A4621D" w:rsidP="00B706F7">
      <w:pPr>
        <w:spacing w:after="0" w:line="240" w:lineRule="auto"/>
        <w:jc w:val="center"/>
        <w:rPr>
          <w:rFonts w:ascii="Spranq eco sans" w:eastAsia="Times New Roman" w:hAnsi="Spranq eco sans" w:cs="Spranq eco sans"/>
          <w:color w:val="auto"/>
          <w:sz w:val="20"/>
          <w:szCs w:val="20"/>
        </w:rPr>
      </w:pPr>
    </w:p>
    <w:p w:rsidR="007C3547" w:rsidRDefault="004510D5" w:rsidP="00B706F7">
      <w:pPr>
        <w:spacing w:after="0" w:line="240" w:lineRule="auto"/>
        <w:jc w:val="center"/>
        <w:rPr>
          <w:rFonts w:ascii="Spranq eco sans" w:eastAsia="Times New Roman" w:hAnsi="Spranq eco sans" w:cs="Spranq eco sans"/>
          <w:color w:val="auto"/>
          <w:sz w:val="20"/>
          <w:szCs w:val="20"/>
        </w:rPr>
      </w:pPr>
      <w:r w:rsidRPr="00386223">
        <w:rPr>
          <w:rFonts w:ascii="Spranq eco sans" w:eastAsia="Times New Roman" w:hAnsi="Spranq eco sans" w:cs="Spranq eco sans"/>
          <w:color w:val="auto"/>
          <w:sz w:val="20"/>
          <w:szCs w:val="20"/>
        </w:rPr>
        <w:t xml:space="preserve">Fonte: </w:t>
      </w:r>
      <w:r w:rsidR="00BA0EA6" w:rsidRPr="00386223">
        <w:rPr>
          <w:rFonts w:ascii="Spranq eco sans" w:eastAsia="Times New Roman" w:hAnsi="Spranq eco sans" w:cs="Spranq eco sans"/>
          <w:color w:val="auto"/>
          <w:sz w:val="20"/>
          <w:szCs w:val="20"/>
        </w:rPr>
        <w:t xml:space="preserve">adaptado do Diagrama de Verificação de Risco aplicado em Auditoria </w:t>
      </w:r>
      <w:r w:rsidR="00C13CAA" w:rsidRPr="00386223">
        <w:rPr>
          <w:rFonts w:ascii="Spranq eco sans" w:eastAsia="Times New Roman" w:hAnsi="Spranq eco sans" w:cs="Spranq eco sans"/>
          <w:color w:val="auto"/>
          <w:sz w:val="20"/>
          <w:szCs w:val="20"/>
        </w:rPr>
        <w:t>(</w:t>
      </w:r>
      <w:r w:rsidR="00BA0EA6" w:rsidRPr="00386223">
        <w:rPr>
          <w:rFonts w:ascii="Spranq eco sans" w:eastAsia="Times New Roman" w:hAnsi="Spranq eco sans" w:cs="Spranq eco sans"/>
          <w:color w:val="auto"/>
          <w:sz w:val="20"/>
          <w:szCs w:val="20"/>
        </w:rPr>
        <w:t>TCU/2010</w:t>
      </w:r>
      <w:r w:rsidR="00C13CAA" w:rsidRPr="00386223">
        <w:rPr>
          <w:rFonts w:ascii="Spranq eco sans" w:eastAsia="Times New Roman" w:hAnsi="Spranq eco sans" w:cs="Spranq eco sans"/>
          <w:color w:val="auto"/>
          <w:sz w:val="20"/>
          <w:szCs w:val="20"/>
        </w:rPr>
        <w:t>)</w:t>
      </w:r>
    </w:p>
    <w:p w:rsidR="006258C2" w:rsidRDefault="006258C2" w:rsidP="00BB2609">
      <w:pPr>
        <w:spacing w:line="240" w:lineRule="auto"/>
        <w:ind w:firstLine="567"/>
        <w:jc w:val="both"/>
        <w:rPr>
          <w:rFonts w:ascii="Spranq eco sans" w:eastAsia="Times New Roman" w:hAnsi="Spranq eco sans" w:cs="Spranq eco sans"/>
          <w:color w:val="auto"/>
          <w:sz w:val="24"/>
          <w:szCs w:val="24"/>
        </w:rPr>
      </w:pPr>
      <w:r w:rsidRPr="00386223">
        <w:rPr>
          <w:rFonts w:ascii="Spranq eco sans" w:eastAsia="Times New Roman" w:hAnsi="Spranq eco sans" w:cs="Spranq eco sans"/>
          <w:color w:val="auto"/>
          <w:sz w:val="24"/>
          <w:szCs w:val="24"/>
        </w:rPr>
        <w:lastRenderedPageBreak/>
        <w:t xml:space="preserve">Adiantamos que as evidências, que serviram de base para as constatações e recomendações registradas no presente Relatório, encontram-se nos </w:t>
      </w:r>
      <w:r w:rsidRPr="000A3B17">
        <w:rPr>
          <w:rFonts w:ascii="Spranq eco sans" w:eastAsia="Times New Roman" w:hAnsi="Spranq eco sans" w:cs="Spranq eco sans"/>
          <w:b/>
          <w:color w:val="auto"/>
          <w:sz w:val="24"/>
          <w:szCs w:val="24"/>
        </w:rPr>
        <w:t>Papeis de Trabalho</w:t>
      </w:r>
      <w:r w:rsidRPr="000A3B17">
        <w:rPr>
          <w:rFonts w:ascii="Spranq eco sans" w:eastAsia="Times New Roman" w:hAnsi="Spranq eco sans" w:cs="Spranq eco sans"/>
          <w:color w:val="auto"/>
          <w:sz w:val="24"/>
          <w:szCs w:val="24"/>
        </w:rPr>
        <w:t xml:space="preserve"> </w:t>
      </w:r>
      <w:r w:rsidRPr="000A3B17">
        <w:rPr>
          <w:rFonts w:ascii="Spranq eco sans" w:eastAsia="Times New Roman" w:hAnsi="Spranq eco sans" w:cs="Spranq eco sans"/>
          <w:b/>
          <w:color w:val="auto"/>
          <w:sz w:val="24"/>
          <w:szCs w:val="24"/>
        </w:rPr>
        <w:t>(PT)</w:t>
      </w:r>
      <w:r w:rsidRPr="00386223">
        <w:rPr>
          <w:rFonts w:ascii="Spranq eco sans" w:eastAsia="Times New Roman" w:hAnsi="Spranq eco sans" w:cs="Spranq eco sans"/>
          <w:color w:val="auto"/>
          <w:sz w:val="24"/>
          <w:szCs w:val="24"/>
        </w:rPr>
        <w:t xml:space="preserve"> do auditor e estão arquivadas na Unidade de Auditoria Interna</w:t>
      </w:r>
      <w:r w:rsidR="00CB21B8" w:rsidRPr="00386223">
        <w:rPr>
          <w:rFonts w:ascii="Spranq eco sans" w:eastAsia="Times New Roman" w:hAnsi="Spranq eco sans" w:cs="Spranq eco sans"/>
          <w:color w:val="auto"/>
          <w:sz w:val="24"/>
          <w:szCs w:val="24"/>
        </w:rPr>
        <w:t xml:space="preserve"> (AUDIN)</w:t>
      </w:r>
      <w:r w:rsidRPr="00386223">
        <w:rPr>
          <w:rFonts w:ascii="Spranq eco sans" w:eastAsia="Times New Roman" w:hAnsi="Spranq eco sans" w:cs="Spranq eco sans"/>
          <w:color w:val="auto"/>
          <w:sz w:val="24"/>
          <w:szCs w:val="24"/>
        </w:rPr>
        <w:t xml:space="preserve"> para eventuais consultas, bem como à disposição dos Órgãos de Controle Interno e Externo do Poder Executivo Federal.</w:t>
      </w:r>
    </w:p>
    <w:p w:rsidR="009D219F" w:rsidRPr="00386223" w:rsidRDefault="009D219F" w:rsidP="005C54E6">
      <w:pPr>
        <w:spacing w:line="240" w:lineRule="auto"/>
        <w:jc w:val="both"/>
        <w:rPr>
          <w:rFonts w:ascii="Spranq eco sans" w:eastAsia="Times New Roman" w:hAnsi="Spranq eco sans" w:cs="Spranq eco sans"/>
          <w:color w:val="auto"/>
          <w:sz w:val="24"/>
          <w:szCs w:val="24"/>
        </w:rPr>
      </w:pPr>
    </w:p>
    <w:p w:rsidR="00D61410" w:rsidRPr="00D51AB6" w:rsidRDefault="00D61410" w:rsidP="005C54E6">
      <w:pPr>
        <w:pStyle w:val="Ttulo1"/>
        <w:numPr>
          <w:ilvl w:val="0"/>
          <w:numId w:val="2"/>
        </w:numPr>
        <w:spacing w:before="0" w:after="200" w:line="240" w:lineRule="auto"/>
        <w:ind w:left="567" w:hanging="567"/>
        <w:jc w:val="both"/>
        <w:rPr>
          <w:rFonts w:ascii="Spranq eco sans" w:hAnsi="Spranq eco sans" w:cs="Spranq eco sans"/>
          <w:bCs w:val="0"/>
          <w:color w:val="auto"/>
          <w:sz w:val="24"/>
          <w:szCs w:val="24"/>
        </w:rPr>
      </w:pPr>
      <w:r w:rsidRPr="00D51AB6">
        <w:rPr>
          <w:rFonts w:ascii="Spranq eco sans" w:hAnsi="Spranq eco sans" w:cs="Spranq eco sans"/>
          <w:bCs w:val="0"/>
          <w:color w:val="auto"/>
          <w:sz w:val="24"/>
          <w:szCs w:val="24"/>
        </w:rPr>
        <w:t>3. RESULTADO DOS TRABALHOS</w:t>
      </w:r>
    </w:p>
    <w:p w:rsidR="00D61410" w:rsidRPr="00D51AB6" w:rsidRDefault="00D61410" w:rsidP="005C54E6">
      <w:pPr>
        <w:pStyle w:val="Ttulo1"/>
        <w:numPr>
          <w:ilvl w:val="0"/>
          <w:numId w:val="2"/>
        </w:numPr>
        <w:spacing w:before="0" w:after="200" w:line="240" w:lineRule="auto"/>
        <w:ind w:left="567" w:hanging="567"/>
        <w:jc w:val="both"/>
        <w:rPr>
          <w:rFonts w:ascii="Spranq eco sans" w:hAnsi="Spranq eco sans" w:cs="Spranq eco sans"/>
          <w:bCs w:val="0"/>
          <w:color w:val="auto"/>
          <w:sz w:val="24"/>
          <w:szCs w:val="24"/>
        </w:rPr>
      </w:pPr>
      <w:r w:rsidRPr="00D51AB6">
        <w:rPr>
          <w:rFonts w:ascii="Spranq eco sans" w:hAnsi="Spranq eco sans" w:cs="Spranq eco sans"/>
          <w:bCs w:val="0"/>
          <w:color w:val="auto"/>
          <w:sz w:val="24"/>
          <w:szCs w:val="24"/>
        </w:rPr>
        <w:t>3.1. INFORMAÇÕES</w:t>
      </w:r>
    </w:p>
    <w:p w:rsidR="00D61410" w:rsidRPr="00386223" w:rsidRDefault="00D61410" w:rsidP="005C54E6">
      <w:pPr>
        <w:spacing w:line="240" w:lineRule="auto"/>
        <w:jc w:val="both"/>
        <w:rPr>
          <w:rFonts w:ascii="Spranq eco sans" w:eastAsia="Times New Roman" w:hAnsi="Spranq eco sans" w:cs="Spranq eco sans"/>
          <w:b/>
          <w:color w:val="auto"/>
          <w:sz w:val="24"/>
          <w:szCs w:val="24"/>
        </w:rPr>
      </w:pPr>
      <w:r w:rsidRPr="001A47EF">
        <w:rPr>
          <w:rFonts w:ascii="Spranq eco sans" w:eastAsia="Times New Roman" w:hAnsi="Spranq eco sans" w:cs="Spranq eco sans"/>
          <w:b/>
          <w:color w:val="auto"/>
          <w:sz w:val="24"/>
          <w:szCs w:val="24"/>
        </w:rPr>
        <w:t xml:space="preserve">3.1.1 </w:t>
      </w:r>
      <w:r w:rsidR="009B3ACC">
        <w:rPr>
          <w:rFonts w:ascii="Spranq eco sans" w:eastAsia="Times New Roman" w:hAnsi="Spranq eco sans" w:cs="Spranq eco sans"/>
          <w:b/>
          <w:color w:val="auto"/>
          <w:sz w:val="24"/>
          <w:szCs w:val="24"/>
        </w:rPr>
        <w:t>Das ações sustentáveis</w:t>
      </w:r>
      <w:r w:rsidR="001A47EF">
        <w:rPr>
          <w:rFonts w:ascii="Spranq eco sans" w:eastAsia="Times New Roman" w:hAnsi="Spranq eco sans" w:cs="Spranq eco sans"/>
          <w:b/>
          <w:color w:val="auto"/>
          <w:sz w:val="24"/>
          <w:szCs w:val="24"/>
        </w:rPr>
        <w:t xml:space="preserve"> na UFRPE</w:t>
      </w:r>
      <w:r w:rsidR="00312434">
        <w:rPr>
          <w:rFonts w:ascii="Spranq eco sans" w:eastAsia="Times New Roman" w:hAnsi="Spranq eco sans" w:cs="Spranq eco sans"/>
          <w:b/>
          <w:color w:val="auto"/>
          <w:sz w:val="24"/>
          <w:szCs w:val="24"/>
        </w:rPr>
        <w:t>.</w:t>
      </w:r>
    </w:p>
    <w:p w:rsidR="00D61410" w:rsidRDefault="00D61410" w:rsidP="005C54E6">
      <w:pPr>
        <w:spacing w:line="240" w:lineRule="auto"/>
        <w:jc w:val="both"/>
        <w:rPr>
          <w:rFonts w:ascii="Spranq eco sans" w:eastAsia="Times New Roman" w:hAnsi="Spranq eco sans" w:cs="Spranq eco sans"/>
          <w:b/>
          <w:color w:val="auto"/>
          <w:sz w:val="24"/>
          <w:szCs w:val="24"/>
        </w:rPr>
      </w:pPr>
      <w:r w:rsidRPr="001A47EF">
        <w:rPr>
          <w:rFonts w:ascii="Spranq eco sans" w:eastAsia="Times New Roman" w:hAnsi="Spranq eco sans" w:cs="Spranq eco sans"/>
          <w:b/>
          <w:color w:val="auto"/>
          <w:sz w:val="24"/>
          <w:szCs w:val="24"/>
        </w:rPr>
        <w:t>3.1.1.1 Informação 01</w:t>
      </w:r>
    </w:p>
    <w:p w:rsidR="00F029F6" w:rsidRPr="007D4614" w:rsidRDefault="00F029F6" w:rsidP="00BB2609">
      <w:pPr>
        <w:spacing w:line="240" w:lineRule="auto"/>
        <w:ind w:firstLine="708"/>
        <w:jc w:val="both"/>
        <w:rPr>
          <w:rFonts w:ascii="Spranq eco sans" w:eastAsia="Times New Roman" w:hAnsi="Spranq eco sans" w:cs="Spranq eco sans"/>
          <w:color w:val="auto"/>
          <w:sz w:val="24"/>
          <w:szCs w:val="24"/>
        </w:rPr>
      </w:pPr>
      <w:r w:rsidRPr="007D4614">
        <w:rPr>
          <w:rFonts w:ascii="Spranq eco sans" w:eastAsia="Times New Roman" w:hAnsi="Spranq eco sans" w:cs="Spranq eco sans"/>
          <w:color w:val="auto"/>
          <w:sz w:val="24"/>
          <w:szCs w:val="24"/>
        </w:rPr>
        <w:t>Em consulta a gestores desta IFES sobre as ações sustentáveis praticadas no âmbito da UFRPE, algumas merecem ser destacadas, conforme descritas a seguir:</w:t>
      </w:r>
    </w:p>
    <w:p w:rsidR="00F029F6" w:rsidRPr="007D4614" w:rsidRDefault="00B20C28" w:rsidP="005C54E6">
      <w:pPr>
        <w:spacing w:line="240" w:lineRule="auto"/>
        <w:jc w:val="both"/>
        <w:rPr>
          <w:rFonts w:ascii="Spranq eco sans" w:eastAsia="Times New Roman" w:hAnsi="Spranq eco sans" w:cs="Spranq eco sans"/>
          <w:color w:val="auto"/>
          <w:sz w:val="24"/>
          <w:szCs w:val="24"/>
        </w:rPr>
      </w:pPr>
      <w:r w:rsidRPr="007D4614">
        <w:rPr>
          <w:rFonts w:ascii="Spranq eco sans" w:eastAsia="Times New Roman" w:hAnsi="Spranq eco sans" w:cs="Spranq eco sans"/>
          <w:color w:val="auto"/>
          <w:sz w:val="24"/>
          <w:szCs w:val="24"/>
        </w:rPr>
        <w:t>- Projeto "UFRPE SUSTENTÁVEL", aprovado pela Resolução nº 151/2015 - CONSU, em 02/12/2015, cujo objetivo geral é "estabelecer um arcabouço e uma dinâmica organizacional favoráveis à construção e adoção da gestão sustentável na Universidade Federal Rural de Pernambuco"</w:t>
      </w:r>
      <w:r w:rsidR="003D5870">
        <w:rPr>
          <w:rFonts w:ascii="Spranq eco sans" w:eastAsia="Times New Roman" w:hAnsi="Spranq eco sans" w:cs="Spranq eco sans"/>
          <w:color w:val="auto"/>
          <w:sz w:val="24"/>
          <w:szCs w:val="24"/>
        </w:rPr>
        <w:t>;</w:t>
      </w:r>
    </w:p>
    <w:p w:rsidR="001342B5" w:rsidRPr="007D4614" w:rsidRDefault="001342B5" w:rsidP="005C54E6">
      <w:pPr>
        <w:spacing w:line="240" w:lineRule="auto"/>
        <w:jc w:val="both"/>
        <w:rPr>
          <w:rFonts w:ascii="Spranq eco sans" w:eastAsia="Times New Roman" w:hAnsi="Spranq eco sans" w:cs="Spranq eco sans"/>
          <w:color w:val="auto"/>
          <w:sz w:val="24"/>
          <w:szCs w:val="24"/>
        </w:rPr>
      </w:pPr>
      <w:r w:rsidRPr="007D4614">
        <w:rPr>
          <w:rFonts w:ascii="Spranq eco sans" w:eastAsia="Times New Roman" w:hAnsi="Spranq eco sans" w:cs="Spranq eco sans"/>
          <w:color w:val="auto"/>
          <w:sz w:val="24"/>
          <w:szCs w:val="24"/>
        </w:rPr>
        <w:t>- Instalação de pontos de coleta seletiva (vide foto abaixo), conforme disposto na Resolução CONAMA Nº 275/2001</w:t>
      </w:r>
      <w:r w:rsidR="00D96429" w:rsidRPr="007D4614">
        <w:rPr>
          <w:rFonts w:ascii="Spranq eco sans" w:eastAsia="Times New Roman" w:hAnsi="Spranq eco sans" w:cs="Spranq eco sans"/>
          <w:color w:val="auto"/>
          <w:sz w:val="24"/>
          <w:szCs w:val="24"/>
        </w:rPr>
        <w:t xml:space="preserve">, </w:t>
      </w:r>
      <w:r w:rsidR="00D96429" w:rsidRPr="000A3B17">
        <w:rPr>
          <w:rFonts w:ascii="Spranq eco sans" w:eastAsia="Times New Roman" w:hAnsi="Spranq eco sans" w:cs="Spranq eco sans"/>
          <w:color w:val="auto"/>
          <w:sz w:val="24"/>
          <w:szCs w:val="24"/>
        </w:rPr>
        <w:t>de 25/04/2001</w:t>
      </w:r>
      <w:r w:rsidRPr="007D4614">
        <w:rPr>
          <w:rFonts w:ascii="Spranq eco sans" w:eastAsia="Times New Roman" w:hAnsi="Spranq eco sans" w:cs="Spranq eco sans"/>
          <w:color w:val="auto"/>
          <w:sz w:val="24"/>
          <w:szCs w:val="24"/>
        </w:rPr>
        <w:t xml:space="preserve">; </w:t>
      </w:r>
    </w:p>
    <w:p w:rsidR="001342B5" w:rsidRDefault="00107DDC" w:rsidP="00107DDC">
      <w:pPr>
        <w:spacing w:line="240" w:lineRule="auto"/>
        <w:jc w:val="center"/>
        <w:rPr>
          <w:rFonts w:ascii="Spranq eco sans" w:eastAsia="Times New Roman" w:hAnsi="Spranq eco sans" w:cs="Spranq eco sans"/>
          <w:color w:val="auto"/>
          <w:sz w:val="24"/>
          <w:szCs w:val="24"/>
        </w:rPr>
      </w:pPr>
      <w:r w:rsidRPr="007D4614">
        <w:rPr>
          <w:rFonts w:ascii="Spranq eco sans" w:eastAsia="Times New Roman" w:hAnsi="Spranq eco sans" w:cs="Spranq eco sans"/>
          <w:noProof/>
          <w:color w:val="auto"/>
          <w:sz w:val="24"/>
          <w:szCs w:val="24"/>
          <w:lang w:eastAsia="pt-BR"/>
        </w:rPr>
        <w:drawing>
          <wp:inline distT="0" distB="0" distL="0" distR="0">
            <wp:extent cx="4030436" cy="2206343"/>
            <wp:effectExtent l="19050" t="0" r="8164" b="0"/>
            <wp:docPr id="4"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 cstate="print"/>
                    <a:srcRect t="7023" r="9620" b="5038"/>
                    <a:stretch>
                      <a:fillRect/>
                    </a:stretch>
                  </pic:blipFill>
                  <pic:spPr bwMode="auto">
                    <a:xfrm>
                      <a:off x="0" y="0"/>
                      <a:ext cx="4030436" cy="2206343"/>
                    </a:xfrm>
                    <a:prstGeom prst="rect">
                      <a:avLst/>
                    </a:prstGeom>
                    <a:noFill/>
                    <a:ln w="9525">
                      <a:noFill/>
                      <a:miter lim="800000"/>
                      <a:headEnd/>
                      <a:tailEnd/>
                    </a:ln>
                  </pic:spPr>
                </pic:pic>
              </a:graphicData>
            </a:graphic>
          </wp:inline>
        </w:drawing>
      </w:r>
    </w:p>
    <w:p w:rsidR="00202B37" w:rsidRPr="007D4614" w:rsidRDefault="00202B37" w:rsidP="00107DDC">
      <w:pPr>
        <w:spacing w:line="240" w:lineRule="auto"/>
        <w:jc w:val="center"/>
        <w:rPr>
          <w:rFonts w:ascii="Spranq eco sans" w:eastAsia="Times New Roman" w:hAnsi="Spranq eco sans" w:cs="Spranq eco sans"/>
          <w:color w:val="auto"/>
          <w:sz w:val="24"/>
          <w:szCs w:val="24"/>
        </w:rPr>
      </w:pPr>
    </w:p>
    <w:p w:rsidR="004F732C" w:rsidRPr="007D4614" w:rsidRDefault="004F732C" w:rsidP="005C54E6">
      <w:pPr>
        <w:spacing w:line="240" w:lineRule="auto"/>
        <w:jc w:val="both"/>
        <w:rPr>
          <w:rFonts w:ascii="Spranq eco sans" w:eastAsia="Times New Roman" w:hAnsi="Spranq eco sans" w:cs="Spranq eco sans"/>
          <w:color w:val="auto"/>
          <w:sz w:val="24"/>
          <w:szCs w:val="24"/>
        </w:rPr>
      </w:pPr>
      <w:r w:rsidRPr="007D4614">
        <w:rPr>
          <w:rFonts w:ascii="Spranq eco sans" w:eastAsia="Times New Roman" w:hAnsi="Spranq eco sans" w:cs="Spranq eco sans"/>
          <w:color w:val="auto"/>
          <w:sz w:val="24"/>
          <w:szCs w:val="24"/>
        </w:rPr>
        <w:t xml:space="preserve">- Projeto Recicla Rural, conduzido </w:t>
      </w:r>
      <w:r w:rsidR="000A3B17">
        <w:rPr>
          <w:rFonts w:ascii="Spranq eco sans" w:eastAsia="Times New Roman" w:hAnsi="Spranq eco sans" w:cs="Spranq eco sans"/>
          <w:color w:val="auto"/>
          <w:sz w:val="24"/>
          <w:szCs w:val="24"/>
        </w:rPr>
        <w:t xml:space="preserve">por integrantes </w:t>
      </w:r>
      <w:r w:rsidRPr="007D4614">
        <w:rPr>
          <w:rFonts w:ascii="Spranq eco sans" w:eastAsia="Times New Roman" w:hAnsi="Spranq eco sans" w:cs="Spranq eco sans"/>
          <w:color w:val="auto"/>
          <w:sz w:val="24"/>
          <w:szCs w:val="24"/>
        </w:rPr>
        <w:t>do Departamento de Biologia. Esse projeto visa unificar os esforços de coleta seletiva de resíduos urbanos e a sua reciclagem, a partir da separação dos materiais na fonte geradora</w:t>
      </w:r>
      <w:r w:rsidR="00F6511F" w:rsidRPr="007D4614">
        <w:rPr>
          <w:rFonts w:ascii="Spranq eco sans" w:eastAsia="Times New Roman" w:hAnsi="Spranq eco sans" w:cs="Spranq eco sans"/>
          <w:color w:val="auto"/>
          <w:sz w:val="24"/>
          <w:szCs w:val="24"/>
        </w:rPr>
        <w:t xml:space="preserve"> </w:t>
      </w:r>
      <w:r w:rsidRPr="007D4614">
        <w:rPr>
          <w:rFonts w:ascii="Spranq eco sans" w:eastAsia="Times New Roman" w:hAnsi="Spranq eco sans" w:cs="Spranq eco sans"/>
          <w:color w:val="auto"/>
          <w:sz w:val="24"/>
          <w:szCs w:val="24"/>
        </w:rPr>
        <w:t>e a sua doação para associações</w:t>
      </w:r>
      <w:r w:rsidR="001342B5" w:rsidRPr="007D4614">
        <w:rPr>
          <w:rFonts w:ascii="Spranq eco sans" w:eastAsia="Times New Roman" w:hAnsi="Spranq eco sans" w:cs="Spranq eco sans"/>
          <w:color w:val="auto"/>
          <w:sz w:val="24"/>
          <w:szCs w:val="24"/>
        </w:rPr>
        <w:t xml:space="preserve"> de catadores</w:t>
      </w:r>
      <w:r w:rsidR="00F6511F" w:rsidRPr="007D4614">
        <w:rPr>
          <w:rFonts w:ascii="Spranq eco sans" w:eastAsia="Times New Roman" w:hAnsi="Spranq eco sans" w:cs="Spranq eco sans"/>
          <w:color w:val="auto"/>
          <w:sz w:val="24"/>
          <w:szCs w:val="24"/>
        </w:rPr>
        <w:t xml:space="preserve">. A coleta é realizada por meio de caixas específicas (vide foto abaixo) distribuídas nos setores administrativos e </w:t>
      </w:r>
      <w:r w:rsidR="00D96429" w:rsidRPr="007D4614">
        <w:rPr>
          <w:rFonts w:ascii="Spranq eco sans" w:eastAsia="Times New Roman" w:hAnsi="Spranq eco sans" w:cs="Spranq eco sans"/>
          <w:color w:val="auto"/>
          <w:sz w:val="24"/>
          <w:szCs w:val="24"/>
        </w:rPr>
        <w:t>acadêmicos da UFRPE</w:t>
      </w:r>
      <w:r w:rsidRPr="007D4614">
        <w:rPr>
          <w:rFonts w:ascii="Spranq eco sans" w:eastAsia="Times New Roman" w:hAnsi="Spranq eco sans" w:cs="Spranq eco sans"/>
          <w:color w:val="auto"/>
          <w:sz w:val="24"/>
          <w:szCs w:val="24"/>
        </w:rPr>
        <w:t>;</w:t>
      </w:r>
    </w:p>
    <w:p w:rsidR="00F6511F" w:rsidRPr="007D4614" w:rsidRDefault="001342B5" w:rsidP="001342B5">
      <w:pPr>
        <w:spacing w:line="240" w:lineRule="auto"/>
        <w:jc w:val="center"/>
        <w:rPr>
          <w:rFonts w:ascii="Spranq eco sans" w:eastAsia="Times New Roman" w:hAnsi="Spranq eco sans" w:cs="Spranq eco sans"/>
          <w:color w:val="auto"/>
          <w:sz w:val="24"/>
          <w:szCs w:val="24"/>
        </w:rPr>
      </w:pPr>
      <w:r w:rsidRPr="007D4614">
        <w:rPr>
          <w:rFonts w:ascii="Spranq eco sans" w:eastAsia="Times New Roman" w:hAnsi="Spranq eco sans" w:cs="Spranq eco sans"/>
          <w:noProof/>
          <w:color w:val="auto"/>
          <w:sz w:val="24"/>
          <w:szCs w:val="24"/>
          <w:lang w:eastAsia="pt-BR"/>
        </w:rPr>
        <w:lastRenderedPageBreak/>
        <w:drawing>
          <wp:inline distT="0" distB="0" distL="0" distR="0">
            <wp:extent cx="1990725" cy="3124200"/>
            <wp:effectExtent l="19050" t="0" r="952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08549388a4e47f97638885ac94ece3513529195.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5923" cy="3132358"/>
                    </a:xfrm>
                    <a:prstGeom prst="rect">
                      <a:avLst/>
                    </a:prstGeom>
                  </pic:spPr>
                </pic:pic>
              </a:graphicData>
            </a:graphic>
          </wp:inline>
        </w:drawing>
      </w:r>
    </w:p>
    <w:p w:rsidR="00F029F6" w:rsidRPr="007D4614" w:rsidRDefault="00F029F6" w:rsidP="00F029F6">
      <w:pPr>
        <w:spacing w:line="240" w:lineRule="auto"/>
        <w:jc w:val="both"/>
        <w:rPr>
          <w:rFonts w:ascii="Spranq eco sans" w:eastAsia="Times New Roman" w:hAnsi="Spranq eco sans" w:cs="Spranq eco sans"/>
          <w:color w:val="auto"/>
          <w:sz w:val="24"/>
          <w:szCs w:val="24"/>
        </w:rPr>
      </w:pPr>
      <w:r w:rsidRPr="007D4614">
        <w:rPr>
          <w:rFonts w:ascii="Spranq eco sans" w:eastAsia="Times New Roman" w:hAnsi="Spranq eco sans" w:cs="Spranq eco sans"/>
          <w:color w:val="auto"/>
          <w:sz w:val="24"/>
          <w:szCs w:val="24"/>
        </w:rPr>
        <w:t>- Instrução Normativa 001/2016-GR, que estabelece medidas de racionalização do gasto público, dentre elas, redução de energia elétrica;</w:t>
      </w:r>
    </w:p>
    <w:p w:rsidR="00F029F6" w:rsidRPr="007D4614" w:rsidRDefault="003D5870" w:rsidP="00F029F6">
      <w:pPr>
        <w:spacing w:line="240" w:lineRule="auto"/>
        <w:jc w:val="both"/>
        <w:rPr>
          <w:rFonts w:ascii="Spranq eco sans" w:eastAsia="Times New Roman" w:hAnsi="Spranq eco sans" w:cs="Spranq eco sans"/>
          <w:color w:val="auto"/>
          <w:sz w:val="24"/>
          <w:szCs w:val="24"/>
        </w:rPr>
      </w:pPr>
      <w:r>
        <w:rPr>
          <w:rFonts w:ascii="Spranq eco sans" w:eastAsia="Times New Roman" w:hAnsi="Spranq eco sans" w:cs="Spranq eco sans"/>
          <w:color w:val="auto"/>
          <w:sz w:val="24"/>
          <w:szCs w:val="24"/>
        </w:rPr>
        <w:t xml:space="preserve">- </w:t>
      </w:r>
      <w:r w:rsidR="00F029F6" w:rsidRPr="007D4614">
        <w:rPr>
          <w:rFonts w:ascii="Spranq eco sans" w:eastAsia="Times New Roman" w:hAnsi="Spranq eco sans" w:cs="Spranq eco sans"/>
          <w:color w:val="auto"/>
          <w:sz w:val="24"/>
          <w:szCs w:val="24"/>
        </w:rPr>
        <w:t>Memo</w:t>
      </w:r>
      <w:r>
        <w:rPr>
          <w:rFonts w:ascii="Spranq eco sans" w:eastAsia="Times New Roman" w:hAnsi="Spranq eco sans" w:cs="Spranq eco sans"/>
          <w:color w:val="auto"/>
          <w:sz w:val="24"/>
          <w:szCs w:val="24"/>
        </w:rPr>
        <w:t>rando</w:t>
      </w:r>
      <w:r w:rsidR="00F029F6" w:rsidRPr="007D4614">
        <w:rPr>
          <w:rFonts w:ascii="Spranq eco sans" w:eastAsia="Times New Roman" w:hAnsi="Spranq eco sans" w:cs="Spranq eco sans"/>
          <w:color w:val="auto"/>
          <w:sz w:val="24"/>
          <w:szCs w:val="24"/>
        </w:rPr>
        <w:t xml:space="preserve"> Circular Nº. 02/2015-GR, cuja finalidade é estabelecer práticas de sustentabilidade referentes a procedimentos de impressão;</w:t>
      </w:r>
    </w:p>
    <w:p w:rsidR="00F029F6" w:rsidRPr="007D4614" w:rsidRDefault="00F029F6" w:rsidP="00F029F6">
      <w:pPr>
        <w:spacing w:line="240" w:lineRule="auto"/>
        <w:jc w:val="both"/>
        <w:rPr>
          <w:rFonts w:ascii="Spranq eco sans" w:eastAsia="Times New Roman" w:hAnsi="Spranq eco sans" w:cs="Spranq eco sans"/>
          <w:color w:val="auto"/>
          <w:sz w:val="24"/>
          <w:szCs w:val="24"/>
        </w:rPr>
      </w:pPr>
      <w:r w:rsidRPr="007D4614">
        <w:rPr>
          <w:rFonts w:ascii="Spranq eco sans" w:eastAsia="Times New Roman" w:hAnsi="Spranq eco sans" w:cs="Spranq eco sans"/>
          <w:color w:val="auto"/>
          <w:sz w:val="24"/>
          <w:szCs w:val="24"/>
        </w:rPr>
        <w:t>- Portaria Nº. 1498/2015-GR, que determina horário especial de funcionamento da instituição no período de recesso acadêmico, com vistas a reduzir o consumo de energia elétrica, água e serviços de comunicação</w:t>
      </w:r>
      <w:r w:rsidR="003D5870">
        <w:rPr>
          <w:rFonts w:ascii="Spranq eco sans" w:eastAsia="Times New Roman" w:hAnsi="Spranq eco sans" w:cs="Spranq eco sans"/>
          <w:color w:val="auto"/>
          <w:sz w:val="24"/>
          <w:szCs w:val="24"/>
        </w:rPr>
        <w:t>;</w:t>
      </w:r>
    </w:p>
    <w:p w:rsidR="001E2D9E" w:rsidRPr="007D4614" w:rsidRDefault="001E2D9E" w:rsidP="00F029F6">
      <w:pPr>
        <w:spacing w:line="240" w:lineRule="auto"/>
        <w:jc w:val="both"/>
        <w:rPr>
          <w:rFonts w:ascii="Spranq eco sans" w:eastAsia="Times New Roman" w:hAnsi="Spranq eco sans" w:cs="Spranq eco sans"/>
          <w:color w:val="auto"/>
          <w:sz w:val="24"/>
          <w:szCs w:val="24"/>
        </w:rPr>
      </w:pPr>
      <w:r w:rsidRPr="007D4614">
        <w:rPr>
          <w:rFonts w:ascii="Spranq eco sans" w:eastAsia="Times New Roman" w:hAnsi="Spranq eco sans" w:cs="Spranq eco sans"/>
          <w:color w:val="auto"/>
          <w:sz w:val="24"/>
          <w:szCs w:val="24"/>
        </w:rPr>
        <w:t xml:space="preserve">- Portaria Nº. 819/11-GR, </w:t>
      </w:r>
      <w:r w:rsidR="00D96429" w:rsidRPr="007D4614">
        <w:rPr>
          <w:rFonts w:ascii="Spranq eco sans" w:eastAsia="Times New Roman" w:hAnsi="Spranq eco sans" w:cs="Spranq eco sans"/>
          <w:color w:val="auto"/>
          <w:sz w:val="24"/>
          <w:szCs w:val="24"/>
        </w:rPr>
        <w:t>criada para</w:t>
      </w:r>
      <w:r w:rsidRPr="007D4614">
        <w:rPr>
          <w:rFonts w:ascii="Spranq eco sans" w:eastAsia="Times New Roman" w:hAnsi="Spranq eco sans" w:cs="Spranq eco sans"/>
          <w:color w:val="auto"/>
          <w:sz w:val="24"/>
          <w:szCs w:val="24"/>
        </w:rPr>
        <w:t xml:space="preserve"> designar membros para compor a Comissão de Coleta Seletiva Solidária</w:t>
      </w:r>
      <w:r w:rsidR="00D72B78" w:rsidRPr="007D4614">
        <w:rPr>
          <w:rFonts w:ascii="Spranq eco sans" w:eastAsia="Times New Roman" w:hAnsi="Spranq eco sans" w:cs="Spranq eco sans"/>
          <w:color w:val="auto"/>
          <w:sz w:val="24"/>
          <w:szCs w:val="24"/>
        </w:rPr>
        <w:t>,</w:t>
      </w:r>
      <w:r w:rsidRPr="007D4614">
        <w:rPr>
          <w:rFonts w:ascii="Spranq eco sans" w:eastAsia="Times New Roman" w:hAnsi="Spranq eco sans" w:cs="Spranq eco sans"/>
          <w:color w:val="auto"/>
          <w:sz w:val="24"/>
          <w:szCs w:val="24"/>
        </w:rPr>
        <w:t xml:space="preserve"> com o objetivo de planejar, implementar e coordenar a separação dos resíduos recicláveis descartados nas Unidades Acadêmicas da UFRPE</w:t>
      </w:r>
      <w:r w:rsidR="003D5870">
        <w:rPr>
          <w:rFonts w:ascii="Spranq eco sans" w:eastAsia="Times New Roman" w:hAnsi="Spranq eco sans" w:cs="Spranq eco sans"/>
          <w:color w:val="auto"/>
          <w:sz w:val="24"/>
          <w:szCs w:val="24"/>
        </w:rPr>
        <w:t>;</w:t>
      </w:r>
    </w:p>
    <w:p w:rsidR="00D72B78" w:rsidRPr="007D4614" w:rsidRDefault="00D72B78" w:rsidP="00F029F6">
      <w:pPr>
        <w:spacing w:line="240" w:lineRule="auto"/>
        <w:jc w:val="both"/>
        <w:rPr>
          <w:rFonts w:ascii="Spranq eco sans" w:eastAsia="Times New Roman" w:hAnsi="Spranq eco sans" w:cs="Spranq eco sans"/>
          <w:color w:val="auto"/>
          <w:sz w:val="24"/>
          <w:szCs w:val="24"/>
        </w:rPr>
      </w:pPr>
      <w:r w:rsidRPr="007D4614">
        <w:rPr>
          <w:rFonts w:ascii="Spranq eco sans" w:eastAsia="Times New Roman" w:hAnsi="Spranq eco sans" w:cs="Spranq eco sans"/>
          <w:color w:val="auto"/>
          <w:sz w:val="24"/>
          <w:szCs w:val="24"/>
        </w:rPr>
        <w:t xml:space="preserve">- Práticas sustentáveis desenvolvidas ou em fase de estudo pela Unidade Acadêmica de Garanhuns, a exemplo da implantação de um sistema de captação da água eliminada pelos destiladores localizados nos laboratórios da UAG; </w:t>
      </w:r>
      <w:r w:rsidR="00EC6519" w:rsidRPr="007D4614">
        <w:rPr>
          <w:rFonts w:ascii="Spranq eco sans" w:eastAsia="Times New Roman" w:hAnsi="Spranq eco sans" w:cs="Spranq eco sans"/>
          <w:color w:val="auto"/>
          <w:sz w:val="24"/>
          <w:szCs w:val="24"/>
        </w:rPr>
        <w:t>estudos para captação de água das chuvas, já com a construção de um protótipo; e elaboração de um projeto piloto para a utilização de energia solar;</w:t>
      </w:r>
      <w:r w:rsidRPr="007D4614">
        <w:rPr>
          <w:rFonts w:ascii="Spranq eco sans" w:eastAsia="Times New Roman" w:hAnsi="Spranq eco sans" w:cs="Spranq eco sans"/>
          <w:color w:val="auto"/>
          <w:sz w:val="24"/>
          <w:szCs w:val="24"/>
        </w:rPr>
        <w:t xml:space="preserve"> </w:t>
      </w:r>
    </w:p>
    <w:p w:rsidR="00F029F6" w:rsidRDefault="00F96869" w:rsidP="00BB2609">
      <w:pPr>
        <w:spacing w:line="240" w:lineRule="auto"/>
        <w:ind w:firstLine="708"/>
        <w:jc w:val="both"/>
        <w:rPr>
          <w:rFonts w:ascii="Spranq eco sans" w:eastAsia="Times New Roman" w:hAnsi="Spranq eco sans" w:cs="Spranq eco sans"/>
          <w:color w:val="auto"/>
          <w:sz w:val="24"/>
          <w:szCs w:val="24"/>
        </w:rPr>
      </w:pPr>
      <w:r w:rsidRPr="007D4614">
        <w:rPr>
          <w:rFonts w:ascii="Spranq eco sans" w:eastAsia="Times New Roman" w:hAnsi="Spranq eco sans" w:cs="Spranq eco sans"/>
          <w:color w:val="auto"/>
          <w:sz w:val="24"/>
          <w:szCs w:val="24"/>
        </w:rPr>
        <w:t xml:space="preserve">Além das ações acima, a PROPLAN disponibilizou a esta AUDIN um conjunto de iniciativas sustentáveis, que foram informadas por diversos setores da UFRPE, por ocasião da preparação do Projeto UFRPE SUSTENTÁVEL, conforme segue: </w:t>
      </w:r>
    </w:p>
    <w:p w:rsidR="00902FFF" w:rsidRDefault="00902FFF" w:rsidP="005C54E6">
      <w:pPr>
        <w:spacing w:line="240" w:lineRule="auto"/>
        <w:jc w:val="both"/>
        <w:rPr>
          <w:rFonts w:ascii="Spranq eco sans" w:eastAsia="Times New Roman" w:hAnsi="Spranq eco sans" w:cs="Spranq eco sans"/>
          <w:color w:val="auto"/>
          <w:sz w:val="24"/>
          <w:szCs w:val="24"/>
        </w:rPr>
      </w:pPr>
    </w:p>
    <w:tbl>
      <w:tblPr>
        <w:tblW w:w="9543" w:type="dxa"/>
        <w:jc w:val="center"/>
        <w:tblLayout w:type="fixed"/>
        <w:tblLook w:val="0000"/>
      </w:tblPr>
      <w:tblGrid>
        <w:gridCol w:w="2930"/>
        <w:gridCol w:w="1890"/>
        <w:gridCol w:w="4723"/>
      </w:tblGrid>
      <w:tr w:rsidR="00D367B4" w:rsidRPr="007D4614" w:rsidTr="007D4614">
        <w:trPr>
          <w:cantSplit/>
          <w:trHeight w:val="1259"/>
          <w:tblHeader/>
          <w:jc w:val="center"/>
        </w:trPr>
        <w:tc>
          <w:tcPr>
            <w:tcW w:w="2930" w:type="dxa"/>
            <w:tcBorders>
              <w:top w:val="single" w:sz="4" w:space="0" w:color="000000"/>
              <w:left w:val="single" w:sz="4" w:space="0" w:color="000000"/>
              <w:bottom w:val="single" w:sz="4" w:space="0" w:color="000000"/>
            </w:tcBorders>
            <w:shd w:val="clear" w:color="auto" w:fill="D9D9D9"/>
            <w:vAlign w:val="center"/>
          </w:tcPr>
          <w:p w:rsidR="00D367B4" w:rsidRPr="007D4614" w:rsidRDefault="00D367B4" w:rsidP="00CD4472">
            <w:pPr>
              <w:spacing w:after="0" w:line="240" w:lineRule="auto"/>
              <w:ind w:left="-411" w:firstLine="411"/>
              <w:jc w:val="center"/>
              <w:rPr>
                <w:rFonts w:ascii="Spranq eco sans" w:hAnsi="Spranq eco sans"/>
                <w:b/>
                <w:sz w:val="20"/>
                <w:szCs w:val="20"/>
                <w:lang w:eastAsia="ar-SA"/>
              </w:rPr>
            </w:pPr>
            <w:r w:rsidRPr="007D4614">
              <w:rPr>
                <w:rFonts w:ascii="Spranq eco sans" w:hAnsi="Spranq eco sans"/>
                <w:b/>
                <w:sz w:val="20"/>
                <w:szCs w:val="20"/>
                <w:lang w:eastAsia="ar-SA"/>
              </w:rPr>
              <w:lastRenderedPageBreak/>
              <w:t>Natureza e Título da Iniciativa</w:t>
            </w:r>
          </w:p>
        </w:tc>
        <w:tc>
          <w:tcPr>
            <w:tcW w:w="1890" w:type="dxa"/>
            <w:tcBorders>
              <w:top w:val="single" w:sz="4" w:space="0" w:color="000000"/>
              <w:left w:val="single" w:sz="4" w:space="0" w:color="000000"/>
              <w:bottom w:val="single" w:sz="4" w:space="0" w:color="000000"/>
            </w:tcBorders>
            <w:shd w:val="clear" w:color="auto" w:fill="D9D9D9"/>
            <w:vAlign w:val="center"/>
          </w:tcPr>
          <w:p w:rsidR="00D367B4" w:rsidRPr="007D4614" w:rsidRDefault="00D367B4" w:rsidP="00CD4472">
            <w:pPr>
              <w:spacing w:after="0" w:line="240" w:lineRule="auto"/>
              <w:jc w:val="center"/>
              <w:rPr>
                <w:rFonts w:ascii="Spranq eco sans" w:hAnsi="Spranq eco sans"/>
                <w:b/>
                <w:sz w:val="20"/>
                <w:szCs w:val="20"/>
                <w:lang w:eastAsia="ar-SA"/>
              </w:rPr>
            </w:pPr>
            <w:r w:rsidRPr="007D4614">
              <w:rPr>
                <w:rFonts w:ascii="Spranq eco sans" w:hAnsi="Spranq eco sans"/>
                <w:b/>
                <w:sz w:val="20"/>
                <w:szCs w:val="20"/>
                <w:lang w:eastAsia="ar-SA"/>
              </w:rPr>
              <w:t>Data ou Período de Vigência</w:t>
            </w:r>
          </w:p>
        </w:tc>
        <w:tc>
          <w:tcPr>
            <w:tcW w:w="47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D367B4" w:rsidRPr="007D4614" w:rsidRDefault="00D367B4" w:rsidP="00CD4472">
            <w:pPr>
              <w:spacing w:after="0" w:line="240" w:lineRule="auto"/>
              <w:jc w:val="center"/>
              <w:rPr>
                <w:rFonts w:ascii="Spranq eco sans" w:hAnsi="Spranq eco sans"/>
                <w:b/>
                <w:sz w:val="20"/>
                <w:szCs w:val="20"/>
                <w:lang w:eastAsia="ar-SA"/>
              </w:rPr>
            </w:pPr>
            <w:r w:rsidRPr="007D4614">
              <w:rPr>
                <w:rFonts w:ascii="Spranq eco sans" w:hAnsi="Spranq eco sans"/>
                <w:b/>
                <w:sz w:val="20"/>
                <w:szCs w:val="20"/>
                <w:lang w:eastAsia="ar-SA"/>
              </w:rPr>
              <w:t xml:space="preserve">Informações sobre a iniciativa (Participantes ou Público-Alvo, Equipe Envolvida, Objetivos Alcançados, Obstáculos, Perspectivas Futuras, </w:t>
            </w:r>
            <w:proofErr w:type="spellStart"/>
            <w:r w:rsidRPr="007D4614">
              <w:rPr>
                <w:rFonts w:ascii="Spranq eco sans" w:hAnsi="Spranq eco sans"/>
                <w:b/>
                <w:sz w:val="20"/>
                <w:szCs w:val="20"/>
                <w:lang w:eastAsia="ar-SA"/>
              </w:rPr>
              <w:t>etc</w:t>
            </w:r>
            <w:proofErr w:type="spellEnd"/>
            <w:r w:rsidRPr="007D4614">
              <w:rPr>
                <w:rFonts w:ascii="Spranq eco sans" w:hAnsi="Spranq eco sans"/>
                <w:b/>
                <w:sz w:val="20"/>
                <w:szCs w:val="20"/>
                <w:lang w:eastAsia="ar-SA"/>
              </w:rPr>
              <w:t>)</w:t>
            </w:r>
          </w:p>
        </w:tc>
      </w:tr>
      <w:tr w:rsidR="00D367B4" w:rsidRPr="007D4614" w:rsidTr="007D4614">
        <w:trPr>
          <w:cantSplit/>
          <w:trHeight w:val="1017"/>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1. Utilização de copos individuais por todos servidores da PROAD</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Iniciou em 03/2013 - Fluxo Contínuo</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Iniciativa de todos que pertencem às seguintes Coordenadorias da Pró-Reitoria de Administração: CAA, COF e CATF.</w:t>
            </w:r>
          </w:p>
        </w:tc>
      </w:tr>
      <w:tr w:rsidR="00D367B4" w:rsidRPr="007D4614" w:rsidTr="007D4614">
        <w:trPr>
          <w:cantSplit/>
          <w:trHeight w:val="662"/>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 Instalação de Torneiras com temporizadores</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Iniciou em 03/2013 - Fluxo Contínuo</w:t>
            </w:r>
          </w:p>
          <w:p w:rsidR="00D367B4" w:rsidRPr="007D4614" w:rsidRDefault="00D367B4" w:rsidP="00CD4472">
            <w:pPr>
              <w:spacing w:after="0" w:line="240" w:lineRule="auto"/>
              <w:jc w:val="center"/>
              <w:rPr>
                <w:rFonts w:ascii="Spranq eco sans" w:hAnsi="Spranq eco sans"/>
                <w:sz w:val="20"/>
                <w:szCs w:val="20"/>
                <w:lang w:eastAsia="ar-SA"/>
              </w:rPr>
            </w:pP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Foram instaladas nos banheiros que atendem à PROAD, SUGEP e PRPPG.</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3. Instalações de Interruptores com Sensor de Presença</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Iniciou em 03/2013 - Fluxo Contínuo</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Foram instalados no ambiente interno da PROAD.</w:t>
            </w:r>
          </w:p>
        </w:tc>
      </w:tr>
      <w:tr w:rsidR="00D367B4" w:rsidRPr="007D4614" w:rsidTr="007D4614">
        <w:trPr>
          <w:cantSplit/>
          <w:trHeight w:val="662"/>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4. Aquisição de Água Potável</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Iniciou em 03/2013 - Fluxo Contínuo</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Todos da PROAD se cotizam para o uso racional e adequado na aquisição e consumo de água.</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5. Instalação de fragmentadora de papel na PROAD</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Iniciou em 03/2013 - Fluxo Contínuo</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A prática deve ser mantida, pois facilita a coleta por parte do Programa “Recicla Rural”.</w:t>
            </w:r>
          </w:p>
        </w:tc>
      </w:tr>
      <w:tr w:rsidR="00D367B4" w:rsidRPr="007D4614" w:rsidTr="007D4614">
        <w:trPr>
          <w:cantSplit/>
          <w:trHeight w:val="662"/>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6. Reutilização de papel, antes do descarte final</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Iniciou em 03/2013 - Fluxo Contínuo</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A fim de otimizar o uso de papel reciclado.</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7. Instalação de lembrete: “APAGUE A LUZ AO SAIR”</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08/2014 – Vigência Futura</w:t>
            </w:r>
          </w:p>
          <w:p w:rsidR="00D367B4" w:rsidRPr="007D4614" w:rsidRDefault="00D367B4" w:rsidP="00CD4472">
            <w:pPr>
              <w:spacing w:after="0" w:line="240" w:lineRule="auto"/>
              <w:jc w:val="center"/>
              <w:rPr>
                <w:rFonts w:ascii="Spranq eco sans" w:hAnsi="Spranq eco sans"/>
                <w:sz w:val="20"/>
                <w:szCs w:val="20"/>
                <w:lang w:eastAsia="ar-SA"/>
              </w:rPr>
            </w:pP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Em elaboração - Para ser afixado nos ambientes internos da PROAD.</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 xml:space="preserve">8. Instalação de tecnologia de </w:t>
            </w:r>
            <w:proofErr w:type="spellStart"/>
            <w:r w:rsidRPr="007D4614">
              <w:rPr>
                <w:rFonts w:ascii="Spranq eco sans" w:hAnsi="Spranq eco sans"/>
                <w:i/>
                <w:sz w:val="20"/>
                <w:szCs w:val="20"/>
                <w:lang w:eastAsia="ar-SA"/>
              </w:rPr>
              <w:t>blade</w:t>
            </w:r>
            <w:proofErr w:type="spellEnd"/>
            <w:r w:rsidRPr="007D4614">
              <w:rPr>
                <w:rFonts w:ascii="Spranq eco sans" w:hAnsi="Spranq eco sans"/>
                <w:i/>
                <w:sz w:val="20"/>
                <w:szCs w:val="20"/>
                <w:lang w:eastAsia="ar-SA"/>
              </w:rPr>
              <w:t xml:space="preserve"> system</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Fluxo Contínuo</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 xml:space="preserve">Economia de energia elétrica para o próprio funcionamento do sistema e para a refrigeração dos equipamentos. Todas as compras de equipamentos de </w:t>
            </w:r>
            <w:proofErr w:type="spellStart"/>
            <w:r w:rsidRPr="007D4614">
              <w:rPr>
                <w:rFonts w:ascii="Spranq eco sans" w:hAnsi="Spranq eco sans"/>
                <w:sz w:val="20"/>
                <w:szCs w:val="20"/>
                <w:lang w:eastAsia="ar-SA"/>
              </w:rPr>
              <w:t>datacenter</w:t>
            </w:r>
            <w:proofErr w:type="spellEnd"/>
            <w:r w:rsidRPr="007D4614">
              <w:rPr>
                <w:rFonts w:ascii="Spranq eco sans" w:hAnsi="Spranq eco sans"/>
                <w:sz w:val="20"/>
                <w:szCs w:val="20"/>
                <w:lang w:eastAsia="ar-SA"/>
              </w:rPr>
              <w:t>, do NTI, como servidores, sistemas de armazenamento e switches contemplam essas características.</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9. Comissão de Sustentabilidade UFRPE-UAG</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Portaria nº. 089/2013 – DG de 02 de Outubro de 2013</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Buscar sustentabilidade dentro da UFRPE - UAG</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10. Arborização da UFRPE - UAG</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 xml:space="preserve">Início – Inverno 2013 </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Situação Atual - Em andamento</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Plantio de, aproximadamente, 300 mudas de espécies florestais nativas.</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Atividades:</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1. Monitoramento;</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 Controle de formigas, pragas e doenças;</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3. Poda;</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4. Adubação;</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5. Irrigação;</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6. Placas de identificação em cada árvore.</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11. 5ª. Mostra de produção audiovisual independente – Circuito Tele Verde Ministérios do Meio Ambiente e Cultura</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Setembro, Outubro e Dezembro de 2014</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O Ministério do Meio Ambiente liberou 39 documentários para a UFRPE desenvolver o circuito tela verde</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lastRenderedPageBreak/>
              <w:t>12. Coleta Seletiva</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Início - Janeiro de 2014</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Situação atual – Em andamento</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O galpão de reciclagem está em fase de acabamento. Projeto recicla UFRPE – UAG terá início no segundo semestre de 2014</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13. Capacitação de professores, técnicos- administrativos e alunos</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Segundo semestre de 2014</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Capacitar comunidade Acadêmica quanto à Política Nacional de Resíduos Sólidos</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14. Cadastro Ambiental Rural da Fazenda da UFRPE - UAG</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Levantamentos em fase final</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Demarcação das áreas de Preservação Permanente, Nascentes e Reserva Legal – Monografia de final de curso - Agronomia</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15. Retirada de Eucaliptos da UFRPE - UAG</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Segundo Semestre de 2014</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Retirar os eucaliptos, com risco de queda, que podem causar danos às pessoas e à infraestrutura da UFRPE – UAG. A madeira será utilizada para montagem de bancos e mesas a serem alocados nas áreas verdes.</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16. Criar áreas de lazer na UFRPE - UAG</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Segundo Semestre de 2014</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Criar duas áreas de lazer na UFRPE - UAG</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17. Planejamento dos canteiros de flores e limpeza da UFRPE - UAG</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Início de 2014.</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Situação Atual – Em andamento</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Organização de equipes de limpeza, capinação e jardinagem.</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18. Bateria de coleta seletiva</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Instaladas em Janeiro de 2014</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Foram distribuídas em todos os prédios da UFRPE - UAG</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19. Educação Ambiental Técnica</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Disciplina oferecida na UFRPE-UAG, desde 2010</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Alunos da UFRPE-UAG estão desenvolvendo palestras e oficinas ambientais, nas escolas públicas do Agreste</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20. Prédios Sustentáveis</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Próximos prédios</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Economia de luz, água.</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21. I semana do Meio Ambiente</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09 e 10/07/2014</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90 estudantes de 5 cursos da UAST;</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Evento promovido pelo PET Biologia/UAST.</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22. I Mostra Cultural da Caatinga</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29 e 30/04/2014</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Estudantes e funcionários da UAST;</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Evento promovido pelo PET Biologia/UAST.</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23. Grupo: Observatório Ambiental do Semiárido</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01/01/2011 aos dias atuais</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Estudantes e docentes da UAST, sobretudo aqueles vinculados às Ciências Biológicas.</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24. Ações de Conscientização: Blog do Observatório Ambiental do Semiárido; Jornal Impresso do Observatório Ambiental do Semiárido</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01/01/2011 aos dias atuais</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Comunidade interna e externa à UAST.</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D40A41">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lastRenderedPageBreak/>
              <w:t>25. Projetos, eventos e ações de conscientização, sensibilização e informação sobre meio ambiente e a sustentabilidade desenvolvidas junto à comunidade - Projeto de Extensão/Evento: I Simpósio de Administração da UAST: Sustentabilidade no cerne da gestão empresarial</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07/2013 a 09/2013</w:t>
            </w:r>
          </w:p>
          <w:p w:rsidR="00D367B4" w:rsidRPr="007D4614" w:rsidRDefault="00D367B4" w:rsidP="00CD4472">
            <w:pPr>
              <w:spacing w:after="0" w:line="240" w:lineRule="auto"/>
              <w:jc w:val="center"/>
              <w:rPr>
                <w:rFonts w:ascii="Spranq eco sans" w:hAnsi="Spranq eco sans"/>
                <w:sz w:val="20"/>
                <w:szCs w:val="20"/>
                <w:lang w:eastAsia="ar-SA"/>
              </w:rPr>
            </w:pP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Acadêmicos e gestores do Município de Serra Talhada.</w:t>
            </w:r>
          </w:p>
          <w:p w:rsidR="00D367B4" w:rsidRPr="007D4614" w:rsidRDefault="00D367B4" w:rsidP="00CD4472">
            <w:pPr>
              <w:spacing w:after="0" w:line="240" w:lineRule="auto"/>
              <w:jc w:val="center"/>
              <w:rPr>
                <w:rFonts w:ascii="Spranq eco sans" w:hAnsi="Spranq eco sans"/>
                <w:sz w:val="20"/>
                <w:szCs w:val="20"/>
                <w:lang w:eastAsia="ar-SA"/>
              </w:rPr>
            </w:pP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D40A41">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 xml:space="preserve">26. Comissão local voltada à promoção da Sustentabilidade nas práticas e vivências universitárias, contemplando a reciclagem de materiais, a promoção do uso consciente de recursos e da busca por metodologias ou tecnologias de menos impacto ambiental </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2013 até os dias atuais.</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Grupo de estudos em Sustentabilidade e Organizações – GESO, criado no âmbito da UAST.</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D40A41">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27. Participação de membros da comunidade em comissões externas nas temáticas de gestão de resíduos, coleta seletiva, racionalização do uso de energia e água, entre outras, associadas à Gestão Sustentável de Organizações</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2012 até os dias atuais.</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Estudantes e pesquisadores com titulação de mestrado e doutorado.</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D40A41">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28. Promoção da Sustentabilidade nas práticas e vivências universitárias, contemplando a reciclagem de materiais, a promoção do uso consciente de recursos e da busca por metodologias ou tecnologias de menor impacto ambiental</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2013 até os dias atuais.</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 xml:space="preserve">Disciplina optativa ofertada no curso de administração denominada: Tópicos Especiais em Administração. </w:t>
            </w:r>
          </w:p>
        </w:tc>
      </w:tr>
      <w:tr w:rsidR="00D367B4" w:rsidRPr="007D4614" w:rsidTr="007D4614">
        <w:trPr>
          <w:cantSplit/>
          <w:trHeight w:val="700"/>
          <w:jc w:val="center"/>
        </w:trPr>
        <w:tc>
          <w:tcPr>
            <w:tcW w:w="2930" w:type="dxa"/>
            <w:tcBorders>
              <w:top w:val="single" w:sz="4" w:space="0" w:color="000000"/>
              <w:left w:val="single" w:sz="4" w:space="0" w:color="000000"/>
              <w:bottom w:val="single" w:sz="4" w:space="0" w:color="000000"/>
            </w:tcBorders>
            <w:vAlign w:val="center"/>
          </w:tcPr>
          <w:p w:rsidR="00D367B4" w:rsidRPr="007D4614" w:rsidRDefault="00D367B4" w:rsidP="00D40A41">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lastRenderedPageBreak/>
              <w:t>29. Projeto de extensão: Educar para um Ambiente de Qualidade</w:t>
            </w:r>
          </w:p>
        </w:tc>
        <w:tc>
          <w:tcPr>
            <w:tcW w:w="1890" w:type="dxa"/>
            <w:tcBorders>
              <w:top w:val="single" w:sz="4" w:space="0" w:color="000000"/>
              <w:left w:val="single" w:sz="4" w:space="0" w:color="000000"/>
              <w:bottom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maio de 2014 até maio de 2016.</w:t>
            </w:r>
          </w:p>
        </w:tc>
        <w:tc>
          <w:tcPr>
            <w:tcW w:w="4723" w:type="dxa"/>
            <w:tcBorders>
              <w:top w:val="single" w:sz="4" w:space="0" w:color="000000"/>
              <w:left w:val="single" w:sz="4" w:space="0" w:color="000000"/>
              <w:bottom w:val="single" w:sz="4" w:space="0" w:color="000000"/>
              <w:right w:val="single" w:sz="4" w:space="0" w:color="000000"/>
            </w:tcBorders>
            <w:vAlign w:val="center"/>
          </w:tcPr>
          <w:p w:rsidR="00D367B4" w:rsidRPr="007D4614" w:rsidRDefault="00D367B4" w:rsidP="00CD4472">
            <w:pPr>
              <w:spacing w:after="0" w:line="240" w:lineRule="auto"/>
              <w:jc w:val="center"/>
              <w:rPr>
                <w:rFonts w:ascii="Spranq eco sans" w:hAnsi="Spranq eco sans"/>
                <w:sz w:val="20"/>
                <w:szCs w:val="20"/>
                <w:lang w:eastAsia="ar-SA"/>
              </w:rPr>
            </w:pP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 xml:space="preserve">Membro integrante: Prof.ª </w:t>
            </w:r>
            <w:proofErr w:type="spellStart"/>
            <w:r w:rsidRPr="007D4614">
              <w:rPr>
                <w:rFonts w:ascii="Spranq eco sans" w:hAnsi="Spranq eco sans"/>
                <w:sz w:val="20"/>
                <w:szCs w:val="20"/>
                <w:lang w:eastAsia="ar-SA"/>
              </w:rPr>
              <w:t>Jadna</w:t>
            </w:r>
            <w:proofErr w:type="spellEnd"/>
            <w:r w:rsidRPr="007D4614">
              <w:rPr>
                <w:rFonts w:ascii="Spranq eco sans" w:hAnsi="Spranq eco sans"/>
                <w:sz w:val="20"/>
                <w:szCs w:val="20"/>
                <w:lang w:eastAsia="ar-SA"/>
              </w:rPr>
              <w:t xml:space="preserve"> Maria de Araújo.</w:t>
            </w:r>
          </w:p>
          <w:p w:rsidR="00D367B4" w:rsidRPr="007D4614" w:rsidRDefault="00D367B4" w:rsidP="00CD4472">
            <w:pPr>
              <w:spacing w:after="0" w:line="240" w:lineRule="auto"/>
              <w:jc w:val="center"/>
              <w:rPr>
                <w:rFonts w:ascii="Spranq eco sans" w:hAnsi="Spranq eco sans"/>
                <w:sz w:val="20"/>
                <w:szCs w:val="20"/>
                <w:lang w:eastAsia="ar-SA"/>
              </w:rPr>
            </w:pPr>
            <w:r w:rsidRPr="007D4614">
              <w:rPr>
                <w:rFonts w:ascii="Spranq eco sans" w:hAnsi="Spranq eco sans"/>
                <w:sz w:val="20"/>
                <w:szCs w:val="20"/>
                <w:lang w:eastAsia="ar-SA"/>
              </w:rPr>
              <w:t>Público-alvo: docentes, técnicos, servidores públicos em geral, terceirizados e discentes da UAST e demais centros educacionais e organizações parceiras do projeto.</w:t>
            </w:r>
          </w:p>
        </w:tc>
      </w:tr>
    </w:tbl>
    <w:p w:rsidR="00D40A41" w:rsidRDefault="00D40A41" w:rsidP="00D40A41">
      <w:pPr>
        <w:spacing w:after="0" w:line="240" w:lineRule="auto"/>
        <w:jc w:val="center"/>
        <w:rPr>
          <w:rFonts w:ascii="Spranq eco sans" w:eastAsia="Times New Roman" w:hAnsi="Spranq eco sans" w:cs="Spranq eco sans"/>
          <w:color w:val="auto"/>
          <w:sz w:val="20"/>
          <w:szCs w:val="20"/>
        </w:rPr>
      </w:pPr>
    </w:p>
    <w:p w:rsidR="00D40A41" w:rsidRDefault="00D40A41" w:rsidP="00D40A41">
      <w:pPr>
        <w:spacing w:after="0" w:line="240" w:lineRule="auto"/>
        <w:jc w:val="center"/>
        <w:rPr>
          <w:rFonts w:ascii="Spranq eco sans" w:eastAsia="Times New Roman" w:hAnsi="Spranq eco sans" w:cs="Spranq eco sans"/>
          <w:color w:val="auto"/>
          <w:sz w:val="20"/>
          <w:szCs w:val="20"/>
        </w:rPr>
      </w:pPr>
      <w:r w:rsidRPr="00386223">
        <w:rPr>
          <w:rFonts w:ascii="Spranq eco sans" w:eastAsia="Times New Roman" w:hAnsi="Spranq eco sans" w:cs="Spranq eco sans"/>
          <w:color w:val="auto"/>
          <w:sz w:val="20"/>
          <w:szCs w:val="20"/>
        </w:rPr>
        <w:t xml:space="preserve">Fonte: </w:t>
      </w:r>
      <w:r w:rsidRPr="00D40A41">
        <w:rPr>
          <w:rFonts w:ascii="Spranq eco sans" w:eastAsia="Times New Roman" w:hAnsi="Spranq eco sans" w:cs="Spranq eco sans"/>
          <w:color w:val="auto"/>
          <w:sz w:val="20"/>
          <w:szCs w:val="20"/>
        </w:rPr>
        <w:t>Memo. 26/2016-PROPLAN, de 28/07/2016</w:t>
      </w:r>
    </w:p>
    <w:p w:rsidR="00F96869" w:rsidRPr="007D4614" w:rsidRDefault="00F96869" w:rsidP="005C54E6">
      <w:pPr>
        <w:spacing w:line="240" w:lineRule="auto"/>
        <w:jc w:val="both"/>
        <w:rPr>
          <w:rFonts w:ascii="Spranq eco sans" w:eastAsia="Times New Roman" w:hAnsi="Spranq eco sans" w:cs="Spranq eco sans"/>
          <w:color w:val="auto"/>
          <w:sz w:val="24"/>
          <w:szCs w:val="24"/>
        </w:rPr>
      </w:pPr>
    </w:p>
    <w:p w:rsidR="00D96429" w:rsidRPr="007D4614" w:rsidRDefault="00EC6519" w:rsidP="00BB2609">
      <w:pPr>
        <w:spacing w:line="240" w:lineRule="auto"/>
        <w:ind w:firstLine="708"/>
        <w:jc w:val="both"/>
        <w:rPr>
          <w:rFonts w:ascii="Spranq eco sans" w:eastAsia="Times New Roman" w:hAnsi="Spranq eco sans" w:cs="Spranq eco sans"/>
          <w:color w:val="auto"/>
          <w:sz w:val="24"/>
          <w:szCs w:val="24"/>
        </w:rPr>
      </w:pPr>
      <w:r w:rsidRPr="007D4614">
        <w:rPr>
          <w:rFonts w:ascii="Spranq eco sans" w:eastAsia="Times New Roman" w:hAnsi="Spranq eco sans" w:cs="Spranq eco sans"/>
          <w:color w:val="auto"/>
          <w:sz w:val="24"/>
          <w:szCs w:val="24"/>
        </w:rPr>
        <w:t xml:space="preserve">Adicionalmente, em pesquisas desta AUDIN </w:t>
      </w:r>
      <w:r w:rsidR="001B6DCD" w:rsidRPr="00E0790B">
        <w:rPr>
          <w:rFonts w:ascii="Spranq eco sans" w:eastAsia="Times New Roman" w:hAnsi="Spranq eco sans" w:cs="Spranq eco sans"/>
          <w:color w:val="auto"/>
          <w:sz w:val="24"/>
          <w:szCs w:val="24"/>
        </w:rPr>
        <w:t>nas</w:t>
      </w:r>
      <w:r w:rsidR="00366A48" w:rsidRPr="00E0790B">
        <w:rPr>
          <w:rFonts w:ascii="Spranq eco sans" w:eastAsia="Times New Roman" w:hAnsi="Spranq eco sans" w:cs="Spranq eco sans"/>
          <w:color w:val="auto"/>
          <w:sz w:val="24"/>
          <w:szCs w:val="24"/>
        </w:rPr>
        <w:t xml:space="preserve"> publicações </w:t>
      </w:r>
      <w:r w:rsidR="00E0790B" w:rsidRPr="00E0790B">
        <w:rPr>
          <w:rFonts w:ascii="Spranq eco sans" w:eastAsia="Times New Roman" w:hAnsi="Spranq eco sans" w:cs="Spranq eco sans"/>
          <w:color w:val="auto"/>
          <w:sz w:val="24"/>
          <w:szCs w:val="24"/>
        </w:rPr>
        <w:t>divulgadas</w:t>
      </w:r>
      <w:r w:rsidR="00366A48" w:rsidRPr="00E0790B">
        <w:rPr>
          <w:rFonts w:ascii="Spranq eco sans" w:eastAsia="Times New Roman" w:hAnsi="Spranq eco sans" w:cs="Spranq eco sans"/>
          <w:color w:val="auto"/>
          <w:sz w:val="24"/>
          <w:szCs w:val="24"/>
        </w:rPr>
        <w:t xml:space="preserve"> </w:t>
      </w:r>
      <w:r w:rsidRPr="00E0790B">
        <w:rPr>
          <w:rFonts w:ascii="Spranq eco sans" w:eastAsia="Times New Roman" w:hAnsi="Spranq eco sans" w:cs="Spranq eco sans"/>
          <w:color w:val="auto"/>
          <w:sz w:val="24"/>
          <w:szCs w:val="24"/>
        </w:rPr>
        <w:t xml:space="preserve">na página institucional da UFRPE, </w:t>
      </w:r>
      <w:r w:rsidR="000A6123" w:rsidRPr="00E0790B">
        <w:rPr>
          <w:rFonts w:ascii="Spranq eco sans" w:eastAsia="Times New Roman" w:hAnsi="Spranq eco sans" w:cs="Spranq eco sans"/>
          <w:color w:val="auto"/>
          <w:sz w:val="24"/>
          <w:szCs w:val="24"/>
        </w:rPr>
        <w:t xml:space="preserve">entre o período de </w:t>
      </w:r>
      <w:r w:rsidR="001B6DCD" w:rsidRPr="00E0790B">
        <w:rPr>
          <w:rFonts w:ascii="Spranq eco sans" w:eastAsia="Times New Roman" w:hAnsi="Spranq eco sans" w:cs="Spranq eco sans"/>
          <w:color w:val="auto"/>
          <w:sz w:val="24"/>
          <w:szCs w:val="24"/>
        </w:rPr>
        <w:t>2014 e 2016,</w:t>
      </w:r>
      <w:r w:rsidR="001B6DCD">
        <w:rPr>
          <w:rFonts w:ascii="Spranq eco sans" w:eastAsia="Times New Roman" w:hAnsi="Spranq eco sans" w:cs="Spranq eco sans"/>
          <w:color w:val="auto"/>
          <w:sz w:val="24"/>
          <w:szCs w:val="24"/>
        </w:rPr>
        <w:t xml:space="preserve"> </w:t>
      </w:r>
      <w:r w:rsidRPr="007D4614">
        <w:rPr>
          <w:rFonts w:ascii="Spranq eco sans" w:eastAsia="Times New Roman" w:hAnsi="Spranq eco sans" w:cs="Spranq eco sans"/>
          <w:color w:val="auto"/>
          <w:sz w:val="24"/>
          <w:szCs w:val="24"/>
        </w:rPr>
        <w:t>foi observado que a</w:t>
      </w:r>
      <w:r w:rsidR="00D96429" w:rsidRPr="007D4614">
        <w:rPr>
          <w:rFonts w:ascii="Spranq eco sans" w:eastAsia="Times New Roman" w:hAnsi="Spranq eco sans" w:cs="Spranq eco sans"/>
          <w:color w:val="auto"/>
          <w:sz w:val="24"/>
          <w:szCs w:val="24"/>
        </w:rPr>
        <w:t xml:space="preserve"> UFRPE promove diversas </w:t>
      </w:r>
      <w:r w:rsidRPr="007D4614">
        <w:rPr>
          <w:rFonts w:ascii="Spranq eco sans" w:eastAsia="Times New Roman" w:hAnsi="Spranq eco sans" w:cs="Spranq eco sans"/>
          <w:color w:val="auto"/>
          <w:sz w:val="24"/>
          <w:szCs w:val="24"/>
        </w:rPr>
        <w:t xml:space="preserve">outras </w:t>
      </w:r>
      <w:r w:rsidR="00D96429" w:rsidRPr="007D4614">
        <w:rPr>
          <w:rFonts w:ascii="Spranq eco sans" w:eastAsia="Times New Roman" w:hAnsi="Spranq eco sans" w:cs="Spranq eco sans"/>
          <w:color w:val="auto"/>
          <w:sz w:val="24"/>
          <w:szCs w:val="24"/>
        </w:rPr>
        <w:t xml:space="preserve">ações </w:t>
      </w:r>
      <w:r w:rsidRPr="007D4614">
        <w:rPr>
          <w:rFonts w:ascii="Spranq eco sans" w:eastAsia="Times New Roman" w:hAnsi="Spranq eco sans" w:cs="Spranq eco sans"/>
          <w:color w:val="auto"/>
          <w:sz w:val="24"/>
          <w:szCs w:val="24"/>
        </w:rPr>
        <w:t xml:space="preserve">sustentáveis, </w:t>
      </w:r>
      <w:r w:rsidR="00D96429" w:rsidRPr="007D4614">
        <w:rPr>
          <w:rFonts w:ascii="Spranq eco sans" w:eastAsia="Times New Roman" w:hAnsi="Spranq eco sans" w:cs="Spranq eco sans"/>
          <w:color w:val="auto"/>
          <w:sz w:val="24"/>
          <w:szCs w:val="24"/>
        </w:rPr>
        <w:t xml:space="preserve">que contemplam iniciativas para </w:t>
      </w:r>
      <w:r w:rsidRPr="007D4614">
        <w:rPr>
          <w:rFonts w:ascii="Spranq eco sans" w:eastAsia="Times New Roman" w:hAnsi="Spranq eco sans" w:cs="Spranq eco sans"/>
          <w:color w:val="auto"/>
          <w:sz w:val="24"/>
          <w:szCs w:val="24"/>
        </w:rPr>
        <w:t xml:space="preserve">a </w:t>
      </w:r>
      <w:r w:rsidR="00D96429" w:rsidRPr="007D4614">
        <w:rPr>
          <w:rFonts w:ascii="Spranq eco sans" w:eastAsia="Times New Roman" w:hAnsi="Spranq eco sans" w:cs="Spranq eco sans"/>
          <w:color w:val="auto"/>
          <w:sz w:val="24"/>
          <w:szCs w:val="24"/>
        </w:rPr>
        <w:t xml:space="preserve">diminuição dos impactos ambientais, a exemplo de Congressos e Encontros nacionais e regionais de Resíduos Sólidos; palestras socioeconômicas e ambientais; eventos que celebram o "Dia Mundial da Água"; campanhas sustentáveis (Ex: </w:t>
      </w:r>
      <w:proofErr w:type="spellStart"/>
      <w:r w:rsidR="00D96429" w:rsidRPr="007D4614">
        <w:rPr>
          <w:rFonts w:ascii="Spranq eco sans" w:eastAsia="Times New Roman" w:hAnsi="Spranq eco sans" w:cs="Spranq eco sans"/>
          <w:color w:val="auto"/>
          <w:sz w:val="24"/>
          <w:szCs w:val="24"/>
        </w:rPr>
        <w:t>ECOnomizaRural</w:t>
      </w:r>
      <w:proofErr w:type="spellEnd"/>
      <w:r w:rsidR="00D96429" w:rsidRPr="007D4614">
        <w:rPr>
          <w:rFonts w:ascii="Spranq eco sans" w:eastAsia="Times New Roman" w:hAnsi="Spranq eco sans" w:cs="Spranq eco sans"/>
          <w:color w:val="auto"/>
          <w:sz w:val="24"/>
          <w:szCs w:val="24"/>
        </w:rPr>
        <w:t xml:space="preserve">); ações ambientais com grupos de resíduos sólidos da Região Metropolitana do Recife; Curso para demandas ambientais do sistema elétrico; cursos de artesanatos com materiais reciclados; parcerias com grupos de gestão ambiental (Ex: Grupo Ecos de Pernambuco); lançamento de livros por pesquisadores desta IFES (Telhados verdes: uma iniciativa sustentável); dentre outras ações </w:t>
      </w:r>
      <w:r w:rsidR="00241BFD" w:rsidRPr="007D4614">
        <w:rPr>
          <w:rFonts w:ascii="Spranq eco sans" w:eastAsia="Times New Roman" w:hAnsi="Spranq eco sans" w:cs="Spranq eco sans"/>
          <w:color w:val="auto"/>
          <w:sz w:val="24"/>
          <w:szCs w:val="24"/>
        </w:rPr>
        <w:t>inseridas na temática da sustentabilidade</w:t>
      </w:r>
      <w:r w:rsidR="00D96429" w:rsidRPr="007D4614">
        <w:rPr>
          <w:rFonts w:ascii="Spranq eco sans" w:eastAsia="Times New Roman" w:hAnsi="Spranq eco sans" w:cs="Spranq eco sans"/>
          <w:color w:val="auto"/>
          <w:sz w:val="24"/>
          <w:szCs w:val="24"/>
        </w:rPr>
        <w:t>.</w:t>
      </w:r>
    </w:p>
    <w:p w:rsidR="00D96429" w:rsidRPr="007D4614" w:rsidRDefault="00241BFD" w:rsidP="00BB2609">
      <w:pPr>
        <w:spacing w:line="240" w:lineRule="auto"/>
        <w:ind w:firstLine="708"/>
        <w:jc w:val="both"/>
        <w:rPr>
          <w:rFonts w:ascii="Spranq eco sans" w:eastAsia="Times New Roman" w:hAnsi="Spranq eco sans" w:cs="Spranq eco sans"/>
          <w:color w:val="auto"/>
          <w:sz w:val="24"/>
          <w:szCs w:val="24"/>
        </w:rPr>
      </w:pPr>
      <w:r w:rsidRPr="007D4614">
        <w:rPr>
          <w:rFonts w:ascii="Spranq eco sans" w:eastAsia="Times New Roman" w:hAnsi="Spranq eco sans" w:cs="Spranq eco sans"/>
          <w:color w:val="auto"/>
          <w:sz w:val="24"/>
          <w:szCs w:val="24"/>
        </w:rPr>
        <w:t>Ademais, identificou-se que</w:t>
      </w:r>
      <w:r w:rsidR="00D96429" w:rsidRPr="007D4614">
        <w:rPr>
          <w:rFonts w:ascii="Spranq eco sans" w:eastAsia="Times New Roman" w:hAnsi="Spranq eco sans" w:cs="Spranq eco sans"/>
          <w:color w:val="auto"/>
          <w:sz w:val="24"/>
          <w:szCs w:val="24"/>
        </w:rPr>
        <w:t xml:space="preserve"> </w:t>
      </w:r>
      <w:r w:rsidRPr="007D4614">
        <w:rPr>
          <w:rFonts w:ascii="Spranq eco sans" w:eastAsia="Times New Roman" w:hAnsi="Spranq eco sans" w:cs="Spranq eco sans"/>
          <w:color w:val="auto"/>
          <w:sz w:val="24"/>
          <w:szCs w:val="24"/>
        </w:rPr>
        <w:t>a</w:t>
      </w:r>
      <w:r w:rsidR="00D96429" w:rsidRPr="007D4614">
        <w:rPr>
          <w:rFonts w:ascii="Spranq eco sans" w:eastAsia="Times New Roman" w:hAnsi="Spranq eco sans" w:cs="Spranq eco sans"/>
          <w:color w:val="auto"/>
          <w:sz w:val="24"/>
          <w:szCs w:val="24"/>
        </w:rPr>
        <w:t xml:space="preserve"> UFRPE também é parceira da Agenda Ambiental na Administração Pública (A3P), embora não seja signatária do Termo de Adesão. Ressalta-se que essa Agenda é um programa do Governo Federal, de adesão voluntária, que busca incorporar os princípios da responsabilidade socioambiental nas atividades da Administração Pública.</w:t>
      </w:r>
    </w:p>
    <w:p w:rsidR="00D61410" w:rsidRPr="00AC463E" w:rsidRDefault="00D61410" w:rsidP="005C54E6">
      <w:pPr>
        <w:spacing w:line="240" w:lineRule="auto"/>
        <w:jc w:val="both"/>
        <w:rPr>
          <w:rFonts w:ascii="Spranq eco sans" w:eastAsia="Times New Roman" w:hAnsi="Spranq eco sans" w:cs="Spranq eco sans"/>
          <w:b/>
          <w:color w:val="auto"/>
          <w:sz w:val="24"/>
          <w:szCs w:val="24"/>
        </w:rPr>
      </w:pPr>
      <w:r w:rsidRPr="00AC463E">
        <w:rPr>
          <w:rFonts w:ascii="Spranq eco sans" w:eastAsia="Times New Roman" w:hAnsi="Spranq eco sans" w:cs="Spranq eco sans"/>
          <w:b/>
          <w:color w:val="auto"/>
          <w:sz w:val="24"/>
          <w:szCs w:val="24"/>
        </w:rPr>
        <w:t>ANÁLISE DA AUDIN/UFRPE:</w:t>
      </w:r>
    </w:p>
    <w:p w:rsidR="005273AF" w:rsidRPr="002D1B68" w:rsidRDefault="002D1B68" w:rsidP="00BB2609">
      <w:pPr>
        <w:spacing w:line="240" w:lineRule="auto"/>
        <w:ind w:firstLine="708"/>
        <w:jc w:val="both"/>
        <w:rPr>
          <w:rFonts w:ascii="Spranq eco sans" w:hAnsi="Spranq eco sans" w:cs="Times New Roman"/>
          <w:color w:val="000000"/>
          <w:sz w:val="24"/>
          <w:szCs w:val="24"/>
        </w:rPr>
      </w:pPr>
      <w:r w:rsidRPr="002D1B68">
        <w:rPr>
          <w:rFonts w:ascii="Spranq eco sans" w:hAnsi="Spranq eco sans" w:cs="Times New Roman"/>
          <w:color w:val="000000"/>
          <w:sz w:val="24"/>
          <w:szCs w:val="24"/>
        </w:rPr>
        <w:t>Como vist</w:t>
      </w:r>
      <w:r w:rsidR="00F23EF4">
        <w:rPr>
          <w:rFonts w:ascii="Spranq eco sans" w:hAnsi="Spranq eco sans" w:cs="Times New Roman"/>
          <w:color w:val="000000"/>
          <w:sz w:val="24"/>
          <w:szCs w:val="24"/>
        </w:rPr>
        <w:t>o acima</w:t>
      </w:r>
      <w:r w:rsidRPr="002D1B68">
        <w:rPr>
          <w:rFonts w:ascii="Spranq eco sans" w:hAnsi="Spranq eco sans" w:cs="Times New Roman"/>
          <w:color w:val="000000"/>
          <w:sz w:val="24"/>
          <w:szCs w:val="24"/>
        </w:rPr>
        <w:t>, a UFRPE já adota inúmeras ações sustentáveis</w:t>
      </w:r>
      <w:r w:rsidR="00F23EF4">
        <w:rPr>
          <w:rFonts w:ascii="Spranq eco sans" w:hAnsi="Spranq eco sans" w:cs="Times New Roman"/>
          <w:color w:val="000000"/>
          <w:sz w:val="24"/>
          <w:szCs w:val="24"/>
        </w:rPr>
        <w:t xml:space="preserve"> em suas instalações. Todavia</w:t>
      </w:r>
      <w:r w:rsidRPr="002D1B68">
        <w:rPr>
          <w:rFonts w:ascii="Spranq eco sans" w:hAnsi="Spranq eco sans" w:cs="Times New Roman"/>
          <w:color w:val="000000"/>
          <w:sz w:val="24"/>
          <w:szCs w:val="24"/>
        </w:rPr>
        <w:t>,</w:t>
      </w:r>
      <w:r w:rsidR="00F23EF4">
        <w:rPr>
          <w:rFonts w:ascii="Spranq eco sans" w:hAnsi="Spranq eco sans" w:cs="Times New Roman"/>
          <w:color w:val="000000"/>
          <w:sz w:val="24"/>
          <w:szCs w:val="24"/>
        </w:rPr>
        <w:t xml:space="preserve"> os trabalhos realizados por nossa equipe de auditoria identificaram algumas oportunidades de</w:t>
      </w:r>
      <w:r w:rsidRPr="002D1B68">
        <w:rPr>
          <w:rFonts w:ascii="Spranq eco sans" w:hAnsi="Spranq eco sans" w:cs="Times New Roman"/>
          <w:color w:val="000000"/>
          <w:sz w:val="24"/>
          <w:szCs w:val="24"/>
        </w:rPr>
        <w:t xml:space="preserve"> melhorias </w:t>
      </w:r>
      <w:r w:rsidR="00F23EF4">
        <w:rPr>
          <w:rFonts w:ascii="Spranq eco sans" w:hAnsi="Spranq eco sans" w:cs="Times New Roman"/>
          <w:color w:val="000000"/>
          <w:sz w:val="24"/>
          <w:szCs w:val="24"/>
        </w:rPr>
        <w:t>n</w:t>
      </w:r>
      <w:r w:rsidRPr="002D1B68">
        <w:rPr>
          <w:rFonts w:ascii="Spranq eco sans" w:hAnsi="Spranq eco sans" w:cs="Times New Roman"/>
          <w:color w:val="000000"/>
          <w:sz w:val="24"/>
          <w:szCs w:val="24"/>
        </w:rPr>
        <w:t>o uso racional de recursos naturais</w:t>
      </w:r>
      <w:r w:rsidR="00F23EF4">
        <w:rPr>
          <w:rFonts w:ascii="Spranq eco sans" w:hAnsi="Spranq eco sans" w:cs="Times New Roman"/>
          <w:color w:val="000000"/>
          <w:sz w:val="24"/>
          <w:szCs w:val="24"/>
        </w:rPr>
        <w:t xml:space="preserve"> na Instituição</w:t>
      </w:r>
      <w:r w:rsidRPr="002D1B68">
        <w:rPr>
          <w:rFonts w:ascii="Spranq eco sans" w:hAnsi="Spranq eco sans" w:cs="Times New Roman"/>
          <w:color w:val="000000"/>
          <w:sz w:val="24"/>
          <w:szCs w:val="24"/>
        </w:rPr>
        <w:t xml:space="preserve">. </w:t>
      </w:r>
      <w:r w:rsidR="00F23EF4">
        <w:rPr>
          <w:rFonts w:ascii="Spranq eco sans" w:hAnsi="Spranq eco sans" w:cs="Times New Roman"/>
          <w:color w:val="000000"/>
          <w:sz w:val="24"/>
          <w:szCs w:val="24"/>
        </w:rPr>
        <w:t>Os resultados desses trabalhos encontram-se n</w:t>
      </w:r>
      <w:r w:rsidR="00A317D2">
        <w:rPr>
          <w:rFonts w:ascii="Spranq eco sans" w:hAnsi="Spranq eco sans" w:cs="Times New Roman"/>
          <w:color w:val="000000"/>
          <w:sz w:val="24"/>
          <w:szCs w:val="24"/>
        </w:rPr>
        <w:t xml:space="preserve">a </w:t>
      </w:r>
      <w:r w:rsidR="00A317D2" w:rsidRPr="00F110FB">
        <w:rPr>
          <w:rFonts w:ascii="Spranq eco sans" w:eastAsia="Times New Roman" w:hAnsi="Spranq eco sans" w:cs="Spranq eco sans"/>
          <w:color w:val="auto"/>
          <w:sz w:val="24"/>
          <w:szCs w:val="24"/>
        </w:rPr>
        <w:t xml:space="preserve">Nota de Auditoria – </w:t>
      </w:r>
      <w:r w:rsidR="00A317D2" w:rsidRPr="00F110FB">
        <w:rPr>
          <w:rFonts w:ascii="Spranq eco sans" w:eastAsia="Times New Roman" w:hAnsi="Spranq eco sans" w:cs="Spranq eco sans"/>
          <w:color w:val="auto"/>
          <w:sz w:val="24"/>
          <w:szCs w:val="24"/>
          <w:u w:val="single"/>
        </w:rPr>
        <w:t>NA nº 02/2016</w:t>
      </w:r>
      <w:r w:rsidR="00A317D2" w:rsidRPr="00F110FB">
        <w:rPr>
          <w:rFonts w:ascii="Spranq eco sans" w:eastAsia="Times New Roman" w:hAnsi="Spranq eco sans" w:cs="Spranq eco sans"/>
          <w:color w:val="auto"/>
          <w:sz w:val="24"/>
          <w:szCs w:val="24"/>
        </w:rPr>
        <w:t xml:space="preserve"> </w:t>
      </w:r>
      <w:r w:rsidR="00A317D2" w:rsidRPr="00F110FB">
        <w:rPr>
          <w:rFonts w:ascii="Spranq eco sans" w:eastAsia="Times New Roman" w:hAnsi="Spranq eco sans" w:cs="Spranq eco sans"/>
          <w:b/>
          <w:color w:val="auto"/>
          <w:sz w:val="24"/>
          <w:szCs w:val="24"/>
        </w:rPr>
        <w:t>(</w:t>
      </w:r>
      <w:r w:rsidR="00A317D2" w:rsidRPr="00A317D2">
        <w:rPr>
          <w:rFonts w:ascii="Spranq eco sans" w:eastAsia="Times New Roman" w:hAnsi="Spranq eco sans" w:cs="Spranq eco sans"/>
          <w:color w:val="auto"/>
          <w:sz w:val="24"/>
          <w:szCs w:val="24"/>
        </w:rPr>
        <w:t>ANEXO I), bem como no corpo dest</w:t>
      </w:r>
      <w:r w:rsidR="00A317D2">
        <w:rPr>
          <w:rFonts w:ascii="Spranq eco sans" w:eastAsia="Times New Roman" w:hAnsi="Spranq eco sans" w:cs="Spranq eco sans"/>
          <w:color w:val="auto"/>
          <w:sz w:val="24"/>
          <w:szCs w:val="24"/>
        </w:rPr>
        <w:t>e</w:t>
      </w:r>
      <w:r w:rsidR="00A317D2" w:rsidRPr="00A317D2">
        <w:rPr>
          <w:rFonts w:ascii="Spranq eco sans" w:eastAsia="Times New Roman" w:hAnsi="Spranq eco sans" w:cs="Spranq eco sans"/>
          <w:color w:val="auto"/>
          <w:sz w:val="24"/>
          <w:szCs w:val="24"/>
        </w:rPr>
        <w:t xml:space="preserve"> Relatório, no </w:t>
      </w:r>
      <w:r w:rsidR="00F23EF4">
        <w:rPr>
          <w:rFonts w:ascii="Spranq eco sans" w:hAnsi="Spranq eco sans" w:cs="Times New Roman"/>
          <w:color w:val="000000"/>
          <w:sz w:val="24"/>
          <w:szCs w:val="24"/>
        </w:rPr>
        <w:t>tópic</w:t>
      </w:r>
      <w:r w:rsidR="00470346">
        <w:rPr>
          <w:rFonts w:ascii="Spranq eco sans" w:hAnsi="Spranq eco sans" w:cs="Times New Roman"/>
          <w:color w:val="000000"/>
          <w:sz w:val="24"/>
          <w:szCs w:val="24"/>
        </w:rPr>
        <w:t>o</w:t>
      </w:r>
      <w:r w:rsidR="00F23EF4">
        <w:rPr>
          <w:rFonts w:ascii="Spranq eco sans" w:hAnsi="Spranq eco sans" w:cs="Times New Roman"/>
          <w:color w:val="000000"/>
          <w:sz w:val="24"/>
          <w:szCs w:val="24"/>
        </w:rPr>
        <w:t xml:space="preserve"> 3.2 </w:t>
      </w:r>
      <w:r w:rsidR="00470346">
        <w:rPr>
          <w:rFonts w:ascii="Spranq eco sans" w:hAnsi="Spranq eco sans" w:cs="Times New Roman"/>
          <w:color w:val="000000"/>
          <w:sz w:val="24"/>
          <w:szCs w:val="24"/>
        </w:rPr>
        <w:t>–</w:t>
      </w:r>
      <w:r w:rsidR="00F23EF4">
        <w:rPr>
          <w:rFonts w:ascii="Spranq eco sans" w:hAnsi="Spranq eco sans" w:cs="Times New Roman"/>
          <w:color w:val="000000"/>
          <w:sz w:val="24"/>
          <w:szCs w:val="24"/>
        </w:rPr>
        <w:t xml:space="preserve"> </w:t>
      </w:r>
      <w:r w:rsidR="00470346">
        <w:rPr>
          <w:rFonts w:ascii="Spranq eco sans" w:hAnsi="Spranq eco sans" w:cs="Times New Roman"/>
          <w:color w:val="000000"/>
          <w:sz w:val="24"/>
          <w:szCs w:val="24"/>
        </w:rPr>
        <w:t>constatações</w:t>
      </w:r>
      <w:r w:rsidR="00571511">
        <w:rPr>
          <w:rFonts w:ascii="Spranq eco sans" w:hAnsi="Spranq eco sans" w:cs="Times New Roman"/>
          <w:color w:val="000000"/>
          <w:sz w:val="24"/>
          <w:szCs w:val="24"/>
        </w:rPr>
        <w:t>.</w:t>
      </w:r>
    </w:p>
    <w:p w:rsidR="00571511" w:rsidRDefault="00571511" w:rsidP="000C1C71">
      <w:pPr>
        <w:jc w:val="both"/>
        <w:rPr>
          <w:rFonts w:ascii="Spranq eco sans" w:eastAsia="Times New Roman" w:hAnsi="Spranq eco sans" w:cs="Spranq eco sans"/>
          <w:b/>
          <w:color w:val="auto"/>
          <w:sz w:val="24"/>
          <w:szCs w:val="24"/>
        </w:rPr>
      </w:pPr>
    </w:p>
    <w:p w:rsidR="000C1C71" w:rsidRPr="000C1C71" w:rsidRDefault="00571511" w:rsidP="000C1C71">
      <w:pPr>
        <w:jc w:val="both"/>
        <w:rPr>
          <w:rFonts w:ascii="Spranq eco sans" w:eastAsia="Times New Roman" w:hAnsi="Spranq eco sans" w:cs="Spranq eco sans"/>
          <w:b/>
          <w:color w:val="auto"/>
          <w:sz w:val="24"/>
          <w:szCs w:val="24"/>
        </w:rPr>
      </w:pPr>
      <w:r>
        <w:rPr>
          <w:rFonts w:ascii="Spranq eco sans" w:eastAsia="Times New Roman" w:hAnsi="Spranq eco sans" w:cs="Spranq eco sans"/>
          <w:b/>
          <w:color w:val="auto"/>
          <w:sz w:val="24"/>
          <w:szCs w:val="24"/>
        </w:rPr>
        <w:t>3.1.2</w:t>
      </w:r>
      <w:r w:rsidR="00D46DB8" w:rsidRPr="000C1C71">
        <w:rPr>
          <w:rFonts w:ascii="Spranq eco sans" w:eastAsia="Times New Roman" w:hAnsi="Spranq eco sans" w:cs="Spranq eco sans"/>
          <w:b/>
          <w:color w:val="auto"/>
          <w:sz w:val="24"/>
          <w:szCs w:val="24"/>
        </w:rPr>
        <w:t xml:space="preserve"> – </w:t>
      </w:r>
      <w:r w:rsidR="000C1C71">
        <w:rPr>
          <w:rFonts w:ascii="Spranq eco sans" w:eastAsia="Times New Roman" w:hAnsi="Spranq eco sans" w:cs="Spranq eco sans"/>
          <w:b/>
          <w:color w:val="auto"/>
          <w:sz w:val="24"/>
          <w:szCs w:val="24"/>
        </w:rPr>
        <w:t xml:space="preserve">Da </w:t>
      </w:r>
      <w:r w:rsidR="000C1C71" w:rsidRPr="000C1C71">
        <w:rPr>
          <w:rFonts w:ascii="Spranq eco sans" w:eastAsia="Times New Roman" w:hAnsi="Spranq eco sans" w:cs="Spranq eco sans"/>
          <w:b/>
          <w:color w:val="auto"/>
          <w:sz w:val="24"/>
          <w:szCs w:val="24"/>
        </w:rPr>
        <w:t>otimização dos contratos de fornecimento de energia elétrica.</w:t>
      </w:r>
    </w:p>
    <w:p w:rsidR="00D46DB8" w:rsidRDefault="00D46DB8" w:rsidP="005C54E6">
      <w:pPr>
        <w:spacing w:line="240" w:lineRule="auto"/>
        <w:jc w:val="both"/>
        <w:rPr>
          <w:rFonts w:ascii="Spranq eco sans" w:eastAsia="Times New Roman" w:hAnsi="Spranq eco sans" w:cs="Spranq eco sans"/>
          <w:b/>
          <w:color w:val="auto"/>
          <w:sz w:val="24"/>
          <w:szCs w:val="24"/>
        </w:rPr>
      </w:pPr>
      <w:r w:rsidRPr="000C1C71">
        <w:rPr>
          <w:rFonts w:ascii="Spranq eco sans" w:eastAsia="Times New Roman" w:hAnsi="Spranq eco sans" w:cs="Spranq eco sans"/>
          <w:b/>
          <w:color w:val="auto"/>
          <w:sz w:val="24"/>
          <w:szCs w:val="24"/>
        </w:rPr>
        <w:t>3.1.3.1 – Informação</w:t>
      </w:r>
      <w:r w:rsidR="002C71D1" w:rsidRPr="000C1C71">
        <w:rPr>
          <w:rFonts w:ascii="Spranq eco sans" w:eastAsia="Times New Roman" w:hAnsi="Spranq eco sans" w:cs="Spranq eco sans"/>
          <w:b/>
          <w:color w:val="auto"/>
          <w:sz w:val="24"/>
          <w:szCs w:val="24"/>
        </w:rPr>
        <w:t xml:space="preserve"> 0</w:t>
      </w:r>
      <w:r w:rsidR="00571511">
        <w:rPr>
          <w:rFonts w:ascii="Spranq eco sans" w:eastAsia="Times New Roman" w:hAnsi="Spranq eco sans" w:cs="Spranq eco sans"/>
          <w:b/>
          <w:color w:val="auto"/>
          <w:sz w:val="24"/>
          <w:szCs w:val="24"/>
        </w:rPr>
        <w:t>2</w:t>
      </w:r>
    </w:p>
    <w:p w:rsidR="008F53C1" w:rsidRPr="00F110FB" w:rsidRDefault="00D77067" w:rsidP="00BB2609">
      <w:pPr>
        <w:spacing w:line="240" w:lineRule="auto"/>
        <w:ind w:firstLine="708"/>
        <w:jc w:val="both"/>
        <w:rPr>
          <w:rFonts w:ascii="Spranq eco sans" w:eastAsia="Times New Roman" w:hAnsi="Spranq eco sans" w:cs="Times New Roman"/>
          <w:sz w:val="24"/>
        </w:rPr>
      </w:pPr>
      <w:r w:rsidRPr="00F110FB">
        <w:rPr>
          <w:rFonts w:ascii="Spranq eco sans" w:eastAsia="Times New Roman" w:hAnsi="Spranq eco sans" w:cs="Spranq eco sans"/>
          <w:color w:val="auto"/>
          <w:sz w:val="24"/>
          <w:szCs w:val="24"/>
        </w:rPr>
        <w:lastRenderedPageBreak/>
        <w:t>Durante os</w:t>
      </w:r>
      <w:r w:rsidR="008C729B" w:rsidRPr="00F110FB">
        <w:rPr>
          <w:rFonts w:ascii="Spranq eco sans" w:eastAsia="Times New Roman" w:hAnsi="Spranq eco sans" w:cs="Spranq eco sans"/>
          <w:color w:val="auto"/>
          <w:sz w:val="24"/>
          <w:szCs w:val="24"/>
        </w:rPr>
        <w:t xml:space="preserve"> trabalhos dessa auditoria foram identificadas oportunidades de melhorias no que </w:t>
      </w:r>
      <w:r w:rsidR="008F53C1" w:rsidRPr="00F110FB">
        <w:rPr>
          <w:rFonts w:ascii="Spranq eco sans" w:eastAsia="Times New Roman" w:hAnsi="Spranq eco sans" w:cs="Spranq eco sans"/>
          <w:color w:val="auto"/>
          <w:sz w:val="24"/>
          <w:szCs w:val="24"/>
        </w:rPr>
        <w:t>diz respeito</w:t>
      </w:r>
      <w:r w:rsidR="008C729B" w:rsidRPr="00F110FB">
        <w:rPr>
          <w:rFonts w:ascii="Spranq eco sans" w:eastAsia="Times New Roman" w:hAnsi="Spranq eco sans" w:cs="Spranq eco sans"/>
          <w:color w:val="auto"/>
          <w:sz w:val="24"/>
          <w:szCs w:val="24"/>
        </w:rPr>
        <w:t xml:space="preserve"> às condições contratuais de fornecimento de energia elétrica, com nível de média/alta tensão (13.800V).</w:t>
      </w:r>
      <w:r w:rsidR="008F53C1" w:rsidRPr="00F110FB">
        <w:rPr>
          <w:rFonts w:ascii="Spranq eco sans" w:eastAsia="Times New Roman" w:hAnsi="Spranq eco sans" w:cs="Times New Roman"/>
          <w:sz w:val="24"/>
        </w:rPr>
        <w:t xml:space="preserve"> Para tanto, foram verificadas a adequação da faixa de consumo e da demanda contratada, de forma a averiguar se a Instituição estava contratando a demanda de energia mais econômica para o seu perfil de consumo. </w:t>
      </w:r>
    </w:p>
    <w:p w:rsidR="008F53C1" w:rsidRPr="00F110FB" w:rsidRDefault="008F53C1" w:rsidP="00FC27B1">
      <w:pPr>
        <w:spacing w:line="240" w:lineRule="auto"/>
        <w:ind w:firstLine="708"/>
        <w:jc w:val="both"/>
        <w:rPr>
          <w:rFonts w:ascii="Spranq eco sans" w:eastAsia="Times New Roman" w:hAnsi="Spranq eco sans" w:cs="Times New Roman"/>
          <w:sz w:val="24"/>
        </w:rPr>
      </w:pPr>
      <w:r w:rsidRPr="00F110FB">
        <w:rPr>
          <w:rFonts w:ascii="Spranq eco sans" w:eastAsia="Times New Roman" w:hAnsi="Spranq eco sans" w:cs="Times New Roman"/>
          <w:sz w:val="24"/>
        </w:rPr>
        <w:t>Vale ressaltar que o consumo de energia que ultrapassar o limite da demanda prevista no contrato implicará o pagamento de multa de valor até três vezes maior do que o preço contratado. Por outro lado, se o valor contratado for superior ao requerido, o consumidor irá pagar um valor de demanda sem fazer uso integral da mesma. Além disso, a unidade pode estar consumindo um valor de energia reativa superior ao estabelecido pela Agência Nacional de Energia Elétrica (ANEEL) e, por isso, estará sujeita ao pagamento de custos adicionais. Por essas razões, é importante a escolha correta do modelo tarifário mais adequado e das demandas contratadas.</w:t>
      </w:r>
    </w:p>
    <w:p w:rsidR="008F53C1" w:rsidRPr="00D40A41" w:rsidRDefault="00F110FB" w:rsidP="00FC27B1">
      <w:pPr>
        <w:spacing w:line="240" w:lineRule="auto"/>
        <w:ind w:firstLine="708"/>
        <w:jc w:val="both"/>
        <w:rPr>
          <w:rFonts w:ascii="Spranq eco sans" w:eastAsia="Times New Roman" w:hAnsi="Spranq eco sans" w:cs="Spranq eco sans"/>
          <w:color w:val="auto"/>
          <w:sz w:val="24"/>
          <w:szCs w:val="24"/>
        </w:rPr>
      </w:pPr>
      <w:r w:rsidRPr="00D40A41">
        <w:rPr>
          <w:rFonts w:ascii="Spranq eco sans" w:eastAsia="Times New Roman" w:hAnsi="Spranq eco sans" w:cs="Spranq eco sans"/>
          <w:color w:val="auto"/>
          <w:sz w:val="24"/>
          <w:szCs w:val="24"/>
        </w:rPr>
        <w:t>Diante disso, e</w:t>
      </w:r>
      <w:r w:rsidR="008F53C1" w:rsidRPr="00D40A41">
        <w:rPr>
          <w:rFonts w:ascii="Spranq eco sans" w:eastAsia="Times New Roman" w:hAnsi="Spranq eco sans" w:cs="Spranq eco sans"/>
          <w:color w:val="auto"/>
          <w:sz w:val="24"/>
          <w:szCs w:val="24"/>
        </w:rPr>
        <w:t>studos foram desenvolvidos para sabermos se os contratos de fornecimento de energia elétrica da UFRPE estavam adequados, no qual foram realizadas as seguintes análises: 1) adequação da demanda contratada</w:t>
      </w:r>
      <w:r w:rsidRPr="00D40A41">
        <w:rPr>
          <w:rFonts w:ascii="Spranq eco sans" w:eastAsia="Times New Roman" w:hAnsi="Spranq eco sans" w:cs="Spranq eco sans"/>
          <w:color w:val="auto"/>
          <w:sz w:val="24"/>
          <w:szCs w:val="24"/>
        </w:rPr>
        <w:t>;</w:t>
      </w:r>
      <w:r w:rsidR="008F53C1" w:rsidRPr="00D40A41">
        <w:rPr>
          <w:rFonts w:ascii="Spranq eco sans" w:eastAsia="Times New Roman" w:hAnsi="Spranq eco sans" w:cs="Spranq eco sans"/>
          <w:color w:val="auto"/>
          <w:sz w:val="24"/>
          <w:szCs w:val="24"/>
        </w:rPr>
        <w:t xml:space="preserve"> 2) cobrança </w:t>
      </w:r>
      <w:r w:rsidRPr="00D40A41">
        <w:rPr>
          <w:rFonts w:ascii="Spranq eco sans" w:eastAsia="Times New Roman" w:hAnsi="Spranq eco sans" w:cs="Spranq eco sans"/>
          <w:color w:val="auto"/>
          <w:sz w:val="24"/>
          <w:szCs w:val="24"/>
        </w:rPr>
        <w:t>de energia reativa; e 3) adequação do enquadramento tarifário.</w:t>
      </w:r>
    </w:p>
    <w:p w:rsidR="00F110FB" w:rsidRDefault="00F110FB" w:rsidP="00FC27B1">
      <w:pPr>
        <w:spacing w:line="240" w:lineRule="auto"/>
        <w:ind w:firstLine="708"/>
        <w:jc w:val="both"/>
        <w:rPr>
          <w:rFonts w:ascii="Spranq eco sans" w:eastAsia="Times New Roman" w:hAnsi="Spranq eco sans" w:cs="Spranq eco sans"/>
          <w:color w:val="auto"/>
          <w:sz w:val="24"/>
          <w:szCs w:val="24"/>
        </w:rPr>
      </w:pPr>
      <w:r w:rsidRPr="00D40A41">
        <w:rPr>
          <w:rFonts w:ascii="Spranq eco sans" w:eastAsia="Times New Roman" w:hAnsi="Spranq eco sans" w:cs="Spranq eco sans"/>
          <w:color w:val="auto"/>
          <w:sz w:val="24"/>
          <w:szCs w:val="24"/>
        </w:rPr>
        <w:t xml:space="preserve">Os resultados desses estudos encontram-se na </w:t>
      </w:r>
      <w:r w:rsidRPr="00F110FB">
        <w:rPr>
          <w:rFonts w:ascii="Spranq eco sans" w:eastAsia="Times New Roman" w:hAnsi="Spranq eco sans" w:cs="Spranq eco sans"/>
          <w:color w:val="auto"/>
          <w:sz w:val="24"/>
          <w:szCs w:val="24"/>
        </w:rPr>
        <w:t xml:space="preserve">Nota de Auditoria – </w:t>
      </w:r>
      <w:r w:rsidRPr="00D40A41">
        <w:rPr>
          <w:rFonts w:ascii="Spranq eco sans" w:eastAsia="Times New Roman" w:hAnsi="Spranq eco sans" w:cs="Spranq eco sans"/>
          <w:color w:val="auto"/>
          <w:sz w:val="24"/>
          <w:szCs w:val="24"/>
          <w:u w:val="single"/>
        </w:rPr>
        <w:t>NA nº 02/2016</w:t>
      </w:r>
      <w:r w:rsidRPr="00F110FB">
        <w:rPr>
          <w:rFonts w:ascii="Spranq eco sans" w:eastAsia="Times New Roman" w:hAnsi="Spranq eco sans" w:cs="Spranq eco sans"/>
          <w:color w:val="auto"/>
          <w:sz w:val="24"/>
          <w:szCs w:val="24"/>
        </w:rPr>
        <w:t xml:space="preserve"> </w:t>
      </w:r>
      <w:r w:rsidRPr="00D40A41">
        <w:rPr>
          <w:rFonts w:ascii="Spranq eco sans" w:eastAsia="Times New Roman" w:hAnsi="Spranq eco sans" w:cs="Spranq eco sans"/>
          <w:b/>
          <w:color w:val="auto"/>
          <w:sz w:val="24"/>
          <w:szCs w:val="24"/>
        </w:rPr>
        <w:t>(ANEXO I)</w:t>
      </w:r>
      <w:r w:rsidRPr="00F110FB">
        <w:rPr>
          <w:rFonts w:ascii="Spranq eco sans" w:eastAsia="Times New Roman" w:hAnsi="Spranq eco sans" w:cs="Spranq eco sans"/>
          <w:color w:val="auto"/>
          <w:sz w:val="24"/>
          <w:szCs w:val="24"/>
        </w:rPr>
        <w:t>, a qual integra o presente Relatório</w:t>
      </w:r>
      <w:r w:rsidR="00D40A41">
        <w:rPr>
          <w:rFonts w:ascii="Spranq eco sans" w:eastAsia="Times New Roman" w:hAnsi="Spranq eco sans" w:cs="Spranq eco sans"/>
          <w:color w:val="auto"/>
          <w:sz w:val="24"/>
          <w:szCs w:val="24"/>
        </w:rPr>
        <w:t>. As</w:t>
      </w:r>
      <w:r w:rsidRPr="00F110FB">
        <w:rPr>
          <w:rFonts w:ascii="Spranq eco sans" w:eastAsia="Times New Roman" w:hAnsi="Spranq eco sans" w:cs="Spranq eco sans"/>
          <w:color w:val="auto"/>
          <w:sz w:val="24"/>
          <w:szCs w:val="24"/>
        </w:rPr>
        <w:t xml:space="preserve"> recomendações formuladas</w:t>
      </w:r>
      <w:r w:rsidR="00D40A41">
        <w:rPr>
          <w:rFonts w:ascii="Spranq eco sans" w:eastAsia="Times New Roman" w:hAnsi="Spranq eco sans" w:cs="Spranq eco sans"/>
          <w:color w:val="auto"/>
          <w:sz w:val="24"/>
          <w:szCs w:val="24"/>
        </w:rPr>
        <w:t xml:space="preserve"> na referida nota</w:t>
      </w:r>
      <w:r w:rsidRPr="00F110FB">
        <w:rPr>
          <w:rFonts w:ascii="Spranq eco sans" w:eastAsia="Times New Roman" w:hAnsi="Spranq eco sans" w:cs="Spranq eco sans"/>
          <w:color w:val="auto"/>
          <w:sz w:val="24"/>
          <w:szCs w:val="24"/>
        </w:rPr>
        <w:t xml:space="preserve"> serão monitoradas em conjunto com as existentes neste documento.</w:t>
      </w:r>
      <w:r w:rsidRPr="00386223">
        <w:rPr>
          <w:rFonts w:ascii="Spranq eco sans" w:eastAsia="Times New Roman" w:hAnsi="Spranq eco sans" w:cs="Spranq eco sans"/>
          <w:color w:val="auto"/>
          <w:sz w:val="24"/>
          <w:szCs w:val="24"/>
        </w:rPr>
        <w:t xml:space="preserve"> </w:t>
      </w:r>
    </w:p>
    <w:p w:rsidR="00CD47B5" w:rsidRDefault="00CD47B5" w:rsidP="005C54E6">
      <w:pPr>
        <w:spacing w:line="240" w:lineRule="auto"/>
        <w:jc w:val="both"/>
        <w:rPr>
          <w:rFonts w:ascii="Spranq eco sans" w:hAnsi="Spranq eco sans" w:cs="Times New Roman"/>
          <w:b/>
          <w:color w:val="000000"/>
          <w:sz w:val="24"/>
          <w:szCs w:val="24"/>
        </w:rPr>
      </w:pPr>
      <w:r w:rsidRPr="000C1C71">
        <w:rPr>
          <w:rFonts w:ascii="Spranq eco sans" w:hAnsi="Spranq eco sans" w:cs="Times New Roman"/>
          <w:b/>
          <w:color w:val="000000"/>
          <w:sz w:val="24"/>
          <w:szCs w:val="24"/>
        </w:rPr>
        <w:t>ANÁLISE DA AUDIN/UFRPE:</w:t>
      </w:r>
    </w:p>
    <w:p w:rsidR="00F110FB" w:rsidRDefault="00F110FB" w:rsidP="00FC27B1">
      <w:pPr>
        <w:spacing w:line="240" w:lineRule="auto"/>
        <w:ind w:firstLine="708"/>
        <w:jc w:val="both"/>
        <w:rPr>
          <w:rFonts w:ascii="Spranq eco sans" w:eastAsia="Times New Roman" w:hAnsi="Spranq eco sans" w:cs="Spranq eco sans"/>
          <w:color w:val="auto"/>
          <w:sz w:val="24"/>
          <w:szCs w:val="24"/>
        </w:rPr>
      </w:pPr>
      <w:r>
        <w:rPr>
          <w:rFonts w:ascii="Spranq eco sans" w:hAnsi="Spranq eco sans" w:cs="Times New Roman"/>
          <w:color w:val="000000"/>
          <w:sz w:val="24"/>
          <w:szCs w:val="24"/>
        </w:rPr>
        <w:t xml:space="preserve">Como mencionado anteriormente, foi emitida a </w:t>
      </w:r>
      <w:r w:rsidRPr="00F110FB">
        <w:rPr>
          <w:rFonts w:ascii="Spranq eco sans" w:eastAsia="Times New Roman" w:hAnsi="Spranq eco sans" w:cs="Spranq eco sans"/>
          <w:color w:val="auto"/>
          <w:sz w:val="24"/>
          <w:szCs w:val="24"/>
        </w:rPr>
        <w:t xml:space="preserve">Nota de Auditoria – </w:t>
      </w:r>
      <w:r w:rsidRPr="00F110FB">
        <w:rPr>
          <w:rFonts w:ascii="Spranq eco sans" w:eastAsia="Times New Roman" w:hAnsi="Spranq eco sans" w:cs="Spranq eco sans"/>
          <w:color w:val="auto"/>
          <w:sz w:val="24"/>
          <w:szCs w:val="24"/>
          <w:u w:val="single"/>
        </w:rPr>
        <w:t>NA nº 02/2016</w:t>
      </w:r>
      <w:r w:rsidRPr="00F110FB">
        <w:rPr>
          <w:rFonts w:ascii="Spranq eco sans" w:eastAsia="Times New Roman" w:hAnsi="Spranq eco sans" w:cs="Spranq eco sans"/>
          <w:color w:val="auto"/>
          <w:sz w:val="24"/>
          <w:szCs w:val="24"/>
        </w:rPr>
        <w:t xml:space="preserve"> </w:t>
      </w:r>
      <w:r w:rsidRPr="00F110FB">
        <w:rPr>
          <w:rFonts w:ascii="Spranq eco sans" w:eastAsia="Times New Roman" w:hAnsi="Spranq eco sans" w:cs="Spranq eco sans"/>
          <w:b/>
          <w:color w:val="auto"/>
          <w:sz w:val="24"/>
          <w:szCs w:val="24"/>
        </w:rPr>
        <w:t>(ANEXO I)</w:t>
      </w:r>
      <w:r>
        <w:rPr>
          <w:rFonts w:ascii="Spranq eco sans" w:eastAsia="Times New Roman" w:hAnsi="Spranq eco sans" w:cs="Spranq eco sans"/>
          <w:b/>
          <w:color w:val="auto"/>
          <w:sz w:val="24"/>
          <w:szCs w:val="24"/>
        </w:rPr>
        <w:t xml:space="preserve">, </w:t>
      </w:r>
      <w:r>
        <w:rPr>
          <w:rFonts w:ascii="Spranq eco sans" w:eastAsia="Times New Roman" w:hAnsi="Spranq eco sans" w:cs="Spranq eco sans"/>
          <w:color w:val="auto"/>
          <w:sz w:val="24"/>
          <w:szCs w:val="24"/>
        </w:rPr>
        <w:t xml:space="preserve">que complementa o presente </w:t>
      </w:r>
      <w:r w:rsidR="004B3648">
        <w:rPr>
          <w:rFonts w:ascii="Spranq eco sans" w:eastAsia="Times New Roman" w:hAnsi="Spranq eco sans" w:cs="Spranq eco sans"/>
          <w:color w:val="auto"/>
          <w:sz w:val="24"/>
          <w:szCs w:val="24"/>
        </w:rPr>
        <w:t>Relatório</w:t>
      </w:r>
      <w:r>
        <w:rPr>
          <w:rFonts w:ascii="Spranq eco sans" w:eastAsia="Times New Roman" w:hAnsi="Spranq eco sans" w:cs="Spranq eco sans"/>
          <w:color w:val="auto"/>
          <w:sz w:val="24"/>
          <w:szCs w:val="24"/>
        </w:rPr>
        <w:t>.</w:t>
      </w:r>
      <w:r w:rsidR="004B3648">
        <w:rPr>
          <w:rFonts w:ascii="Spranq eco sans" w:eastAsia="Times New Roman" w:hAnsi="Spranq eco sans" w:cs="Spranq eco sans"/>
          <w:color w:val="auto"/>
          <w:sz w:val="24"/>
          <w:szCs w:val="24"/>
        </w:rPr>
        <w:t xml:space="preserve"> As questões aqui levantadas, juntamente com as análises e as recomendações efetuadas encontram-se no citado documento.</w:t>
      </w:r>
    </w:p>
    <w:p w:rsidR="00CE3F72" w:rsidRDefault="00CE3F72" w:rsidP="00FC27B1">
      <w:pPr>
        <w:spacing w:line="240" w:lineRule="auto"/>
        <w:ind w:firstLine="708"/>
        <w:jc w:val="both"/>
        <w:rPr>
          <w:rFonts w:ascii="Spranq eco sans" w:eastAsia="Times New Roman" w:hAnsi="Spranq eco sans" w:cs="Spranq eco sans"/>
          <w:color w:val="auto"/>
          <w:sz w:val="24"/>
          <w:szCs w:val="24"/>
        </w:rPr>
      </w:pPr>
    </w:p>
    <w:p w:rsidR="00B9365F" w:rsidRPr="00312434" w:rsidRDefault="00571511" w:rsidP="005C54E6">
      <w:pPr>
        <w:spacing w:line="240" w:lineRule="auto"/>
        <w:jc w:val="both"/>
        <w:rPr>
          <w:rFonts w:ascii="Spranq eco sans" w:hAnsi="Spranq eco sans" w:cs="Times New Roman"/>
          <w:b/>
          <w:color w:val="000000"/>
          <w:sz w:val="24"/>
          <w:szCs w:val="24"/>
          <w:shd w:val="clear" w:color="auto" w:fill="FFFFFF"/>
        </w:rPr>
      </w:pPr>
      <w:r>
        <w:rPr>
          <w:rFonts w:ascii="Spranq eco sans" w:hAnsi="Spranq eco sans" w:cs="Times New Roman"/>
          <w:b/>
          <w:color w:val="000000"/>
          <w:sz w:val="24"/>
          <w:szCs w:val="24"/>
          <w:shd w:val="clear" w:color="auto" w:fill="FFFFFF"/>
        </w:rPr>
        <w:t>3.1.3</w:t>
      </w:r>
      <w:r w:rsidR="00B9365F" w:rsidRPr="00312434">
        <w:rPr>
          <w:rFonts w:ascii="Spranq eco sans" w:hAnsi="Spranq eco sans" w:cs="Times New Roman"/>
          <w:b/>
          <w:color w:val="000000"/>
          <w:sz w:val="24"/>
          <w:szCs w:val="24"/>
          <w:shd w:val="clear" w:color="auto" w:fill="FFFFFF"/>
        </w:rPr>
        <w:t xml:space="preserve"> – </w:t>
      </w:r>
      <w:r w:rsidR="005273AF" w:rsidRPr="00312434">
        <w:rPr>
          <w:rFonts w:ascii="Spranq eco sans" w:hAnsi="Spranq eco sans" w:cs="Times New Roman"/>
          <w:b/>
          <w:color w:val="000000"/>
          <w:sz w:val="24"/>
          <w:szCs w:val="24"/>
          <w:shd w:val="clear" w:color="auto" w:fill="FFFFFF"/>
        </w:rPr>
        <w:t xml:space="preserve">Dos </w:t>
      </w:r>
      <w:r w:rsidR="00312434">
        <w:rPr>
          <w:rFonts w:ascii="Spranq eco sans" w:hAnsi="Spranq eco sans" w:cs="Times New Roman"/>
          <w:b/>
          <w:color w:val="000000"/>
          <w:sz w:val="24"/>
          <w:szCs w:val="24"/>
          <w:shd w:val="clear" w:color="auto" w:fill="FFFFFF"/>
        </w:rPr>
        <w:t>resultados dos trabalhos de campo.</w:t>
      </w:r>
    </w:p>
    <w:p w:rsidR="00B9365F" w:rsidRPr="00312434" w:rsidRDefault="00B9365F" w:rsidP="005C54E6">
      <w:pPr>
        <w:spacing w:line="240" w:lineRule="auto"/>
        <w:jc w:val="both"/>
        <w:rPr>
          <w:rFonts w:ascii="Spranq eco sans" w:hAnsi="Spranq eco sans" w:cs="Times New Roman"/>
          <w:b/>
          <w:color w:val="000000"/>
          <w:sz w:val="24"/>
          <w:szCs w:val="24"/>
          <w:shd w:val="clear" w:color="auto" w:fill="FFFFFF"/>
        </w:rPr>
      </w:pPr>
      <w:r w:rsidRPr="00312434">
        <w:rPr>
          <w:rFonts w:ascii="Spranq eco sans" w:hAnsi="Spranq eco sans" w:cs="Times New Roman"/>
          <w:b/>
          <w:color w:val="000000"/>
          <w:sz w:val="24"/>
          <w:szCs w:val="24"/>
          <w:shd w:val="clear" w:color="auto" w:fill="FFFFFF"/>
        </w:rPr>
        <w:t>3.1.4.1 – Informação</w:t>
      </w:r>
      <w:r w:rsidR="002C71D1" w:rsidRPr="00312434">
        <w:rPr>
          <w:rFonts w:ascii="Spranq eco sans" w:hAnsi="Spranq eco sans" w:cs="Times New Roman"/>
          <w:b/>
          <w:color w:val="000000"/>
          <w:sz w:val="24"/>
          <w:szCs w:val="24"/>
          <w:shd w:val="clear" w:color="auto" w:fill="FFFFFF"/>
        </w:rPr>
        <w:t xml:space="preserve"> 0</w:t>
      </w:r>
      <w:r w:rsidR="00571511">
        <w:rPr>
          <w:rFonts w:ascii="Spranq eco sans" w:hAnsi="Spranq eco sans" w:cs="Times New Roman"/>
          <w:b/>
          <w:color w:val="000000"/>
          <w:sz w:val="24"/>
          <w:szCs w:val="24"/>
          <w:shd w:val="clear" w:color="auto" w:fill="FFFFFF"/>
        </w:rPr>
        <w:t>3</w:t>
      </w:r>
      <w:r w:rsidR="002C71D1" w:rsidRPr="00312434">
        <w:rPr>
          <w:rFonts w:ascii="Spranq eco sans" w:hAnsi="Spranq eco sans" w:cs="Times New Roman"/>
          <w:b/>
          <w:color w:val="000000"/>
          <w:sz w:val="24"/>
          <w:szCs w:val="24"/>
          <w:shd w:val="clear" w:color="auto" w:fill="FFFFFF"/>
        </w:rPr>
        <w:t xml:space="preserve"> </w:t>
      </w:r>
    </w:p>
    <w:p w:rsidR="00691183" w:rsidRDefault="00691183" w:rsidP="00FC27B1">
      <w:pPr>
        <w:spacing w:line="240" w:lineRule="auto"/>
        <w:ind w:firstLine="708"/>
        <w:jc w:val="both"/>
        <w:rPr>
          <w:rFonts w:ascii="Spranq eco sans" w:eastAsia="Times New Roman" w:hAnsi="Spranq eco sans" w:cs="Times New Roman"/>
          <w:sz w:val="24"/>
        </w:rPr>
      </w:pPr>
      <w:r w:rsidRPr="00691183">
        <w:rPr>
          <w:rFonts w:ascii="Spranq eco sans" w:eastAsia="Times New Roman" w:hAnsi="Spranq eco sans" w:cs="Times New Roman"/>
          <w:sz w:val="24"/>
        </w:rPr>
        <w:t xml:space="preserve">Conforme previsto na programação desta atividade de auditoria, foram realizados trabalhos de campo </w:t>
      </w:r>
      <w:r w:rsidR="00F9004A" w:rsidRPr="00F9004A">
        <w:rPr>
          <w:rFonts w:ascii="Spranq eco sans" w:eastAsia="Times New Roman" w:hAnsi="Spranq eco sans" w:cs="Times New Roman"/>
          <w:sz w:val="24"/>
        </w:rPr>
        <w:t>em diversas instalações do campus de Dois Irmãos</w:t>
      </w:r>
      <w:r w:rsidR="00F9004A">
        <w:rPr>
          <w:rFonts w:ascii="Spranq eco sans" w:eastAsia="Times New Roman" w:hAnsi="Spranq eco sans" w:cs="Times New Roman"/>
          <w:sz w:val="24"/>
        </w:rPr>
        <w:t xml:space="preserve"> da UFRPE,</w:t>
      </w:r>
      <w:r w:rsidR="00F9004A" w:rsidRPr="00691183">
        <w:rPr>
          <w:rFonts w:ascii="Spranq eco sans" w:hAnsi="Spranq eco sans" w:cs="Times New Roman"/>
          <w:bCs/>
          <w:sz w:val="24"/>
          <w:szCs w:val="24"/>
        </w:rPr>
        <w:t xml:space="preserve"> </w:t>
      </w:r>
      <w:r w:rsidRPr="00691183">
        <w:rPr>
          <w:rFonts w:ascii="Spranq eco sans" w:hAnsi="Spranq eco sans" w:cs="Times New Roman"/>
          <w:bCs/>
          <w:sz w:val="24"/>
          <w:szCs w:val="24"/>
        </w:rPr>
        <w:t>entre o período de 26/10/2016 a 04/11/2016, objetivando</w:t>
      </w:r>
      <w:r w:rsidRPr="00691183">
        <w:rPr>
          <w:rFonts w:ascii="Spranq eco sans" w:eastAsia="Times New Roman" w:hAnsi="Spranq eco sans" w:cs="Times New Roman"/>
          <w:sz w:val="24"/>
        </w:rPr>
        <w:t xml:space="preserve"> identificar o potencial para a economia de recursos de água e energia elétrica e implementação da coleta seletiva. </w:t>
      </w:r>
    </w:p>
    <w:p w:rsidR="00691183" w:rsidRDefault="00F9004A" w:rsidP="00FC27B1">
      <w:pPr>
        <w:spacing w:line="240" w:lineRule="auto"/>
        <w:ind w:firstLine="708"/>
        <w:jc w:val="both"/>
        <w:rPr>
          <w:rFonts w:ascii="Spranq eco sans" w:eastAsia="Times New Roman" w:hAnsi="Spranq eco sans" w:cs="Spranq eco sans"/>
          <w:color w:val="auto"/>
          <w:sz w:val="24"/>
          <w:szCs w:val="24"/>
        </w:rPr>
      </w:pPr>
      <w:r>
        <w:rPr>
          <w:rFonts w:ascii="Spranq eco sans" w:eastAsia="Times New Roman" w:hAnsi="Spranq eco sans" w:cs="Times New Roman"/>
          <w:sz w:val="24"/>
        </w:rPr>
        <w:t xml:space="preserve">Considerando </w:t>
      </w:r>
      <w:r w:rsidR="00587E6C">
        <w:rPr>
          <w:rFonts w:ascii="Spranq eco sans" w:eastAsia="Times New Roman" w:hAnsi="Spranq eco sans" w:cs="Times New Roman"/>
          <w:sz w:val="24"/>
        </w:rPr>
        <w:t xml:space="preserve">a grande extensão desta IFES, a </w:t>
      </w:r>
      <w:r>
        <w:rPr>
          <w:rFonts w:ascii="Spranq eco sans" w:eastAsia="Times New Roman" w:hAnsi="Spranq eco sans" w:cs="Times New Roman"/>
          <w:sz w:val="24"/>
        </w:rPr>
        <w:t xml:space="preserve">inspeção física </w:t>
      </w:r>
      <w:r w:rsidR="00587E6C">
        <w:rPr>
          <w:rFonts w:ascii="Spranq eco sans" w:eastAsia="Times New Roman" w:hAnsi="Spranq eco sans" w:cs="Times New Roman"/>
          <w:sz w:val="24"/>
        </w:rPr>
        <w:t xml:space="preserve">foi </w:t>
      </w:r>
      <w:r>
        <w:rPr>
          <w:rFonts w:ascii="Spranq eco sans" w:eastAsia="Times New Roman" w:hAnsi="Spranq eco sans" w:cs="Times New Roman"/>
          <w:sz w:val="24"/>
        </w:rPr>
        <w:t>amostral</w:t>
      </w:r>
      <w:r w:rsidR="00587E6C">
        <w:rPr>
          <w:rFonts w:ascii="Spranq eco sans" w:eastAsia="Times New Roman" w:hAnsi="Spranq eco sans" w:cs="Times New Roman"/>
          <w:sz w:val="24"/>
        </w:rPr>
        <w:t>.</w:t>
      </w:r>
      <w:r>
        <w:rPr>
          <w:rFonts w:ascii="Spranq eco sans" w:eastAsia="Times New Roman" w:hAnsi="Spranq eco sans" w:cs="Times New Roman"/>
          <w:sz w:val="24"/>
        </w:rPr>
        <w:t xml:space="preserve"> </w:t>
      </w:r>
      <w:r w:rsidR="00587E6C">
        <w:rPr>
          <w:rFonts w:ascii="Spranq eco sans" w:eastAsia="Times New Roman" w:hAnsi="Spranq eco sans" w:cs="Times New Roman"/>
          <w:sz w:val="24"/>
        </w:rPr>
        <w:t>O</w:t>
      </w:r>
      <w:r>
        <w:rPr>
          <w:rFonts w:ascii="Spranq eco sans" w:eastAsia="Times New Roman" w:hAnsi="Spranq eco sans" w:cs="Times New Roman"/>
          <w:sz w:val="24"/>
        </w:rPr>
        <w:t xml:space="preserve">ptou-se por selecionar uma instalação de cada Zona identificada no Inventário de Bens Imóveis desta Instituição, compreendendo as seguintes áreas: </w:t>
      </w:r>
      <w:r w:rsidRPr="00F9004A">
        <w:rPr>
          <w:rFonts w:ascii="Spranq eco sans" w:eastAsia="Times New Roman" w:hAnsi="Spranq eco sans" w:cs="Times New Roman"/>
          <w:sz w:val="24"/>
          <w:u w:val="single"/>
        </w:rPr>
        <w:t>Zona I</w:t>
      </w:r>
      <w:r>
        <w:rPr>
          <w:rFonts w:ascii="Spranq eco sans" w:eastAsia="Times New Roman" w:hAnsi="Spranq eco sans" w:cs="Times New Roman"/>
          <w:sz w:val="24"/>
        </w:rPr>
        <w:t xml:space="preserve"> (</w:t>
      </w:r>
      <w:r w:rsidRPr="00F9004A">
        <w:rPr>
          <w:rFonts w:ascii="Spranq eco sans" w:eastAsia="Times New Roman" w:hAnsi="Spranq eco sans" w:cs="Spranq eco sans"/>
          <w:color w:val="auto"/>
          <w:sz w:val="24"/>
          <w:szCs w:val="24"/>
        </w:rPr>
        <w:t>Reitoria, Administração e Restaurante</w:t>
      </w:r>
      <w:r>
        <w:rPr>
          <w:rFonts w:ascii="Spranq eco sans" w:eastAsia="Times New Roman" w:hAnsi="Spranq eco sans" w:cs="Times New Roman"/>
          <w:sz w:val="24"/>
        </w:rPr>
        <w:t xml:space="preserve">); </w:t>
      </w:r>
      <w:r w:rsidRPr="00F9004A">
        <w:rPr>
          <w:rFonts w:ascii="Spranq eco sans" w:eastAsia="Times New Roman" w:hAnsi="Spranq eco sans" w:cs="Times New Roman"/>
          <w:sz w:val="24"/>
          <w:u w:val="single"/>
        </w:rPr>
        <w:t>Zona II</w:t>
      </w:r>
      <w:r>
        <w:rPr>
          <w:rFonts w:ascii="Spranq eco sans" w:eastAsia="Times New Roman" w:hAnsi="Spranq eco sans" w:cs="Times New Roman"/>
          <w:sz w:val="24"/>
        </w:rPr>
        <w:t xml:space="preserve"> (</w:t>
      </w:r>
      <w:r w:rsidRPr="00F9004A">
        <w:rPr>
          <w:rFonts w:ascii="Spranq eco sans" w:eastAsia="Times New Roman" w:hAnsi="Spranq eco sans" w:cs="Spranq eco sans"/>
          <w:color w:val="auto"/>
          <w:sz w:val="24"/>
          <w:szCs w:val="24"/>
        </w:rPr>
        <w:t xml:space="preserve">Biblioteca </w:t>
      </w:r>
      <w:r w:rsidRPr="00F9004A">
        <w:rPr>
          <w:rFonts w:ascii="Spranq eco sans" w:eastAsia="Times New Roman" w:hAnsi="Spranq eco sans" w:cs="Spranq eco sans"/>
          <w:color w:val="auto"/>
          <w:sz w:val="24"/>
          <w:szCs w:val="24"/>
        </w:rPr>
        <w:lastRenderedPageBreak/>
        <w:t>Central</w:t>
      </w:r>
      <w:r>
        <w:rPr>
          <w:rFonts w:ascii="Spranq eco sans" w:eastAsia="Times New Roman" w:hAnsi="Spranq eco sans" w:cs="Times New Roman"/>
          <w:sz w:val="24"/>
        </w:rPr>
        <w:t xml:space="preserve">); </w:t>
      </w:r>
      <w:r w:rsidRPr="00587E6C">
        <w:rPr>
          <w:rFonts w:ascii="Spranq eco sans" w:eastAsia="Times New Roman" w:hAnsi="Spranq eco sans" w:cs="Times New Roman"/>
          <w:sz w:val="24"/>
          <w:u w:val="single"/>
        </w:rPr>
        <w:t>Zona III</w:t>
      </w:r>
      <w:r>
        <w:rPr>
          <w:rFonts w:ascii="Spranq eco sans" w:eastAsia="Times New Roman" w:hAnsi="Spranq eco sans" w:cs="Times New Roman"/>
          <w:sz w:val="24"/>
        </w:rPr>
        <w:t xml:space="preserve"> (</w:t>
      </w:r>
      <w:proofErr w:type="spellStart"/>
      <w:r w:rsidR="00587E6C" w:rsidRPr="00F9004A">
        <w:rPr>
          <w:rFonts w:ascii="Spranq eco sans" w:eastAsia="Times New Roman" w:hAnsi="Spranq eco sans" w:cs="Spranq eco sans"/>
          <w:color w:val="auto"/>
          <w:sz w:val="24"/>
          <w:szCs w:val="24"/>
        </w:rPr>
        <w:t>Deptº</w:t>
      </w:r>
      <w:proofErr w:type="spellEnd"/>
      <w:r w:rsidR="00587E6C" w:rsidRPr="00F9004A">
        <w:rPr>
          <w:rFonts w:ascii="Spranq eco sans" w:eastAsia="Times New Roman" w:hAnsi="Spranq eco sans" w:cs="Spranq eco sans"/>
          <w:color w:val="auto"/>
          <w:sz w:val="24"/>
          <w:szCs w:val="24"/>
        </w:rPr>
        <w:t xml:space="preserve"> de Pesca, Administração e laboratórios</w:t>
      </w:r>
      <w:r w:rsidR="00587E6C">
        <w:rPr>
          <w:rFonts w:ascii="Spranq eco sans" w:eastAsia="Times New Roman" w:hAnsi="Spranq eco sans" w:cs="Times New Roman"/>
          <w:sz w:val="24"/>
        </w:rPr>
        <w:t xml:space="preserve">); </w:t>
      </w:r>
      <w:r w:rsidR="00587E6C" w:rsidRPr="00587E6C">
        <w:rPr>
          <w:rFonts w:ascii="Spranq eco sans" w:eastAsia="Times New Roman" w:hAnsi="Spranq eco sans" w:cs="Times New Roman"/>
          <w:sz w:val="24"/>
          <w:u w:val="single"/>
        </w:rPr>
        <w:t>Zona IV</w:t>
      </w:r>
      <w:r w:rsidR="00587E6C">
        <w:rPr>
          <w:rFonts w:ascii="Spranq eco sans" w:eastAsia="Times New Roman" w:hAnsi="Spranq eco sans" w:cs="Times New Roman"/>
          <w:sz w:val="24"/>
        </w:rPr>
        <w:t xml:space="preserve"> </w:t>
      </w:r>
      <w:r>
        <w:rPr>
          <w:rFonts w:ascii="Spranq eco sans" w:eastAsia="Times New Roman" w:hAnsi="Spranq eco sans" w:cs="Times New Roman"/>
          <w:sz w:val="24"/>
        </w:rPr>
        <w:t>(</w:t>
      </w:r>
      <w:r w:rsidR="00691183" w:rsidRPr="00F9004A">
        <w:rPr>
          <w:rFonts w:ascii="Spranq eco sans" w:eastAsia="Times New Roman" w:hAnsi="Spranq eco sans" w:cs="Spranq eco sans"/>
          <w:color w:val="auto"/>
          <w:sz w:val="24"/>
          <w:szCs w:val="24"/>
        </w:rPr>
        <w:t>Prédio Vasconcelos Sobrinho</w:t>
      </w:r>
      <w:r>
        <w:rPr>
          <w:rFonts w:ascii="Spranq eco sans" w:eastAsia="Times New Roman" w:hAnsi="Spranq eco sans" w:cs="Spranq eco sans"/>
          <w:color w:val="auto"/>
          <w:sz w:val="24"/>
          <w:szCs w:val="24"/>
        </w:rPr>
        <w:t xml:space="preserve"> - </w:t>
      </w:r>
      <w:r w:rsidR="00691183" w:rsidRPr="00F9004A">
        <w:rPr>
          <w:rFonts w:ascii="Spranq eco sans" w:eastAsia="Times New Roman" w:hAnsi="Spranq eco sans" w:cs="Spranq eco sans"/>
          <w:color w:val="auto"/>
          <w:sz w:val="24"/>
          <w:szCs w:val="24"/>
        </w:rPr>
        <w:t>CEAGRI 2);</w:t>
      </w:r>
      <w:r w:rsidR="00587E6C">
        <w:rPr>
          <w:rFonts w:ascii="Spranq eco sans" w:eastAsia="Times New Roman" w:hAnsi="Spranq eco sans" w:cs="Spranq eco sans"/>
          <w:color w:val="auto"/>
          <w:sz w:val="24"/>
          <w:szCs w:val="24"/>
        </w:rPr>
        <w:t xml:space="preserve"> e </w:t>
      </w:r>
      <w:r w:rsidR="00587E6C" w:rsidRPr="00587E6C">
        <w:rPr>
          <w:rFonts w:ascii="Spranq eco sans" w:eastAsia="Times New Roman" w:hAnsi="Spranq eco sans" w:cs="Spranq eco sans"/>
          <w:color w:val="auto"/>
          <w:sz w:val="24"/>
          <w:szCs w:val="24"/>
          <w:u w:val="single"/>
        </w:rPr>
        <w:t>Zona V</w:t>
      </w:r>
      <w:r w:rsidR="00587E6C">
        <w:rPr>
          <w:rFonts w:ascii="Spranq eco sans" w:eastAsia="Times New Roman" w:hAnsi="Spranq eco sans" w:cs="Spranq eco sans"/>
          <w:color w:val="auto"/>
          <w:sz w:val="24"/>
          <w:szCs w:val="24"/>
        </w:rPr>
        <w:t xml:space="preserve"> (</w:t>
      </w:r>
      <w:proofErr w:type="spellStart"/>
      <w:r w:rsidR="00691183" w:rsidRPr="00F9004A">
        <w:rPr>
          <w:rFonts w:ascii="Spranq eco sans" w:eastAsia="Times New Roman" w:hAnsi="Spranq eco sans" w:cs="Spranq eco sans"/>
          <w:color w:val="auto"/>
          <w:sz w:val="24"/>
          <w:szCs w:val="24"/>
        </w:rPr>
        <w:t>Deptº</w:t>
      </w:r>
      <w:proofErr w:type="spellEnd"/>
      <w:r w:rsidR="00691183" w:rsidRPr="00F9004A">
        <w:rPr>
          <w:rFonts w:ascii="Spranq eco sans" w:eastAsia="Times New Roman" w:hAnsi="Spranq eco sans" w:cs="Spranq eco sans"/>
          <w:color w:val="auto"/>
          <w:sz w:val="24"/>
          <w:szCs w:val="24"/>
        </w:rPr>
        <w:t xml:space="preserve"> de Zootecnia, Administração e salas de aulas</w:t>
      </w:r>
      <w:r w:rsidR="00587E6C">
        <w:rPr>
          <w:rFonts w:ascii="Spranq eco sans" w:eastAsia="Times New Roman" w:hAnsi="Spranq eco sans" w:cs="Spranq eco sans"/>
          <w:color w:val="auto"/>
          <w:sz w:val="24"/>
          <w:szCs w:val="24"/>
        </w:rPr>
        <w:t>)</w:t>
      </w:r>
      <w:r w:rsidRPr="00F9004A">
        <w:rPr>
          <w:rFonts w:ascii="Spranq eco sans" w:eastAsia="Times New Roman" w:hAnsi="Spranq eco sans" w:cs="Spranq eco sans"/>
          <w:color w:val="auto"/>
          <w:sz w:val="24"/>
          <w:szCs w:val="24"/>
        </w:rPr>
        <w:t>.</w:t>
      </w:r>
      <w:r>
        <w:rPr>
          <w:rFonts w:ascii="Spranq eco sans" w:eastAsia="Times New Roman" w:hAnsi="Spranq eco sans" w:cs="Spranq eco sans"/>
          <w:color w:val="auto"/>
          <w:sz w:val="24"/>
          <w:szCs w:val="24"/>
        </w:rPr>
        <w:t xml:space="preserve"> </w:t>
      </w:r>
    </w:p>
    <w:p w:rsidR="002C56FF" w:rsidRDefault="008A7B24" w:rsidP="00FC27B1">
      <w:pPr>
        <w:spacing w:line="240" w:lineRule="auto"/>
        <w:ind w:firstLine="708"/>
        <w:jc w:val="both"/>
        <w:rPr>
          <w:rFonts w:ascii="Spranq eco sans" w:eastAsia="Times New Roman" w:hAnsi="Spranq eco sans" w:cs="Times New Roman"/>
          <w:sz w:val="24"/>
        </w:rPr>
      </w:pPr>
      <w:r>
        <w:rPr>
          <w:rFonts w:ascii="Spranq eco sans" w:eastAsia="Times New Roman" w:hAnsi="Spranq eco sans" w:cs="Spranq eco sans"/>
          <w:color w:val="auto"/>
          <w:sz w:val="24"/>
          <w:szCs w:val="24"/>
        </w:rPr>
        <w:t xml:space="preserve">Para auxiliar os trabalhos de campo, foi elaborado </w:t>
      </w:r>
      <w:r w:rsidR="009C1F57">
        <w:rPr>
          <w:rFonts w:ascii="Spranq eco sans" w:eastAsia="Times New Roman" w:hAnsi="Spranq eco sans" w:cs="Spranq eco sans"/>
          <w:color w:val="auto"/>
          <w:sz w:val="24"/>
          <w:szCs w:val="24"/>
        </w:rPr>
        <w:t>pela</w:t>
      </w:r>
      <w:r>
        <w:rPr>
          <w:rFonts w:ascii="Spranq eco sans" w:eastAsia="Times New Roman" w:hAnsi="Spranq eco sans" w:cs="Spranq eco sans"/>
          <w:color w:val="auto"/>
          <w:sz w:val="24"/>
          <w:szCs w:val="24"/>
        </w:rPr>
        <w:t xml:space="preserve"> equipe </w:t>
      </w:r>
      <w:r w:rsidR="009C1F57">
        <w:rPr>
          <w:rFonts w:ascii="Spranq eco sans" w:eastAsia="Times New Roman" w:hAnsi="Spranq eco sans" w:cs="Spranq eco sans"/>
          <w:color w:val="auto"/>
          <w:sz w:val="24"/>
          <w:szCs w:val="24"/>
        </w:rPr>
        <w:t xml:space="preserve">de auditoria </w:t>
      </w:r>
      <w:r>
        <w:rPr>
          <w:rFonts w:ascii="Spranq eco sans" w:eastAsia="Times New Roman" w:hAnsi="Spranq eco sans" w:cs="Spranq eco sans"/>
          <w:color w:val="auto"/>
          <w:sz w:val="24"/>
          <w:szCs w:val="24"/>
        </w:rPr>
        <w:t xml:space="preserve">um </w:t>
      </w:r>
      <w:proofErr w:type="spellStart"/>
      <w:r>
        <w:rPr>
          <w:rFonts w:ascii="Spranq eco sans" w:eastAsia="Times New Roman" w:hAnsi="Spranq eco sans" w:cs="Spranq eco sans"/>
          <w:color w:val="auto"/>
          <w:sz w:val="24"/>
          <w:szCs w:val="24"/>
        </w:rPr>
        <w:t>check-list</w:t>
      </w:r>
      <w:proofErr w:type="spellEnd"/>
      <w:r w:rsidR="009C1F57">
        <w:rPr>
          <w:rFonts w:ascii="Spranq eco sans" w:eastAsia="Times New Roman" w:hAnsi="Spranq eco sans" w:cs="Spranq eco sans"/>
          <w:color w:val="auto"/>
          <w:sz w:val="24"/>
          <w:szCs w:val="24"/>
        </w:rPr>
        <w:t xml:space="preserve"> (ANEXO II), com a finalidade de nortear os exames </w:t>
      </w:r>
      <w:r w:rsidR="006E1674">
        <w:rPr>
          <w:rFonts w:ascii="Spranq eco sans" w:eastAsia="Times New Roman" w:hAnsi="Spranq eco sans" w:cs="Spranq eco sans"/>
          <w:color w:val="auto"/>
          <w:sz w:val="24"/>
          <w:szCs w:val="24"/>
        </w:rPr>
        <w:t>dessa tarefa</w:t>
      </w:r>
      <w:r w:rsidR="009C1F57">
        <w:rPr>
          <w:rFonts w:ascii="Spranq eco sans" w:eastAsia="Times New Roman" w:hAnsi="Spranq eco sans" w:cs="Spranq eco sans"/>
          <w:color w:val="auto"/>
          <w:sz w:val="24"/>
          <w:szCs w:val="24"/>
        </w:rPr>
        <w:t xml:space="preserve">. Na citada lista foram </w:t>
      </w:r>
      <w:r w:rsidR="00D40A41">
        <w:rPr>
          <w:rFonts w:ascii="Spranq eco sans" w:eastAsia="Times New Roman" w:hAnsi="Spranq eco sans" w:cs="Spranq eco sans"/>
          <w:color w:val="auto"/>
          <w:sz w:val="24"/>
          <w:szCs w:val="24"/>
        </w:rPr>
        <w:t>incluídas</w:t>
      </w:r>
      <w:r w:rsidR="002C56FF">
        <w:rPr>
          <w:rFonts w:ascii="Spranq eco sans" w:eastAsia="Times New Roman" w:hAnsi="Spranq eco sans" w:cs="Spranq eco sans"/>
          <w:color w:val="auto"/>
          <w:sz w:val="24"/>
          <w:szCs w:val="24"/>
        </w:rPr>
        <w:t xml:space="preserve"> questões pontuais </w:t>
      </w:r>
      <w:r w:rsidR="002C56FF" w:rsidRPr="002C56FF">
        <w:rPr>
          <w:rFonts w:ascii="Spranq eco sans" w:eastAsia="Times New Roman" w:hAnsi="Spranq eco sans" w:cs="Spranq eco sans"/>
          <w:color w:val="auto"/>
          <w:sz w:val="24"/>
          <w:szCs w:val="24"/>
        </w:rPr>
        <w:t xml:space="preserve">relativas </w:t>
      </w:r>
      <w:r w:rsidR="002C56FF" w:rsidRPr="002C56FF">
        <w:rPr>
          <w:rFonts w:ascii="Spranq eco sans" w:eastAsia="Times New Roman" w:hAnsi="Spranq eco sans" w:cs="Times New Roman"/>
          <w:sz w:val="24"/>
        </w:rPr>
        <w:t>às condições de descarte dos resíduos gerados (coleta seletiva); ao potencial para a economia de recursos (água e energia), e à ocorrência de indícios de desperdícios desses recursos.</w:t>
      </w:r>
    </w:p>
    <w:p w:rsidR="0092195B" w:rsidRDefault="0092195B" w:rsidP="00FC27B1">
      <w:pPr>
        <w:spacing w:line="240" w:lineRule="auto"/>
        <w:ind w:firstLine="360"/>
        <w:jc w:val="both"/>
        <w:rPr>
          <w:rFonts w:ascii="Spranq eco sans" w:eastAsia="Times New Roman" w:hAnsi="Spranq eco sans" w:cs="Times New Roman"/>
          <w:sz w:val="24"/>
        </w:rPr>
      </w:pPr>
      <w:r>
        <w:rPr>
          <w:rFonts w:ascii="Spranq eco sans" w:eastAsia="Times New Roman" w:hAnsi="Spranq eco sans" w:cs="Times New Roman"/>
          <w:sz w:val="24"/>
        </w:rPr>
        <w:t xml:space="preserve">Do resultado dos trabalhos, algumas considerações merecem ser </w:t>
      </w:r>
      <w:r w:rsidR="00112465">
        <w:rPr>
          <w:rFonts w:ascii="Spranq eco sans" w:eastAsia="Times New Roman" w:hAnsi="Spranq eco sans" w:cs="Times New Roman"/>
          <w:sz w:val="24"/>
        </w:rPr>
        <w:t>abordadas</w:t>
      </w:r>
      <w:r>
        <w:rPr>
          <w:rFonts w:ascii="Spranq eco sans" w:eastAsia="Times New Roman" w:hAnsi="Spranq eco sans" w:cs="Times New Roman"/>
          <w:sz w:val="24"/>
        </w:rPr>
        <w:t xml:space="preserve">. Desse modo, apresentamos a seguir, por item analisado, </w:t>
      </w:r>
      <w:r w:rsidR="00F07757">
        <w:rPr>
          <w:rFonts w:ascii="Spranq eco sans" w:eastAsia="Times New Roman" w:hAnsi="Spranq eco sans" w:cs="Times New Roman"/>
          <w:sz w:val="24"/>
        </w:rPr>
        <w:t>divers</w:t>
      </w:r>
      <w:r w:rsidR="00D40A41">
        <w:rPr>
          <w:rFonts w:ascii="Spranq eco sans" w:eastAsia="Times New Roman" w:hAnsi="Spranq eco sans" w:cs="Times New Roman"/>
          <w:sz w:val="24"/>
        </w:rPr>
        <w:t>a</w:t>
      </w:r>
      <w:r w:rsidR="00F07757">
        <w:rPr>
          <w:rFonts w:ascii="Spranq eco sans" w:eastAsia="Times New Roman" w:hAnsi="Spranq eco sans" w:cs="Times New Roman"/>
          <w:sz w:val="24"/>
        </w:rPr>
        <w:t>s</w:t>
      </w:r>
      <w:r>
        <w:rPr>
          <w:rFonts w:ascii="Spranq eco sans" w:eastAsia="Times New Roman" w:hAnsi="Spranq eco sans" w:cs="Times New Roman"/>
          <w:sz w:val="24"/>
        </w:rPr>
        <w:t xml:space="preserve"> </w:t>
      </w:r>
      <w:r w:rsidR="00D40A41">
        <w:rPr>
          <w:rFonts w:ascii="Spranq eco sans" w:eastAsia="Times New Roman" w:hAnsi="Spranq eco sans" w:cs="Times New Roman"/>
          <w:sz w:val="24"/>
        </w:rPr>
        <w:t>constatações relativa</w:t>
      </w:r>
      <w:r>
        <w:rPr>
          <w:rFonts w:ascii="Spranq eco sans" w:eastAsia="Times New Roman" w:hAnsi="Spranq eco sans" w:cs="Times New Roman"/>
          <w:sz w:val="24"/>
        </w:rPr>
        <w:t>s aos itens apreciados.</w:t>
      </w:r>
    </w:p>
    <w:p w:rsidR="0092195B" w:rsidRPr="0092195B" w:rsidRDefault="0092195B" w:rsidP="0092195B">
      <w:pPr>
        <w:pStyle w:val="PargrafodaLista"/>
        <w:numPr>
          <w:ilvl w:val="0"/>
          <w:numId w:val="39"/>
        </w:numPr>
        <w:spacing w:line="240" w:lineRule="auto"/>
        <w:jc w:val="both"/>
        <w:rPr>
          <w:rFonts w:ascii="Spranq eco sans" w:eastAsia="Times New Roman" w:hAnsi="Spranq eco sans" w:cs="Times New Roman"/>
          <w:b/>
          <w:sz w:val="24"/>
        </w:rPr>
      </w:pPr>
      <w:r w:rsidRPr="0092195B">
        <w:rPr>
          <w:rFonts w:ascii="Spranq eco sans" w:eastAsia="Times New Roman" w:hAnsi="Spranq eco sans" w:cs="Times New Roman"/>
          <w:b/>
          <w:sz w:val="24"/>
        </w:rPr>
        <w:t>ÁGUA</w:t>
      </w:r>
    </w:p>
    <w:p w:rsidR="00EB723E" w:rsidRDefault="005454A8" w:rsidP="00EB723E">
      <w:pPr>
        <w:spacing w:line="240" w:lineRule="auto"/>
        <w:jc w:val="both"/>
        <w:rPr>
          <w:rFonts w:ascii="Spranq eco sans" w:eastAsia="Times New Roman" w:hAnsi="Spranq eco sans" w:cs="Spranq eco sans"/>
          <w:color w:val="auto"/>
          <w:sz w:val="24"/>
          <w:szCs w:val="24"/>
        </w:rPr>
      </w:pPr>
      <w:r>
        <w:rPr>
          <w:rFonts w:ascii="Spranq eco sans" w:eastAsia="Times New Roman" w:hAnsi="Spranq eco sans" w:cs="Times New Roman"/>
          <w:sz w:val="24"/>
        </w:rPr>
        <w:t xml:space="preserve">- Nos banheiros e lavatórios dos locais examinados não foi identificado o emprego de descargas mais eficientes, a exemplo de descargas com duplo acionamento ou a vácuo. Por outro lado, foi observada a existência de torneiras mais eficientes (ex: torneiras com válvulas redutoras de pressão e/ou temporizadores) na maior parte das instalações examinadas </w:t>
      </w:r>
      <w:r w:rsidR="00EB723E">
        <w:rPr>
          <w:rFonts w:ascii="Spranq eco sans" w:eastAsia="Times New Roman" w:hAnsi="Spranq eco sans" w:cs="Times New Roman"/>
          <w:sz w:val="24"/>
        </w:rPr>
        <w:t xml:space="preserve">nas Zonas I, II, III e IV, com exceção da </w:t>
      </w:r>
      <w:r w:rsidR="00EB723E" w:rsidRPr="00587E6C">
        <w:rPr>
          <w:rFonts w:ascii="Spranq eco sans" w:eastAsia="Times New Roman" w:hAnsi="Spranq eco sans" w:cs="Spranq eco sans"/>
          <w:color w:val="auto"/>
          <w:sz w:val="24"/>
          <w:szCs w:val="24"/>
          <w:u w:val="single"/>
        </w:rPr>
        <w:t>Zona V</w:t>
      </w:r>
      <w:r w:rsidR="00EB723E">
        <w:rPr>
          <w:rFonts w:ascii="Spranq eco sans" w:eastAsia="Times New Roman" w:hAnsi="Spranq eco sans" w:cs="Spranq eco sans"/>
          <w:color w:val="auto"/>
          <w:sz w:val="24"/>
          <w:szCs w:val="24"/>
        </w:rPr>
        <w:t xml:space="preserve"> (</w:t>
      </w:r>
      <w:proofErr w:type="spellStart"/>
      <w:r w:rsidR="00EB723E" w:rsidRPr="00F9004A">
        <w:rPr>
          <w:rFonts w:ascii="Spranq eco sans" w:eastAsia="Times New Roman" w:hAnsi="Spranq eco sans" w:cs="Spranq eco sans"/>
          <w:color w:val="auto"/>
          <w:sz w:val="24"/>
          <w:szCs w:val="24"/>
        </w:rPr>
        <w:t>Deptº</w:t>
      </w:r>
      <w:proofErr w:type="spellEnd"/>
      <w:r w:rsidR="00EB723E" w:rsidRPr="00F9004A">
        <w:rPr>
          <w:rFonts w:ascii="Spranq eco sans" w:eastAsia="Times New Roman" w:hAnsi="Spranq eco sans" w:cs="Spranq eco sans"/>
          <w:color w:val="auto"/>
          <w:sz w:val="24"/>
          <w:szCs w:val="24"/>
        </w:rPr>
        <w:t xml:space="preserve"> de Zootecnia, Administração e salas de aulas</w:t>
      </w:r>
      <w:r w:rsidR="00EB723E">
        <w:rPr>
          <w:rFonts w:ascii="Spranq eco sans" w:eastAsia="Times New Roman" w:hAnsi="Spranq eco sans" w:cs="Spranq eco sans"/>
          <w:color w:val="auto"/>
          <w:sz w:val="24"/>
          <w:szCs w:val="24"/>
        </w:rPr>
        <w:t>), que ainda mantinha torneiras comuns</w:t>
      </w:r>
      <w:r w:rsidR="00EB723E" w:rsidRPr="00F9004A">
        <w:rPr>
          <w:rFonts w:ascii="Spranq eco sans" w:eastAsia="Times New Roman" w:hAnsi="Spranq eco sans" w:cs="Spranq eco sans"/>
          <w:color w:val="auto"/>
          <w:sz w:val="24"/>
          <w:szCs w:val="24"/>
        </w:rPr>
        <w:t>.</w:t>
      </w:r>
      <w:r w:rsidR="00EB723E">
        <w:rPr>
          <w:rFonts w:ascii="Spranq eco sans" w:eastAsia="Times New Roman" w:hAnsi="Spranq eco sans" w:cs="Spranq eco sans"/>
          <w:color w:val="auto"/>
          <w:sz w:val="24"/>
          <w:szCs w:val="24"/>
        </w:rPr>
        <w:t xml:space="preserve"> </w:t>
      </w:r>
    </w:p>
    <w:p w:rsidR="0037470B" w:rsidRDefault="00EB723E" w:rsidP="0037470B">
      <w:pPr>
        <w:spacing w:line="240" w:lineRule="auto"/>
        <w:jc w:val="both"/>
        <w:rPr>
          <w:rFonts w:ascii="Spranq eco sans" w:eastAsia="Times New Roman" w:hAnsi="Spranq eco sans" w:cs="Times New Roman"/>
          <w:sz w:val="24"/>
        </w:rPr>
      </w:pPr>
      <w:r w:rsidRPr="0037470B">
        <w:rPr>
          <w:rFonts w:ascii="Spranq eco sans" w:eastAsia="Times New Roman" w:hAnsi="Spranq eco sans" w:cs="Times New Roman"/>
          <w:sz w:val="24"/>
        </w:rPr>
        <w:t xml:space="preserve">- </w:t>
      </w:r>
      <w:r w:rsidR="0037470B" w:rsidRPr="0037470B">
        <w:rPr>
          <w:rFonts w:ascii="Spranq eco sans" w:eastAsia="Times New Roman" w:hAnsi="Spranq eco sans" w:cs="Times New Roman"/>
          <w:sz w:val="24"/>
        </w:rPr>
        <w:t xml:space="preserve">Não foram identificados vazamentos visíveis que causassem perdas expressivas no volume de água. Todavia, </w:t>
      </w:r>
      <w:r w:rsidR="0037470B">
        <w:rPr>
          <w:rFonts w:ascii="Spranq eco sans" w:eastAsia="Times New Roman" w:hAnsi="Spranq eco sans" w:cs="Times New Roman"/>
          <w:sz w:val="24"/>
        </w:rPr>
        <w:t>no CEAGRI 2, foi identificada uma grande</w:t>
      </w:r>
      <w:r w:rsidR="0037470B" w:rsidRPr="0037470B">
        <w:rPr>
          <w:rFonts w:ascii="Spranq eco sans" w:eastAsia="Times New Roman" w:hAnsi="Spranq eco sans" w:cs="Times New Roman"/>
          <w:sz w:val="24"/>
        </w:rPr>
        <w:t xml:space="preserve"> quantidade de cabines interditadas nos banheiros femininos e masculinos, bem como a totalidade dos mictórios, </w:t>
      </w:r>
      <w:r w:rsidR="0037470B">
        <w:rPr>
          <w:rFonts w:ascii="Spranq eco sans" w:eastAsia="Times New Roman" w:hAnsi="Spranq eco sans" w:cs="Times New Roman"/>
          <w:sz w:val="24"/>
        </w:rPr>
        <w:t>situação essa que poderia</w:t>
      </w:r>
      <w:r w:rsidR="00D72A8E">
        <w:rPr>
          <w:rFonts w:ascii="Spranq eco sans" w:eastAsia="Times New Roman" w:hAnsi="Spranq eco sans" w:cs="Times New Roman"/>
          <w:sz w:val="24"/>
        </w:rPr>
        <w:t xml:space="preserve"> caracterizar o</w:t>
      </w:r>
      <w:r w:rsidR="0037470B">
        <w:rPr>
          <w:rFonts w:ascii="Spranq eco sans" w:eastAsia="Times New Roman" w:hAnsi="Spranq eco sans" w:cs="Times New Roman"/>
          <w:sz w:val="24"/>
        </w:rPr>
        <w:t xml:space="preserve"> </w:t>
      </w:r>
      <w:r w:rsidR="00D72A8E">
        <w:rPr>
          <w:rFonts w:ascii="Spranq eco sans" w:eastAsia="Times New Roman" w:hAnsi="Spranq eco sans" w:cs="Times New Roman"/>
          <w:sz w:val="24"/>
        </w:rPr>
        <w:t xml:space="preserve">comprometimento do uso racional da água. Esclarece-se que esta AUDIN, por meio da SA 01/2017, </w:t>
      </w:r>
      <w:r w:rsidR="00C621B5">
        <w:rPr>
          <w:rFonts w:ascii="Spranq eco sans" w:eastAsia="Times New Roman" w:hAnsi="Spranq eco sans" w:cs="Times New Roman"/>
          <w:sz w:val="24"/>
        </w:rPr>
        <w:t xml:space="preserve">reiterada pela SA 02/2017, </w:t>
      </w:r>
      <w:r w:rsidR="00D72A8E">
        <w:rPr>
          <w:rFonts w:ascii="Spranq eco sans" w:eastAsia="Times New Roman" w:hAnsi="Spranq eco sans" w:cs="Times New Roman"/>
          <w:sz w:val="24"/>
        </w:rPr>
        <w:t xml:space="preserve">solicitou documentos que comprovassem a realização de manutenção nas instalações examinadas, porém, </w:t>
      </w:r>
      <w:r w:rsidR="00D72A8E" w:rsidRPr="00CE3F72">
        <w:rPr>
          <w:rFonts w:ascii="Spranq eco sans" w:eastAsia="Times New Roman" w:hAnsi="Spranq eco sans" w:cs="Times New Roman"/>
          <w:sz w:val="24"/>
        </w:rPr>
        <w:t>até o término dos presentes trabalhos,</w:t>
      </w:r>
      <w:r w:rsidR="00D72A8E">
        <w:rPr>
          <w:rFonts w:ascii="Spranq eco sans" w:eastAsia="Times New Roman" w:hAnsi="Spranq eco sans" w:cs="Times New Roman"/>
          <w:sz w:val="24"/>
        </w:rPr>
        <w:t xml:space="preserve"> não obtivemos resposta.</w:t>
      </w:r>
      <w:r w:rsidR="0037470B" w:rsidRPr="0037470B">
        <w:rPr>
          <w:rFonts w:ascii="Spranq eco sans" w:eastAsia="Times New Roman" w:hAnsi="Spranq eco sans" w:cs="Times New Roman"/>
          <w:sz w:val="24"/>
        </w:rPr>
        <w:t xml:space="preserve">   </w:t>
      </w:r>
    </w:p>
    <w:p w:rsidR="00944C17" w:rsidRDefault="00944C17" w:rsidP="0037470B">
      <w:pPr>
        <w:spacing w:line="240" w:lineRule="auto"/>
        <w:jc w:val="both"/>
        <w:rPr>
          <w:rFonts w:ascii="Spranq eco sans" w:eastAsia="Times New Roman" w:hAnsi="Spranq eco sans" w:cs="Times New Roman"/>
          <w:sz w:val="24"/>
        </w:rPr>
      </w:pPr>
      <w:r>
        <w:rPr>
          <w:rFonts w:ascii="Spranq eco sans" w:eastAsia="Times New Roman" w:hAnsi="Spranq eco sans" w:cs="Times New Roman"/>
          <w:sz w:val="24"/>
        </w:rPr>
        <w:t xml:space="preserve">- </w:t>
      </w:r>
      <w:r w:rsidR="0088511C">
        <w:rPr>
          <w:rFonts w:ascii="Spranq eco sans" w:eastAsia="Times New Roman" w:hAnsi="Spranq eco sans" w:cs="Times New Roman"/>
          <w:sz w:val="24"/>
        </w:rPr>
        <w:t xml:space="preserve">De modo geral, </w:t>
      </w:r>
      <w:r w:rsidR="0088511C" w:rsidRPr="0088511C">
        <w:rPr>
          <w:rFonts w:ascii="Spranq eco sans" w:eastAsia="Times New Roman" w:hAnsi="Spranq eco sans" w:cs="Times New Roman"/>
          <w:sz w:val="24"/>
        </w:rPr>
        <w:t>nos locais visitados não foram observados informativos (folders, cartilhas, cartazes e/ou adesivos) que caracteriza</w:t>
      </w:r>
      <w:r w:rsidR="0088511C">
        <w:rPr>
          <w:rFonts w:ascii="Spranq eco sans" w:eastAsia="Times New Roman" w:hAnsi="Spranq eco sans" w:cs="Times New Roman"/>
          <w:sz w:val="24"/>
        </w:rPr>
        <w:t>ssem</w:t>
      </w:r>
      <w:r w:rsidR="0088511C" w:rsidRPr="0088511C">
        <w:rPr>
          <w:rFonts w:ascii="Spranq eco sans" w:eastAsia="Times New Roman" w:hAnsi="Spranq eco sans" w:cs="Times New Roman"/>
          <w:sz w:val="24"/>
        </w:rPr>
        <w:t xml:space="preserve"> campanhas educativas e de conscientização para proteção do meio ambiente</w:t>
      </w:r>
      <w:r w:rsidR="0088511C">
        <w:rPr>
          <w:rFonts w:ascii="Spranq eco sans" w:eastAsia="Times New Roman" w:hAnsi="Spranq eco sans" w:cs="Times New Roman"/>
          <w:sz w:val="24"/>
        </w:rPr>
        <w:t>, com relação ao uso racional da água, salvo na Biblioteca Central, onde foram observados alguns poucos cartazes educativos.</w:t>
      </w:r>
    </w:p>
    <w:p w:rsidR="00F07757" w:rsidRPr="0092195B" w:rsidRDefault="00F07757" w:rsidP="00F07757">
      <w:pPr>
        <w:pStyle w:val="PargrafodaLista"/>
        <w:numPr>
          <w:ilvl w:val="0"/>
          <w:numId w:val="39"/>
        </w:numPr>
        <w:spacing w:line="240" w:lineRule="auto"/>
        <w:jc w:val="both"/>
        <w:rPr>
          <w:rFonts w:ascii="Spranq eco sans" w:eastAsia="Times New Roman" w:hAnsi="Spranq eco sans" w:cs="Times New Roman"/>
          <w:b/>
          <w:sz w:val="24"/>
        </w:rPr>
      </w:pPr>
      <w:r>
        <w:rPr>
          <w:rFonts w:ascii="Spranq eco sans" w:eastAsia="Times New Roman" w:hAnsi="Spranq eco sans" w:cs="Times New Roman"/>
          <w:b/>
          <w:sz w:val="24"/>
        </w:rPr>
        <w:t>ENERGIA ELÉTRICA</w:t>
      </w:r>
    </w:p>
    <w:p w:rsidR="00F07757" w:rsidRDefault="00F07757" w:rsidP="00F07757">
      <w:pPr>
        <w:spacing w:line="240" w:lineRule="auto"/>
        <w:jc w:val="both"/>
        <w:rPr>
          <w:rFonts w:ascii="Spranq eco sans" w:eastAsia="Times New Roman" w:hAnsi="Spranq eco sans" w:cs="Times New Roman"/>
          <w:sz w:val="24"/>
        </w:rPr>
      </w:pPr>
      <w:r w:rsidRPr="00F07757">
        <w:rPr>
          <w:rFonts w:ascii="Spranq eco sans" w:eastAsia="Times New Roman" w:hAnsi="Spranq eco sans" w:cs="Times New Roman"/>
          <w:sz w:val="24"/>
        </w:rPr>
        <w:t xml:space="preserve">- </w:t>
      </w:r>
      <w:r>
        <w:rPr>
          <w:rFonts w:ascii="Spranq eco sans" w:eastAsia="Times New Roman" w:hAnsi="Spranq eco sans" w:cs="Times New Roman"/>
          <w:sz w:val="24"/>
        </w:rPr>
        <w:t xml:space="preserve">Nos locais visitados não foram visualizados sensores de presença nos banheiros e/ou locais de circulação de pessoas. </w:t>
      </w:r>
      <w:r w:rsidR="003E47AC">
        <w:rPr>
          <w:rFonts w:ascii="Spranq eco sans" w:eastAsia="Times New Roman" w:hAnsi="Spranq eco sans" w:cs="Times New Roman"/>
          <w:sz w:val="24"/>
        </w:rPr>
        <w:t>Por sua vez, apesar de não terem sido localizadas lâmpadas incandescentes, consideradas antieconômicas, t</w:t>
      </w:r>
      <w:r>
        <w:rPr>
          <w:rFonts w:ascii="Spranq eco sans" w:eastAsia="Times New Roman" w:hAnsi="Spranq eco sans" w:cs="Times New Roman"/>
          <w:sz w:val="24"/>
        </w:rPr>
        <w:t>ambém não foram identificadas lâmpadas “</w:t>
      </w:r>
      <w:proofErr w:type="spellStart"/>
      <w:r>
        <w:rPr>
          <w:rFonts w:ascii="Spranq eco sans" w:eastAsia="Times New Roman" w:hAnsi="Spranq eco sans" w:cs="Times New Roman"/>
          <w:sz w:val="24"/>
        </w:rPr>
        <w:t>led</w:t>
      </w:r>
      <w:proofErr w:type="spellEnd"/>
      <w:r>
        <w:rPr>
          <w:rFonts w:ascii="Spranq eco sans" w:eastAsia="Times New Roman" w:hAnsi="Spranq eco sans" w:cs="Times New Roman"/>
          <w:sz w:val="24"/>
        </w:rPr>
        <w:t>”, que são bem mais econômicas do que as fluorescentes.</w:t>
      </w:r>
    </w:p>
    <w:p w:rsidR="00F07757" w:rsidRDefault="00F07757" w:rsidP="00F07757">
      <w:pPr>
        <w:spacing w:line="240" w:lineRule="auto"/>
        <w:jc w:val="both"/>
        <w:rPr>
          <w:rFonts w:ascii="Spranq eco sans" w:eastAsia="Times New Roman" w:hAnsi="Spranq eco sans" w:cs="Times New Roman"/>
          <w:sz w:val="24"/>
        </w:rPr>
      </w:pPr>
      <w:r>
        <w:rPr>
          <w:rFonts w:ascii="Spranq eco sans" w:eastAsia="Times New Roman" w:hAnsi="Spranq eco sans" w:cs="Times New Roman"/>
          <w:sz w:val="24"/>
        </w:rPr>
        <w:t xml:space="preserve">- Nas instalações examinadas </w:t>
      </w:r>
      <w:r w:rsidR="00637E65">
        <w:rPr>
          <w:rFonts w:ascii="Spranq eco sans" w:eastAsia="Times New Roman" w:hAnsi="Spranq eco sans" w:cs="Times New Roman"/>
          <w:sz w:val="24"/>
        </w:rPr>
        <w:t xml:space="preserve">das Zonas II, IV e V </w:t>
      </w:r>
      <w:r>
        <w:rPr>
          <w:rFonts w:ascii="Spranq eco sans" w:eastAsia="Times New Roman" w:hAnsi="Spranq eco sans" w:cs="Times New Roman"/>
          <w:sz w:val="24"/>
        </w:rPr>
        <w:t xml:space="preserve">foram observadas lâmpadas acesas desnecessariamente durante o dia, ou seja, lâmpadas ligadas em </w:t>
      </w:r>
      <w:r>
        <w:rPr>
          <w:rFonts w:ascii="Spranq eco sans" w:eastAsia="Times New Roman" w:hAnsi="Spranq eco sans" w:cs="Times New Roman"/>
          <w:sz w:val="24"/>
        </w:rPr>
        <w:lastRenderedPageBreak/>
        <w:t>ambientes que já</w:t>
      </w:r>
      <w:r w:rsidR="00637E65">
        <w:rPr>
          <w:rFonts w:ascii="Spranq eco sans" w:eastAsia="Times New Roman" w:hAnsi="Spranq eco sans" w:cs="Times New Roman"/>
          <w:sz w:val="24"/>
        </w:rPr>
        <w:t xml:space="preserve"> </w:t>
      </w:r>
      <w:r w:rsidR="00D45738">
        <w:rPr>
          <w:rFonts w:ascii="Spranq eco sans" w:eastAsia="Times New Roman" w:hAnsi="Spranq eco sans" w:cs="Times New Roman"/>
          <w:sz w:val="24"/>
        </w:rPr>
        <w:t>dispunham de</w:t>
      </w:r>
      <w:r w:rsidR="00637E65">
        <w:rPr>
          <w:rFonts w:ascii="Spranq eco sans" w:eastAsia="Times New Roman" w:hAnsi="Spranq eco sans" w:cs="Times New Roman"/>
          <w:sz w:val="24"/>
        </w:rPr>
        <w:t xml:space="preserve"> iluminação natural. Porém, é pertinente salientar que alguns </w:t>
      </w:r>
      <w:r w:rsidR="00A337ED">
        <w:rPr>
          <w:rFonts w:ascii="Spranq eco sans" w:eastAsia="Times New Roman" w:hAnsi="Spranq eco sans" w:cs="Times New Roman"/>
          <w:sz w:val="24"/>
        </w:rPr>
        <w:t xml:space="preserve">dos ambientes inspecionados não </w:t>
      </w:r>
      <w:r w:rsidR="00ED1D52">
        <w:rPr>
          <w:rFonts w:ascii="Spranq eco sans" w:eastAsia="Times New Roman" w:hAnsi="Spranq eco sans" w:cs="Times New Roman"/>
          <w:sz w:val="24"/>
        </w:rPr>
        <w:t>possuíam</w:t>
      </w:r>
      <w:r w:rsidR="00A337ED">
        <w:rPr>
          <w:rFonts w:ascii="Spranq eco sans" w:eastAsia="Times New Roman" w:hAnsi="Spranq eco sans" w:cs="Times New Roman"/>
          <w:sz w:val="24"/>
        </w:rPr>
        <w:t xml:space="preserve"> </w:t>
      </w:r>
      <w:r w:rsidR="00637E65">
        <w:rPr>
          <w:rFonts w:ascii="Spranq eco sans" w:eastAsia="Times New Roman" w:hAnsi="Spranq eco sans" w:cs="Times New Roman"/>
          <w:sz w:val="24"/>
        </w:rPr>
        <w:t xml:space="preserve">interruptores </w:t>
      </w:r>
      <w:r w:rsidR="00A337ED" w:rsidRPr="00A337ED">
        <w:rPr>
          <w:rFonts w:ascii="Spranq eco sans" w:eastAsia="Times New Roman" w:hAnsi="Spranq eco sans" w:cs="Times New Roman"/>
          <w:sz w:val="24"/>
        </w:rPr>
        <w:t>individualizados por sala</w:t>
      </w:r>
      <w:r w:rsidR="00ED1D52">
        <w:rPr>
          <w:rFonts w:ascii="Spranq eco sans" w:eastAsia="Times New Roman" w:hAnsi="Spranq eco sans" w:cs="Times New Roman"/>
          <w:sz w:val="24"/>
        </w:rPr>
        <w:t>, o que inviabilizava a economia de energia</w:t>
      </w:r>
      <w:r w:rsidR="00A337ED">
        <w:rPr>
          <w:rFonts w:ascii="Spranq eco sans" w:eastAsia="Times New Roman" w:hAnsi="Spranq eco sans" w:cs="Times New Roman"/>
          <w:sz w:val="24"/>
        </w:rPr>
        <w:t>.</w:t>
      </w:r>
      <w:r w:rsidR="00ED1D52">
        <w:rPr>
          <w:rFonts w:ascii="Spranq eco sans" w:eastAsia="Times New Roman" w:hAnsi="Spranq eco sans" w:cs="Times New Roman"/>
          <w:sz w:val="24"/>
        </w:rPr>
        <w:t xml:space="preserve"> </w:t>
      </w:r>
    </w:p>
    <w:p w:rsidR="00BE3B12" w:rsidRDefault="00BE3B12" w:rsidP="00F07757">
      <w:pPr>
        <w:spacing w:line="240" w:lineRule="auto"/>
        <w:jc w:val="both"/>
        <w:rPr>
          <w:rFonts w:ascii="Spranq eco sans" w:eastAsia="Times New Roman" w:hAnsi="Spranq eco sans" w:cs="Times New Roman"/>
          <w:sz w:val="24"/>
        </w:rPr>
      </w:pPr>
      <w:r>
        <w:rPr>
          <w:rFonts w:ascii="Spranq eco sans" w:eastAsia="Times New Roman" w:hAnsi="Spranq eco sans" w:cs="Times New Roman"/>
          <w:sz w:val="24"/>
        </w:rPr>
        <w:t xml:space="preserve">- </w:t>
      </w:r>
      <w:r w:rsidR="00CE5826">
        <w:rPr>
          <w:rFonts w:ascii="Spranq eco sans" w:eastAsia="Times New Roman" w:hAnsi="Spranq eco sans" w:cs="Times New Roman"/>
          <w:sz w:val="24"/>
        </w:rPr>
        <w:t>Foram encontradas</w:t>
      </w:r>
      <w:r w:rsidR="00D45738">
        <w:rPr>
          <w:rFonts w:ascii="Spranq eco sans" w:eastAsia="Times New Roman" w:hAnsi="Spranq eco sans" w:cs="Times New Roman"/>
          <w:sz w:val="24"/>
        </w:rPr>
        <w:t>,</w:t>
      </w:r>
      <w:r w:rsidR="00CE5826">
        <w:rPr>
          <w:rFonts w:ascii="Spranq eco sans" w:eastAsia="Times New Roman" w:hAnsi="Spranq eco sans" w:cs="Times New Roman"/>
          <w:sz w:val="24"/>
        </w:rPr>
        <w:t xml:space="preserve"> em instalações das Zonas IV e V</w:t>
      </w:r>
      <w:r w:rsidR="00D45738">
        <w:rPr>
          <w:rFonts w:ascii="Spranq eco sans" w:eastAsia="Times New Roman" w:hAnsi="Spranq eco sans" w:cs="Times New Roman"/>
          <w:sz w:val="24"/>
        </w:rPr>
        <w:t>,</w:t>
      </w:r>
      <w:r w:rsidR="00CE5826">
        <w:rPr>
          <w:rFonts w:ascii="Spranq eco sans" w:eastAsia="Times New Roman" w:hAnsi="Spranq eco sans" w:cs="Times New Roman"/>
          <w:sz w:val="24"/>
        </w:rPr>
        <w:t xml:space="preserve"> diversas salas de aula climatizadas (com os aparelhos de ar</w:t>
      </w:r>
      <w:r w:rsidR="00D45738">
        <w:rPr>
          <w:rFonts w:ascii="Spranq eco sans" w:eastAsia="Times New Roman" w:hAnsi="Spranq eco sans" w:cs="Times New Roman"/>
          <w:sz w:val="24"/>
        </w:rPr>
        <w:t xml:space="preserve"> condicionado</w:t>
      </w:r>
      <w:r w:rsidR="00CE5826">
        <w:rPr>
          <w:rFonts w:ascii="Spranq eco sans" w:eastAsia="Times New Roman" w:hAnsi="Spranq eco sans" w:cs="Times New Roman"/>
          <w:sz w:val="24"/>
        </w:rPr>
        <w:t xml:space="preserve"> ligados) sem a presença de alunos e/ou professores. A maior ocorrência foi no Departamento de Zootecnia, </w:t>
      </w:r>
      <w:r w:rsidR="003846E2">
        <w:rPr>
          <w:rFonts w:ascii="Spranq eco sans" w:eastAsia="Times New Roman" w:hAnsi="Spranq eco sans" w:cs="Times New Roman"/>
          <w:sz w:val="24"/>
        </w:rPr>
        <w:t xml:space="preserve">com </w:t>
      </w:r>
      <w:r w:rsidR="00CE5826">
        <w:rPr>
          <w:rFonts w:ascii="Spranq eco sans" w:eastAsia="Times New Roman" w:hAnsi="Spranq eco sans" w:cs="Times New Roman"/>
          <w:sz w:val="24"/>
        </w:rPr>
        <w:t>cinco salas nessa situação. Na ocasião foi alegado que era o pessoal da limpeza que</w:t>
      </w:r>
      <w:r w:rsidR="003846E2">
        <w:rPr>
          <w:rFonts w:ascii="Spranq eco sans" w:eastAsia="Times New Roman" w:hAnsi="Spranq eco sans" w:cs="Times New Roman"/>
          <w:sz w:val="24"/>
        </w:rPr>
        <w:t>m</w:t>
      </w:r>
      <w:r w:rsidR="00CE5826">
        <w:rPr>
          <w:rFonts w:ascii="Spranq eco sans" w:eastAsia="Times New Roman" w:hAnsi="Spranq eco sans" w:cs="Times New Roman"/>
          <w:sz w:val="24"/>
        </w:rPr>
        <w:t xml:space="preserve"> ficava com a incumbência de desligar os equipamentos após o término das aulas.</w:t>
      </w:r>
      <w:r w:rsidR="003846E2">
        <w:rPr>
          <w:rFonts w:ascii="Spranq eco sans" w:eastAsia="Times New Roman" w:hAnsi="Spranq eco sans" w:cs="Times New Roman"/>
          <w:sz w:val="24"/>
        </w:rPr>
        <w:t xml:space="preserve"> Registra-se que o CEAGRI 2, onde também teve ocorrência semelhante, dispõe de sistema de central de ar </w:t>
      </w:r>
      <w:r w:rsidR="00D45738">
        <w:rPr>
          <w:rFonts w:ascii="Spranq eco sans" w:eastAsia="Times New Roman" w:hAnsi="Spranq eco sans" w:cs="Times New Roman"/>
          <w:sz w:val="24"/>
        </w:rPr>
        <w:t xml:space="preserve">condicionado </w:t>
      </w:r>
      <w:r w:rsidR="003846E2">
        <w:rPr>
          <w:rFonts w:ascii="Spranq eco sans" w:eastAsia="Times New Roman" w:hAnsi="Spranq eco sans" w:cs="Times New Roman"/>
          <w:sz w:val="24"/>
        </w:rPr>
        <w:t xml:space="preserve">que pode ser programado para o desligamento automático dos equipamentos após o encerramento das aulas, todavia, </w:t>
      </w:r>
      <w:r w:rsidR="003846E2" w:rsidRPr="003846E2">
        <w:rPr>
          <w:rFonts w:ascii="Spranq eco sans" w:eastAsia="Times New Roman" w:hAnsi="Spranq eco sans" w:cs="Times New Roman"/>
          <w:sz w:val="24"/>
        </w:rPr>
        <w:t>não estava funcionando devido a problemas técnicos</w:t>
      </w:r>
      <w:r w:rsidR="003846E2">
        <w:rPr>
          <w:rFonts w:ascii="Spranq eco sans" w:eastAsia="Times New Roman" w:hAnsi="Spranq eco sans" w:cs="Times New Roman"/>
          <w:sz w:val="24"/>
        </w:rPr>
        <w:t>. Esclarece-se que esta AUDIN, po</w:t>
      </w:r>
      <w:r w:rsidR="00C621B5">
        <w:rPr>
          <w:rFonts w:ascii="Spranq eco sans" w:eastAsia="Times New Roman" w:hAnsi="Spranq eco sans" w:cs="Times New Roman"/>
          <w:sz w:val="24"/>
        </w:rPr>
        <w:t xml:space="preserve">r meio da SA 01/2017, reiterada pela SA 02/2017, </w:t>
      </w:r>
      <w:r w:rsidR="003846E2">
        <w:rPr>
          <w:rFonts w:ascii="Spranq eco sans" w:eastAsia="Times New Roman" w:hAnsi="Spranq eco sans" w:cs="Times New Roman"/>
          <w:sz w:val="24"/>
        </w:rPr>
        <w:t xml:space="preserve">solicitou documentos que comprovassem </w:t>
      </w:r>
      <w:r w:rsidR="00C621B5">
        <w:rPr>
          <w:rFonts w:ascii="Spranq eco sans" w:eastAsia="Times New Roman" w:hAnsi="Spranq eco sans" w:cs="Times New Roman"/>
          <w:sz w:val="24"/>
        </w:rPr>
        <w:t>as</w:t>
      </w:r>
      <w:r w:rsidR="00C621B5" w:rsidRPr="00C621B5">
        <w:rPr>
          <w:rFonts w:ascii="Spranq eco sans" w:eastAsia="Times New Roman" w:hAnsi="Spranq eco sans" w:cs="Times New Roman"/>
          <w:sz w:val="24"/>
        </w:rPr>
        <w:t xml:space="preserve"> providências </w:t>
      </w:r>
      <w:r w:rsidR="00C621B5">
        <w:rPr>
          <w:rFonts w:ascii="Spranq eco sans" w:eastAsia="Times New Roman" w:hAnsi="Spranq eco sans" w:cs="Times New Roman"/>
          <w:sz w:val="24"/>
        </w:rPr>
        <w:t xml:space="preserve">tomadas </w:t>
      </w:r>
      <w:r w:rsidR="00C621B5" w:rsidRPr="00C621B5">
        <w:rPr>
          <w:rFonts w:ascii="Spranq eco sans" w:eastAsia="Times New Roman" w:hAnsi="Spranq eco sans" w:cs="Times New Roman"/>
          <w:sz w:val="24"/>
        </w:rPr>
        <w:t>para a manutenção desse sistema</w:t>
      </w:r>
      <w:r w:rsidR="003846E2">
        <w:rPr>
          <w:rFonts w:ascii="Spranq eco sans" w:eastAsia="Times New Roman" w:hAnsi="Spranq eco sans" w:cs="Times New Roman"/>
          <w:sz w:val="24"/>
        </w:rPr>
        <w:t xml:space="preserve">, porém, </w:t>
      </w:r>
      <w:r w:rsidR="003846E2" w:rsidRPr="00CE3F72">
        <w:rPr>
          <w:rFonts w:ascii="Spranq eco sans" w:eastAsia="Times New Roman" w:hAnsi="Spranq eco sans" w:cs="Times New Roman"/>
          <w:sz w:val="24"/>
        </w:rPr>
        <w:t>até o término dos presentes trabalhos, não obtivemos resposta.</w:t>
      </w:r>
      <w:r w:rsidR="003846E2" w:rsidRPr="0037470B">
        <w:rPr>
          <w:rFonts w:ascii="Spranq eco sans" w:eastAsia="Times New Roman" w:hAnsi="Spranq eco sans" w:cs="Times New Roman"/>
          <w:sz w:val="24"/>
        </w:rPr>
        <w:t xml:space="preserve">   </w:t>
      </w:r>
    </w:p>
    <w:p w:rsidR="00ED1D52" w:rsidRPr="00F07757" w:rsidRDefault="00A56305" w:rsidP="00F07757">
      <w:pPr>
        <w:spacing w:line="240" w:lineRule="auto"/>
        <w:jc w:val="both"/>
        <w:rPr>
          <w:rFonts w:ascii="Spranq eco sans" w:eastAsia="Times New Roman" w:hAnsi="Spranq eco sans" w:cs="Times New Roman"/>
          <w:sz w:val="24"/>
        </w:rPr>
      </w:pPr>
      <w:r>
        <w:rPr>
          <w:rFonts w:ascii="Spranq eco sans" w:eastAsia="Times New Roman" w:hAnsi="Spranq eco sans" w:cs="Times New Roman"/>
          <w:sz w:val="24"/>
        </w:rPr>
        <w:t xml:space="preserve">- Em instalações das Zonas II, III e IV </w:t>
      </w:r>
      <w:r w:rsidRPr="0088511C">
        <w:rPr>
          <w:rFonts w:ascii="Spranq eco sans" w:eastAsia="Times New Roman" w:hAnsi="Spranq eco sans" w:cs="Times New Roman"/>
          <w:sz w:val="24"/>
        </w:rPr>
        <w:t>foram observados informativos (folders, cartilhas, cartazes e/ou adesivos) que caracteriza</w:t>
      </w:r>
      <w:r>
        <w:rPr>
          <w:rFonts w:ascii="Spranq eco sans" w:eastAsia="Times New Roman" w:hAnsi="Spranq eco sans" w:cs="Times New Roman"/>
          <w:sz w:val="24"/>
        </w:rPr>
        <w:t>vam</w:t>
      </w:r>
      <w:r w:rsidRPr="0088511C">
        <w:rPr>
          <w:rFonts w:ascii="Spranq eco sans" w:eastAsia="Times New Roman" w:hAnsi="Spranq eco sans" w:cs="Times New Roman"/>
          <w:sz w:val="24"/>
        </w:rPr>
        <w:t xml:space="preserve"> campanhas educativas e de conscientização para proteção do meio ambiente</w:t>
      </w:r>
      <w:r>
        <w:rPr>
          <w:rFonts w:ascii="Spranq eco sans" w:eastAsia="Times New Roman" w:hAnsi="Spranq eco sans" w:cs="Times New Roman"/>
          <w:sz w:val="24"/>
        </w:rPr>
        <w:t>, com relação ao uso racional da energia</w:t>
      </w:r>
      <w:r w:rsidR="001F6BFC">
        <w:rPr>
          <w:rFonts w:ascii="Spranq eco sans" w:eastAsia="Times New Roman" w:hAnsi="Spranq eco sans" w:cs="Times New Roman"/>
          <w:sz w:val="24"/>
        </w:rPr>
        <w:t xml:space="preserve">, embora </w:t>
      </w:r>
      <w:r w:rsidR="007E3398">
        <w:rPr>
          <w:rFonts w:ascii="Spranq eco sans" w:eastAsia="Times New Roman" w:hAnsi="Spranq eco sans" w:cs="Times New Roman"/>
          <w:sz w:val="24"/>
        </w:rPr>
        <w:t>tenha sido constatada</w:t>
      </w:r>
      <w:r w:rsidR="001F6BFC">
        <w:rPr>
          <w:rFonts w:ascii="Spranq eco sans" w:eastAsia="Times New Roman" w:hAnsi="Spranq eco sans" w:cs="Times New Roman"/>
          <w:sz w:val="24"/>
        </w:rPr>
        <w:t xml:space="preserve"> </w:t>
      </w:r>
      <w:r w:rsidR="00D45738">
        <w:rPr>
          <w:rFonts w:ascii="Spranq eco sans" w:eastAsia="Times New Roman" w:hAnsi="Spranq eco sans" w:cs="Times New Roman"/>
          <w:sz w:val="24"/>
        </w:rPr>
        <w:t>que a veiculação das campanhas tenha ocorrido em poucos locais.</w:t>
      </w:r>
    </w:p>
    <w:p w:rsidR="00D33B85" w:rsidRPr="0092195B" w:rsidRDefault="00D33B85" w:rsidP="00D33B85">
      <w:pPr>
        <w:pStyle w:val="PargrafodaLista"/>
        <w:numPr>
          <w:ilvl w:val="0"/>
          <w:numId w:val="39"/>
        </w:numPr>
        <w:spacing w:line="240" w:lineRule="auto"/>
        <w:jc w:val="both"/>
        <w:rPr>
          <w:rFonts w:ascii="Spranq eco sans" w:eastAsia="Times New Roman" w:hAnsi="Spranq eco sans" w:cs="Times New Roman"/>
          <w:b/>
          <w:sz w:val="24"/>
        </w:rPr>
      </w:pPr>
      <w:r>
        <w:rPr>
          <w:rFonts w:ascii="Spranq eco sans" w:eastAsia="Times New Roman" w:hAnsi="Spranq eco sans" w:cs="Times New Roman"/>
          <w:b/>
          <w:sz w:val="24"/>
        </w:rPr>
        <w:t>COLETA SELETIVA</w:t>
      </w:r>
    </w:p>
    <w:p w:rsidR="00967309" w:rsidRPr="00250030" w:rsidRDefault="00D33B85" w:rsidP="00967309">
      <w:pPr>
        <w:spacing w:line="240" w:lineRule="auto"/>
        <w:jc w:val="both"/>
        <w:rPr>
          <w:rFonts w:ascii="Spranq eco sans" w:eastAsia="Times New Roman" w:hAnsi="Spranq eco sans" w:cs="Times New Roman"/>
          <w:sz w:val="24"/>
        </w:rPr>
      </w:pPr>
      <w:r w:rsidRPr="00250030">
        <w:rPr>
          <w:rFonts w:ascii="Spranq eco sans" w:eastAsia="Times New Roman" w:hAnsi="Spranq eco sans" w:cs="Times New Roman"/>
          <w:sz w:val="24"/>
        </w:rPr>
        <w:t xml:space="preserve">- </w:t>
      </w:r>
      <w:r w:rsidR="006047B1" w:rsidRPr="00250030">
        <w:rPr>
          <w:rFonts w:ascii="Spranq eco sans" w:eastAsia="Times New Roman" w:hAnsi="Spranq eco sans" w:cs="Times New Roman"/>
          <w:sz w:val="24"/>
        </w:rPr>
        <w:t>Apesar da UFRPE adotar</w:t>
      </w:r>
      <w:r w:rsidR="00967309" w:rsidRPr="00250030">
        <w:rPr>
          <w:rFonts w:ascii="Spranq eco sans" w:eastAsia="Times New Roman" w:hAnsi="Spranq eco sans" w:cs="Times New Roman"/>
          <w:sz w:val="24"/>
        </w:rPr>
        <w:t xml:space="preserve"> a coleta seletiva </w:t>
      </w:r>
      <w:r w:rsidR="00F853F7" w:rsidRPr="00250030">
        <w:rPr>
          <w:rFonts w:ascii="Spranq eco sans" w:eastAsia="Times New Roman" w:hAnsi="Spranq eco sans" w:cs="Times New Roman"/>
          <w:sz w:val="24"/>
        </w:rPr>
        <w:t>nos termos da Resolução CONAMA 275/2001</w:t>
      </w:r>
      <w:r w:rsidR="00967309" w:rsidRPr="00250030">
        <w:rPr>
          <w:rFonts w:ascii="Spranq eco sans" w:eastAsia="Times New Roman" w:hAnsi="Spranq eco sans" w:cs="Times New Roman"/>
          <w:sz w:val="24"/>
        </w:rPr>
        <w:t xml:space="preserve">, foram identificadas unidades desta IFES que ainda não praticam esta ação ou a praticam parcialmente, a exemplo do Departamento de Pesca e do CEAGRI 2. </w:t>
      </w:r>
      <w:r w:rsidR="00AA7BB1" w:rsidRPr="00250030">
        <w:rPr>
          <w:rFonts w:ascii="Spranq eco sans" w:eastAsia="Times New Roman" w:hAnsi="Spranq eco sans" w:cs="Times New Roman"/>
          <w:sz w:val="24"/>
        </w:rPr>
        <w:t>Adianta-se que essa situação foi objeto da constatação 4 deste Relatório, mais adiante apresentada.</w:t>
      </w:r>
    </w:p>
    <w:p w:rsidR="00F853F7" w:rsidRPr="00250030" w:rsidRDefault="00F853F7" w:rsidP="00F853F7">
      <w:pPr>
        <w:spacing w:line="240" w:lineRule="auto"/>
        <w:jc w:val="both"/>
        <w:rPr>
          <w:rFonts w:ascii="Spranq eco sans" w:eastAsia="Times New Roman" w:hAnsi="Spranq eco sans" w:cs="Times New Roman"/>
          <w:sz w:val="24"/>
        </w:rPr>
      </w:pPr>
      <w:r w:rsidRPr="00250030">
        <w:rPr>
          <w:rFonts w:ascii="Spranq eco sans" w:eastAsia="Times New Roman" w:hAnsi="Spranq eco sans" w:cs="Times New Roman"/>
          <w:sz w:val="24"/>
        </w:rPr>
        <w:t xml:space="preserve">- </w:t>
      </w:r>
      <w:r w:rsidR="007D40CF" w:rsidRPr="00250030">
        <w:rPr>
          <w:rFonts w:ascii="Spranq eco sans" w:eastAsia="Times New Roman" w:hAnsi="Spranq eco sans" w:cs="Times New Roman"/>
          <w:sz w:val="24"/>
        </w:rPr>
        <w:t>F</w:t>
      </w:r>
      <w:r w:rsidRPr="00250030">
        <w:rPr>
          <w:rFonts w:ascii="Spranq eco sans" w:eastAsia="Times New Roman" w:hAnsi="Spranq eco sans" w:cs="Times New Roman"/>
          <w:sz w:val="24"/>
        </w:rPr>
        <w:t>oram observados</w:t>
      </w:r>
      <w:r w:rsidR="00250030">
        <w:rPr>
          <w:rFonts w:ascii="Spranq eco sans" w:eastAsia="Times New Roman" w:hAnsi="Spranq eco sans" w:cs="Times New Roman"/>
          <w:sz w:val="24"/>
        </w:rPr>
        <w:t>,</w:t>
      </w:r>
      <w:r w:rsidRPr="00250030">
        <w:rPr>
          <w:rFonts w:ascii="Spranq eco sans" w:eastAsia="Times New Roman" w:hAnsi="Spranq eco sans" w:cs="Times New Roman"/>
          <w:sz w:val="24"/>
        </w:rPr>
        <w:t xml:space="preserve"> </w:t>
      </w:r>
      <w:r w:rsidR="007D40CF" w:rsidRPr="00250030">
        <w:rPr>
          <w:rFonts w:ascii="Spranq eco sans" w:eastAsia="Times New Roman" w:hAnsi="Spranq eco sans" w:cs="Times New Roman"/>
          <w:sz w:val="24"/>
        </w:rPr>
        <w:t>em instalações das Zonas IV e V</w:t>
      </w:r>
      <w:r w:rsidR="00250030">
        <w:rPr>
          <w:rFonts w:ascii="Spranq eco sans" w:eastAsia="Times New Roman" w:hAnsi="Spranq eco sans" w:cs="Times New Roman"/>
          <w:sz w:val="24"/>
        </w:rPr>
        <w:t>,</w:t>
      </w:r>
      <w:r w:rsidR="007D40CF" w:rsidRPr="00250030">
        <w:rPr>
          <w:rFonts w:ascii="Spranq eco sans" w:eastAsia="Times New Roman" w:hAnsi="Spranq eco sans" w:cs="Times New Roman"/>
          <w:sz w:val="24"/>
        </w:rPr>
        <w:t xml:space="preserve"> </w:t>
      </w:r>
      <w:r w:rsidRPr="00250030">
        <w:rPr>
          <w:rFonts w:ascii="Spranq eco sans" w:eastAsia="Times New Roman" w:hAnsi="Spranq eco sans" w:cs="Times New Roman"/>
          <w:sz w:val="24"/>
        </w:rPr>
        <w:t>recipientes coletores com materiais descartados indevidamente, a exemplo de vidros encontrados em coletores de papel ou mesmo copos plásticos lançados em coletores de metal.</w:t>
      </w:r>
    </w:p>
    <w:p w:rsidR="00F853F7" w:rsidRPr="00250030" w:rsidRDefault="00F853F7" w:rsidP="00967309">
      <w:pPr>
        <w:spacing w:line="240" w:lineRule="auto"/>
        <w:jc w:val="both"/>
        <w:rPr>
          <w:rFonts w:ascii="Spranq eco sans" w:eastAsia="Times New Roman" w:hAnsi="Spranq eco sans" w:cs="Times New Roman"/>
          <w:sz w:val="24"/>
        </w:rPr>
      </w:pPr>
      <w:r w:rsidRPr="00250030">
        <w:rPr>
          <w:rFonts w:ascii="Spranq eco sans" w:eastAsia="Times New Roman" w:hAnsi="Spranq eco sans" w:cs="Times New Roman"/>
          <w:sz w:val="24"/>
        </w:rPr>
        <w:t xml:space="preserve">- </w:t>
      </w:r>
      <w:r w:rsidR="00A22453" w:rsidRPr="00250030">
        <w:rPr>
          <w:rFonts w:ascii="Spranq eco sans" w:eastAsia="Times New Roman" w:hAnsi="Spranq eco sans" w:cs="Times New Roman"/>
          <w:sz w:val="24"/>
        </w:rPr>
        <w:t xml:space="preserve">Também foram identificados recipientes do Recicla Rural para a coleta de papel usado, localizados em instalações </w:t>
      </w:r>
      <w:r w:rsidR="004C556B" w:rsidRPr="00250030">
        <w:rPr>
          <w:rFonts w:ascii="Spranq eco sans" w:eastAsia="Times New Roman" w:hAnsi="Spranq eco sans" w:cs="Times New Roman"/>
          <w:sz w:val="24"/>
        </w:rPr>
        <w:t>das Zonas I, II e V. Adicionalmente, foram identificados coletores de pilhas e baterias nas Zonas II e IV.</w:t>
      </w:r>
    </w:p>
    <w:p w:rsidR="007D40CF" w:rsidRDefault="007D40CF" w:rsidP="00967309">
      <w:pPr>
        <w:spacing w:line="240" w:lineRule="auto"/>
        <w:jc w:val="both"/>
        <w:rPr>
          <w:rFonts w:ascii="Spranq eco sans" w:eastAsia="Tahoma" w:hAnsi="Spranq eco sans"/>
          <w:sz w:val="24"/>
          <w:szCs w:val="24"/>
        </w:rPr>
      </w:pPr>
      <w:r>
        <w:rPr>
          <w:rFonts w:ascii="Spranq eco sans" w:eastAsia="Tahoma" w:hAnsi="Spranq eco sans"/>
          <w:sz w:val="24"/>
          <w:szCs w:val="24"/>
        </w:rPr>
        <w:t>-</w:t>
      </w:r>
      <w:r w:rsidR="004C556B">
        <w:rPr>
          <w:rFonts w:ascii="Spranq eco sans" w:eastAsia="Tahoma" w:hAnsi="Spranq eco sans"/>
          <w:sz w:val="24"/>
          <w:szCs w:val="24"/>
        </w:rPr>
        <w:t xml:space="preserve"> Foram visualizados casos isolados de campanhas educativas que estimulavam a coleta seletiva na Zona I, com cartaz afixado na entrada da sala do Recicla Rural e na Zona </w:t>
      </w:r>
      <w:r w:rsidR="00017925">
        <w:rPr>
          <w:rFonts w:ascii="Spranq eco sans" w:eastAsia="Tahoma" w:hAnsi="Spranq eco sans"/>
          <w:sz w:val="24"/>
          <w:szCs w:val="24"/>
        </w:rPr>
        <w:t>II, com informativo localizado ao lado do setor de normalização, na Biblioteca Central.</w:t>
      </w:r>
    </w:p>
    <w:p w:rsidR="00B9365F" w:rsidRDefault="00B9365F" w:rsidP="005C54E6">
      <w:pPr>
        <w:spacing w:line="240" w:lineRule="auto"/>
        <w:jc w:val="both"/>
        <w:rPr>
          <w:rFonts w:ascii="Spranq eco sans" w:hAnsi="Spranq eco sans" w:cs="Times New Roman"/>
          <w:b/>
          <w:color w:val="000000"/>
          <w:sz w:val="24"/>
          <w:szCs w:val="24"/>
        </w:rPr>
      </w:pPr>
      <w:r w:rsidRPr="00312434">
        <w:rPr>
          <w:rFonts w:ascii="Spranq eco sans" w:hAnsi="Spranq eco sans" w:cs="Times New Roman"/>
          <w:b/>
          <w:color w:val="000000"/>
          <w:sz w:val="24"/>
          <w:szCs w:val="24"/>
        </w:rPr>
        <w:t>ANÁLISE DA AUDIN/UFRPE:</w:t>
      </w:r>
    </w:p>
    <w:p w:rsidR="007D40CF" w:rsidRPr="00AA7BB1" w:rsidRDefault="008C2F4C" w:rsidP="00FC27B1">
      <w:pPr>
        <w:spacing w:line="240" w:lineRule="auto"/>
        <w:ind w:firstLine="708"/>
        <w:jc w:val="both"/>
        <w:rPr>
          <w:rFonts w:ascii="Spranq eco sans" w:eastAsia="Times New Roman" w:hAnsi="Spranq eco sans" w:cs="Times New Roman"/>
          <w:sz w:val="24"/>
        </w:rPr>
      </w:pPr>
      <w:r w:rsidRPr="00AA7BB1">
        <w:rPr>
          <w:rFonts w:ascii="Spranq eco sans" w:eastAsia="Times New Roman" w:hAnsi="Spranq eco sans" w:cs="Times New Roman"/>
          <w:sz w:val="24"/>
        </w:rPr>
        <w:t>A</w:t>
      </w:r>
      <w:r w:rsidR="007D40CF" w:rsidRPr="00AA7BB1">
        <w:rPr>
          <w:rFonts w:ascii="Spranq eco sans" w:eastAsia="Times New Roman" w:hAnsi="Spranq eco sans" w:cs="Times New Roman"/>
          <w:sz w:val="24"/>
        </w:rPr>
        <w:t xml:space="preserve"> visita aos locais para a identificação de práticas de sustentabilidade e/ou potencial para melhoria dessas práticas</w:t>
      </w:r>
      <w:r w:rsidRPr="00AA7BB1">
        <w:rPr>
          <w:rFonts w:ascii="Spranq eco sans" w:eastAsia="Times New Roman" w:hAnsi="Spranq eco sans" w:cs="Times New Roman"/>
          <w:sz w:val="24"/>
        </w:rPr>
        <w:t xml:space="preserve"> </w:t>
      </w:r>
      <w:r w:rsidR="0009173B" w:rsidRPr="00AA7BB1">
        <w:rPr>
          <w:rFonts w:ascii="Spranq eco sans" w:eastAsia="Times New Roman" w:hAnsi="Spranq eco sans" w:cs="Times New Roman"/>
          <w:sz w:val="24"/>
        </w:rPr>
        <w:t xml:space="preserve">tratou de questões pontuais listadas no </w:t>
      </w:r>
      <w:proofErr w:type="spellStart"/>
      <w:r w:rsidR="0009173B" w:rsidRPr="00AA7BB1">
        <w:rPr>
          <w:rFonts w:ascii="Spranq eco sans" w:eastAsia="Times New Roman" w:hAnsi="Spranq eco sans" w:cs="Times New Roman"/>
          <w:sz w:val="24"/>
        </w:rPr>
        <w:t>check-list</w:t>
      </w:r>
      <w:proofErr w:type="spellEnd"/>
      <w:r w:rsidR="0009173B" w:rsidRPr="00AA7BB1">
        <w:rPr>
          <w:rFonts w:ascii="Spranq eco sans" w:eastAsia="Times New Roman" w:hAnsi="Spranq eco sans" w:cs="Times New Roman"/>
          <w:sz w:val="24"/>
        </w:rPr>
        <w:t xml:space="preserve"> de autoria da AUDIN</w:t>
      </w:r>
      <w:r w:rsidR="004A51AB">
        <w:rPr>
          <w:rFonts w:ascii="Spranq eco sans" w:eastAsia="Times New Roman" w:hAnsi="Spranq eco sans" w:cs="Times New Roman"/>
          <w:sz w:val="24"/>
        </w:rPr>
        <w:t xml:space="preserve"> </w:t>
      </w:r>
      <w:r w:rsidR="004A51AB">
        <w:rPr>
          <w:rFonts w:ascii="Spranq eco sans" w:eastAsia="Times New Roman" w:hAnsi="Spranq eco sans" w:cs="Spranq eco sans"/>
          <w:color w:val="auto"/>
          <w:sz w:val="24"/>
          <w:szCs w:val="24"/>
        </w:rPr>
        <w:t>(ANEXO II)</w:t>
      </w:r>
      <w:r w:rsidR="0009173B" w:rsidRPr="00AA7BB1">
        <w:rPr>
          <w:rFonts w:ascii="Spranq eco sans" w:eastAsia="Times New Roman" w:hAnsi="Spranq eco sans" w:cs="Times New Roman"/>
          <w:sz w:val="24"/>
        </w:rPr>
        <w:t xml:space="preserve">, de modo a auxiliar na </w:t>
      </w:r>
      <w:r w:rsidR="0009173B" w:rsidRPr="00AA7BB1">
        <w:rPr>
          <w:rFonts w:ascii="Spranq eco sans" w:eastAsia="Times New Roman" w:hAnsi="Spranq eco sans" w:cs="Times New Roman"/>
          <w:sz w:val="24"/>
        </w:rPr>
        <w:lastRenderedPageBreak/>
        <w:t>verificação das ações desta IFES com relação à efetividade das políticas públicas atinentes ao uso racional da água e energia, bem como à correta condição de descarte dos resíduos gerados na UFRPE.</w:t>
      </w:r>
    </w:p>
    <w:p w:rsidR="00AA7BB1" w:rsidRPr="00AA7BB1" w:rsidRDefault="0009173B" w:rsidP="00FC27B1">
      <w:pPr>
        <w:spacing w:line="240" w:lineRule="auto"/>
        <w:ind w:firstLine="708"/>
        <w:jc w:val="both"/>
        <w:rPr>
          <w:rFonts w:ascii="Spranq eco sans" w:eastAsia="Times New Roman" w:hAnsi="Spranq eco sans" w:cs="Times New Roman"/>
          <w:sz w:val="24"/>
        </w:rPr>
      </w:pPr>
      <w:r w:rsidRPr="00AA7BB1">
        <w:rPr>
          <w:rFonts w:ascii="Spranq eco sans" w:eastAsia="Times New Roman" w:hAnsi="Spranq eco sans" w:cs="Times New Roman"/>
          <w:sz w:val="24"/>
        </w:rPr>
        <w:t xml:space="preserve">Os trabalhos </w:t>
      </w:r>
      <w:r w:rsidR="00344218" w:rsidRPr="00AA7BB1">
        <w:rPr>
          <w:rFonts w:ascii="Spranq eco sans" w:eastAsia="Times New Roman" w:hAnsi="Spranq eco sans" w:cs="Times New Roman"/>
          <w:sz w:val="24"/>
        </w:rPr>
        <w:t xml:space="preserve">realizados </w:t>
      </w:r>
      <w:r w:rsidR="00AA7BB1" w:rsidRPr="00AA7BB1">
        <w:rPr>
          <w:rFonts w:ascii="Spranq eco sans" w:eastAsia="Times New Roman" w:hAnsi="Spranq eco sans" w:cs="Times New Roman"/>
          <w:sz w:val="24"/>
        </w:rPr>
        <w:t xml:space="preserve">foram importantes para reforçar o entendimento de gestores desta Instituição, </w:t>
      </w:r>
      <w:r w:rsidR="00250030">
        <w:rPr>
          <w:rFonts w:ascii="Spranq eco sans" w:eastAsia="Times New Roman" w:hAnsi="Spranq eco sans" w:cs="Times New Roman"/>
          <w:sz w:val="24"/>
        </w:rPr>
        <w:t>de</w:t>
      </w:r>
      <w:r w:rsidR="00AA7BB1" w:rsidRPr="00AA7BB1">
        <w:rPr>
          <w:rFonts w:ascii="Spranq eco sans" w:eastAsia="Times New Roman" w:hAnsi="Spranq eco sans" w:cs="Times New Roman"/>
          <w:sz w:val="24"/>
        </w:rPr>
        <w:t xml:space="preserve"> que a construção de uma gestão sustentável requer amplo processo de diálogo e sensibilização dos membros da comunidade universitária</w:t>
      </w:r>
      <w:r w:rsidR="00250030">
        <w:rPr>
          <w:rFonts w:ascii="Spranq eco sans" w:eastAsia="Times New Roman" w:hAnsi="Spranq eco sans" w:cs="Times New Roman"/>
          <w:sz w:val="24"/>
        </w:rPr>
        <w:t xml:space="preserve">. De fato, </w:t>
      </w:r>
      <w:r w:rsidR="00AA7BB1" w:rsidRPr="00AA7BB1">
        <w:rPr>
          <w:rFonts w:ascii="Spranq eco sans" w:eastAsia="Times New Roman" w:hAnsi="Spranq eco sans" w:cs="Times New Roman"/>
          <w:sz w:val="24"/>
        </w:rPr>
        <w:t>o sucesso das ações sustentáveis, assim como a amplitude do seu alcance, depende da permanente sensibilização dos envolvidos por meio de ações educativas.</w:t>
      </w:r>
    </w:p>
    <w:p w:rsidR="0009173B" w:rsidRDefault="00BC2084" w:rsidP="00FC27B1">
      <w:pPr>
        <w:spacing w:line="240" w:lineRule="auto"/>
        <w:ind w:firstLine="708"/>
        <w:jc w:val="both"/>
        <w:rPr>
          <w:rFonts w:ascii="Spranq eco sans" w:eastAsia="Times New Roman" w:hAnsi="Spranq eco sans" w:cs="Times New Roman"/>
          <w:sz w:val="24"/>
        </w:rPr>
      </w:pPr>
      <w:r>
        <w:rPr>
          <w:rFonts w:ascii="Spranq eco sans" w:eastAsia="Times New Roman" w:hAnsi="Spranq eco sans" w:cs="Times New Roman"/>
          <w:sz w:val="24"/>
        </w:rPr>
        <w:t>Ainda há muitas oportunidades de melhorias que a UFRPE pode adotar, contudo,</w:t>
      </w:r>
      <w:r w:rsidR="00773C7A" w:rsidRPr="00773C7A">
        <w:rPr>
          <w:rFonts w:ascii="Spranq eco sans" w:eastAsia="Times New Roman" w:hAnsi="Spranq eco sans" w:cs="Times New Roman"/>
          <w:sz w:val="24"/>
        </w:rPr>
        <w:t xml:space="preserve"> para que as ações institucionais tornem-se efetivas faz-se necessário campanhas de sensibilização. Não basta, por exemplo, que a UFRPE </w:t>
      </w:r>
      <w:r w:rsidR="00250030">
        <w:rPr>
          <w:rFonts w:ascii="Spranq eco sans" w:eastAsia="Times New Roman" w:hAnsi="Spranq eco sans" w:cs="Times New Roman"/>
          <w:sz w:val="24"/>
        </w:rPr>
        <w:t>instale</w:t>
      </w:r>
      <w:r w:rsidR="00773C7A" w:rsidRPr="00773C7A">
        <w:rPr>
          <w:rFonts w:ascii="Spranq eco sans" w:eastAsia="Times New Roman" w:hAnsi="Spranq eco sans" w:cs="Times New Roman"/>
          <w:sz w:val="24"/>
        </w:rPr>
        <w:t xml:space="preserve"> coletores para a coleta seletiva se </w:t>
      </w:r>
      <w:r w:rsidR="00773C7A">
        <w:rPr>
          <w:rFonts w:ascii="Spranq eco sans" w:eastAsia="Times New Roman" w:hAnsi="Spranq eco sans" w:cs="Times New Roman"/>
          <w:sz w:val="24"/>
        </w:rPr>
        <w:t xml:space="preserve">os recipientes não são usados </w:t>
      </w:r>
      <w:r w:rsidR="007963F0">
        <w:rPr>
          <w:rFonts w:ascii="Spranq eco sans" w:eastAsia="Times New Roman" w:hAnsi="Spranq eco sans" w:cs="Times New Roman"/>
          <w:sz w:val="24"/>
        </w:rPr>
        <w:t>adequadamente;</w:t>
      </w:r>
      <w:r w:rsidR="00773C7A" w:rsidRPr="00773C7A">
        <w:rPr>
          <w:rFonts w:ascii="Spranq eco sans" w:eastAsia="Times New Roman" w:hAnsi="Spranq eco sans" w:cs="Times New Roman"/>
          <w:sz w:val="24"/>
        </w:rPr>
        <w:t xml:space="preserve"> ou </w:t>
      </w:r>
      <w:r w:rsidR="007963F0">
        <w:rPr>
          <w:rFonts w:ascii="Spranq eco sans" w:eastAsia="Times New Roman" w:hAnsi="Spranq eco sans" w:cs="Times New Roman"/>
          <w:sz w:val="24"/>
        </w:rPr>
        <w:t>que a UFRPE</w:t>
      </w:r>
      <w:r w:rsidR="00773C7A" w:rsidRPr="00773C7A">
        <w:rPr>
          <w:rFonts w:ascii="Spranq eco sans" w:eastAsia="Times New Roman" w:hAnsi="Spranq eco sans" w:cs="Times New Roman"/>
          <w:sz w:val="24"/>
        </w:rPr>
        <w:t xml:space="preserve"> empregue em suas instalações lâmpadas mais econômicas se os usuários ao saír</w:t>
      </w:r>
      <w:r w:rsidR="0000765C">
        <w:rPr>
          <w:rFonts w:ascii="Spranq eco sans" w:eastAsia="Times New Roman" w:hAnsi="Spranq eco sans" w:cs="Times New Roman"/>
          <w:sz w:val="24"/>
        </w:rPr>
        <w:t>em dos ambien</w:t>
      </w:r>
      <w:r w:rsidR="00250030">
        <w:rPr>
          <w:rFonts w:ascii="Spranq eco sans" w:eastAsia="Times New Roman" w:hAnsi="Spranq eco sans" w:cs="Times New Roman"/>
          <w:sz w:val="24"/>
        </w:rPr>
        <w:t>tes não as desligue</w:t>
      </w:r>
      <w:r w:rsidR="00773C7A" w:rsidRPr="00773C7A">
        <w:rPr>
          <w:rFonts w:ascii="Spranq eco sans" w:eastAsia="Times New Roman" w:hAnsi="Spranq eco sans" w:cs="Times New Roman"/>
          <w:sz w:val="24"/>
        </w:rPr>
        <w:t>m.</w:t>
      </w:r>
      <w:r w:rsidR="00773C7A">
        <w:rPr>
          <w:rFonts w:ascii="Spranq eco sans" w:eastAsia="Times New Roman" w:hAnsi="Spranq eco sans" w:cs="Times New Roman"/>
          <w:sz w:val="24"/>
        </w:rPr>
        <w:t xml:space="preserve"> </w:t>
      </w:r>
      <w:r w:rsidR="00250030">
        <w:rPr>
          <w:rFonts w:ascii="Spranq eco sans" w:eastAsia="Times New Roman" w:hAnsi="Spranq eco sans" w:cs="Times New Roman"/>
          <w:sz w:val="24"/>
        </w:rPr>
        <w:t>Esse cenário</w:t>
      </w:r>
      <w:r w:rsidR="00773C7A">
        <w:rPr>
          <w:rFonts w:ascii="Spranq eco sans" w:eastAsia="Times New Roman" w:hAnsi="Spranq eco sans" w:cs="Times New Roman"/>
          <w:sz w:val="24"/>
        </w:rPr>
        <w:t xml:space="preserve"> reforça a importância de um trabalho educativo para que as ações sustentáveis </w:t>
      </w:r>
      <w:r w:rsidR="007963F0">
        <w:rPr>
          <w:rFonts w:ascii="Spranq eco sans" w:eastAsia="Times New Roman" w:hAnsi="Spranq eco sans" w:cs="Times New Roman"/>
          <w:sz w:val="24"/>
        </w:rPr>
        <w:t>sejam efetivamente implementadas.</w:t>
      </w:r>
    </w:p>
    <w:p w:rsidR="00E17F3C" w:rsidRDefault="00E17F3C" w:rsidP="00FC27B1">
      <w:pPr>
        <w:spacing w:line="240" w:lineRule="auto"/>
        <w:ind w:firstLine="708"/>
        <w:jc w:val="both"/>
        <w:rPr>
          <w:rFonts w:ascii="Spranq eco sans" w:eastAsia="Times New Roman" w:hAnsi="Spranq eco sans" w:cs="Times New Roman"/>
          <w:sz w:val="24"/>
        </w:rPr>
      </w:pPr>
    </w:p>
    <w:p w:rsidR="00F35FCB" w:rsidRPr="00312434" w:rsidRDefault="00571511" w:rsidP="005C54E6">
      <w:pPr>
        <w:spacing w:line="240" w:lineRule="auto"/>
        <w:jc w:val="both"/>
        <w:rPr>
          <w:rFonts w:ascii="Spranq eco sans" w:hAnsi="Spranq eco sans" w:cs="Times New Roman"/>
          <w:b/>
          <w:color w:val="000000"/>
          <w:sz w:val="24"/>
          <w:szCs w:val="24"/>
          <w:shd w:val="clear" w:color="auto" w:fill="FFFFFF"/>
        </w:rPr>
      </w:pPr>
      <w:r>
        <w:rPr>
          <w:rFonts w:ascii="Spranq eco sans" w:hAnsi="Spranq eco sans" w:cs="Times New Roman"/>
          <w:b/>
          <w:color w:val="000000"/>
          <w:sz w:val="24"/>
          <w:szCs w:val="24"/>
          <w:shd w:val="clear" w:color="auto" w:fill="FFFFFF"/>
        </w:rPr>
        <w:t>3.1.4</w:t>
      </w:r>
      <w:r w:rsidR="00F35FCB" w:rsidRPr="00312434">
        <w:rPr>
          <w:rFonts w:ascii="Spranq eco sans" w:hAnsi="Spranq eco sans" w:cs="Times New Roman"/>
          <w:b/>
          <w:color w:val="000000"/>
          <w:sz w:val="24"/>
          <w:szCs w:val="24"/>
          <w:shd w:val="clear" w:color="auto" w:fill="FFFFFF"/>
        </w:rPr>
        <w:t xml:space="preserve"> – </w:t>
      </w:r>
      <w:r w:rsidR="00312434">
        <w:rPr>
          <w:rFonts w:ascii="Spranq eco sans" w:hAnsi="Spranq eco sans" w:cs="Times New Roman"/>
          <w:b/>
          <w:color w:val="000000"/>
          <w:sz w:val="24"/>
          <w:szCs w:val="24"/>
          <w:shd w:val="clear" w:color="auto" w:fill="FFFFFF"/>
        </w:rPr>
        <w:t>Dos indicadores de desempenho de sustentabilidade.</w:t>
      </w:r>
    </w:p>
    <w:p w:rsidR="00F35FCB" w:rsidRPr="00312434" w:rsidRDefault="00F35FCB" w:rsidP="005C54E6">
      <w:pPr>
        <w:spacing w:line="240" w:lineRule="auto"/>
        <w:jc w:val="both"/>
        <w:rPr>
          <w:rFonts w:ascii="Spranq eco sans" w:hAnsi="Spranq eco sans" w:cs="Times New Roman"/>
          <w:b/>
          <w:color w:val="000000"/>
          <w:sz w:val="24"/>
          <w:szCs w:val="24"/>
          <w:shd w:val="clear" w:color="auto" w:fill="FFFFFF"/>
        </w:rPr>
      </w:pPr>
      <w:r w:rsidRPr="00312434">
        <w:rPr>
          <w:rFonts w:ascii="Spranq eco sans" w:hAnsi="Spranq eco sans" w:cs="Times New Roman"/>
          <w:b/>
          <w:color w:val="000000"/>
          <w:sz w:val="24"/>
          <w:szCs w:val="24"/>
          <w:shd w:val="clear" w:color="auto" w:fill="FFFFFF"/>
        </w:rPr>
        <w:t>3.1.5.1 – Informação</w:t>
      </w:r>
      <w:r w:rsidR="009F75C3" w:rsidRPr="00312434">
        <w:rPr>
          <w:rFonts w:ascii="Spranq eco sans" w:hAnsi="Spranq eco sans" w:cs="Times New Roman"/>
          <w:b/>
          <w:color w:val="000000"/>
          <w:sz w:val="24"/>
          <w:szCs w:val="24"/>
          <w:shd w:val="clear" w:color="auto" w:fill="FFFFFF"/>
        </w:rPr>
        <w:t xml:space="preserve"> 0</w:t>
      </w:r>
      <w:r w:rsidR="00571511">
        <w:rPr>
          <w:rFonts w:ascii="Spranq eco sans" w:hAnsi="Spranq eco sans" w:cs="Times New Roman"/>
          <w:b/>
          <w:color w:val="000000"/>
          <w:sz w:val="24"/>
          <w:szCs w:val="24"/>
          <w:shd w:val="clear" w:color="auto" w:fill="FFFFFF"/>
        </w:rPr>
        <w:t>4</w:t>
      </w:r>
    </w:p>
    <w:p w:rsidR="00A2702B" w:rsidRPr="00902FFF" w:rsidRDefault="00A2702B" w:rsidP="00902FFF">
      <w:pPr>
        <w:spacing w:line="240" w:lineRule="auto"/>
        <w:jc w:val="both"/>
        <w:rPr>
          <w:rFonts w:ascii="Spranq eco sans" w:eastAsia="Times New Roman" w:hAnsi="Spranq eco sans" w:cs="Times New Roman"/>
          <w:sz w:val="24"/>
        </w:rPr>
      </w:pPr>
      <w:r w:rsidRPr="00902FFF">
        <w:rPr>
          <w:rFonts w:ascii="Spranq eco sans" w:eastAsia="Times New Roman" w:hAnsi="Spranq eco sans" w:cs="Times New Roman"/>
          <w:sz w:val="24"/>
        </w:rPr>
        <w:t xml:space="preserve">Conforme previsto no programa de auditoria e alterações posteriores desta atividade, foram realizados cálculos para </w:t>
      </w:r>
      <w:r w:rsidRPr="00902FFF">
        <w:rPr>
          <w:rFonts w:ascii="Spranq eco sans" w:eastAsia="Times New Roman" w:hAnsi="Spranq eco sans" w:cs="Times New Roman"/>
          <w:b/>
          <w:sz w:val="24"/>
        </w:rPr>
        <w:t>identificação do consumo per capita</w:t>
      </w:r>
      <w:r w:rsidRPr="00902FFF">
        <w:rPr>
          <w:rFonts w:ascii="Spranq eco sans" w:eastAsia="Times New Roman" w:hAnsi="Spranq eco sans" w:cs="Times New Roman"/>
          <w:sz w:val="24"/>
        </w:rPr>
        <w:t xml:space="preserve"> de </w:t>
      </w:r>
      <w:r w:rsidRPr="00902FFF">
        <w:rPr>
          <w:rFonts w:ascii="Spranq eco sans" w:eastAsia="Times New Roman" w:hAnsi="Spranq eco sans" w:cs="Times New Roman"/>
          <w:sz w:val="24"/>
          <w:u w:val="single"/>
        </w:rPr>
        <w:t>água</w:t>
      </w:r>
      <w:r w:rsidRPr="00902FFF">
        <w:rPr>
          <w:rFonts w:ascii="Spranq eco sans" w:eastAsia="Times New Roman" w:hAnsi="Spranq eco sans" w:cs="Times New Roman"/>
          <w:sz w:val="24"/>
        </w:rPr>
        <w:t xml:space="preserve">, </w:t>
      </w:r>
      <w:r w:rsidRPr="00902FFF">
        <w:rPr>
          <w:rFonts w:ascii="Spranq eco sans" w:eastAsia="Times New Roman" w:hAnsi="Spranq eco sans" w:cs="Times New Roman"/>
          <w:sz w:val="24"/>
          <w:u w:val="single"/>
        </w:rPr>
        <w:t>energia elétrica</w:t>
      </w:r>
      <w:r w:rsidRPr="00902FFF">
        <w:rPr>
          <w:rFonts w:ascii="Spranq eco sans" w:eastAsia="Times New Roman" w:hAnsi="Spranq eco sans" w:cs="Times New Roman"/>
          <w:sz w:val="24"/>
        </w:rPr>
        <w:t xml:space="preserve"> e </w:t>
      </w:r>
      <w:r w:rsidRPr="00902FFF">
        <w:rPr>
          <w:rFonts w:ascii="Spranq eco sans" w:eastAsia="Times New Roman" w:hAnsi="Spranq eco sans" w:cs="Times New Roman"/>
          <w:sz w:val="24"/>
          <w:u w:val="single"/>
        </w:rPr>
        <w:t>papel</w:t>
      </w:r>
      <w:r w:rsidRPr="00902FFF">
        <w:rPr>
          <w:rFonts w:ascii="Spranq eco sans" w:eastAsia="Times New Roman" w:hAnsi="Spranq eco sans" w:cs="Times New Roman"/>
          <w:sz w:val="24"/>
        </w:rPr>
        <w:t xml:space="preserve"> desta IFES, entre o período </w:t>
      </w:r>
      <w:r w:rsidR="00902FFF">
        <w:rPr>
          <w:rFonts w:ascii="Spranq eco sans" w:eastAsia="Times New Roman" w:hAnsi="Spranq eco sans" w:cs="Times New Roman"/>
          <w:sz w:val="24"/>
        </w:rPr>
        <w:t xml:space="preserve">janeiro </w:t>
      </w:r>
      <w:r w:rsidRPr="00902FFF">
        <w:rPr>
          <w:rFonts w:ascii="Spranq eco sans" w:eastAsia="Times New Roman" w:hAnsi="Spranq eco sans" w:cs="Times New Roman"/>
          <w:sz w:val="24"/>
        </w:rPr>
        <w:t xml:space="preserve">de 2014 </w:t>
      </w:r>
      <w:r w:rsidR="00902FFF">
        <w:rPr>
          <w:rFonts w:ascii="Spranq eco sans" w:eastAsia="Times New Roman" w:hAnsi="Spranq eco sans" w:cs="Times New Roman"/>
          <w:sz w:val="24"/>
        </w:rPr>
        <w:t>e junho</w:t>
      </w:r>
      <w:r w:rsidRPr="00902FFF">
        <w:rPr>
          <w:rFonts w:ascii="Spranq eco sans" w:eastAsia="Times New Roman" w:hAnsi="Spranq eco sans" w:cs="Times New Roman"/>
          <w:sz w:val="24"/>
        </w:rPr>
        <w:t xml:space="preserve"> de 2016. </w:t>
      </w:r>
    </w:p>
    <w:p w:rsidR="00A2702B" w:rsidRPr="00902FFF" w:rsidRDefault="00A2702B" w:rsidP="00902FFF">
      <w:pPr>
        <w:spacing w:line="240" w:lineRule="auto"/>
        <w:jc w:val="both"/>
        <w:rPr>
          <w:rFonts w:ascii="Spranq eco sans" w:eastAsia="Times New Roman" w:hAnsi="Spranq eco sans" w:cs="Times New Roman"/>
          <w:sz w:val="24"/>
        </w:rPr>
      </w:pPr>
      <w:r w:rsidRPr="00902FFF">
        <w:rPr>
          <w:rFonts w:ascii="Spranq eco sans" w:eastAsia="Times New Roman" w:hAnsi="Spranq eco sans" w:cs="Times New Roman"/>
          <w:sz w:val="24"/>
        </w:rPr>
        <w:t xml:space="preserve">Para tanto, dados foram levantados e consolidados pela AUDIN, de acordo com as informações prestadas pelo Almoxarifado, GCF, PREG, PROAD, PRPPG e SUGEP.  </w:t>
      </w:r>
    </w:p>
    <w:p w:rsidR="00A2702B" w:rsidRDefault="00A2702B" w:rsidP="00902FFF">
      <w:pPr>
        <w:spacing w:line="240" w:lineRule="auto"/>
        <w:jc w:val="both"/>
        <w:rPr>
          <w:rFonts w:ascii="Spranq eco sans" w:eastAsia="Times New Roman" w:hAnsi="Spranq eco sans" w:cs="Times New Roman"/>
          <w:sz w:val="24"/>
        </w:rPr>
      </w:pPr>
      <w:r w:rsidRPr="00902FFF">
        <w:rPr>
          <w:rFonts w:ascii="Spranq eco sans" w:eastAsia="Times New Roman" w:hAnsi="Spranq eco sans" w:cs="Times New Roman"/>
          <w:sz w:val="24"/>
        </w:rPr>
        <w:t>Nesse sentido, são demonstradas adiante a identificação dos usuários de recursos desta IFES (quadro 1) e a série histórica do consumo de água, energia elétrica e papel (quadros  2 a 4.1), correspondentes ao período acima citado, juntamente com os resultados e análises do consumo per capita semestral desses insumos.</w:t>
      </w:r>
    </w:p>
    <w:p w:rsidR="00E17F3C" w:rsidRDefault="00E17F3C" w:rsidP="00902FFF">
      <w:pPr>
        <w:spacing w:line="240" w:lineRule="auto"/>
        <w:jc w:val="both"/>
        <w:rPr>
          <w:rFonts w:ascii="Spranq eco sans" w:eastAsia="Times New Roman" w:hAnsi="Spranq eco sans" w:cs="Times New Roman"/>
          <w:sz w:val="24"/>
        </w:rPr>
      </w:pPr>
    </w:p>
    <w:p w:rsidR="00E17F3C" w:rsidRDefault="00E17F3C" w:rsidP="00902FFF">
      <w:pPr>
        <w:spacing w:line="240" w:lineRule="auto"/>
        <w:jc w:val="both"/>
        <w:rPr>
          <w:rFonts w:ascii="Spranq eco sans" w:eastAsia="Times New Roman" w:hAnsi="Spranq eco sans" w:cs="Times New Roman"/>
          <w:sz w:val="24"/>
        </w:rPr>
      </w:pPr>
    </w:p>
    <w:p w:rsidR="00E17F3C" w:rsidRDefault="00E17F3C" w:rsidP="00902FFF">
      <w:pPr>
        <w:spacing w:line="240" w:lineRule="auto"/>
        <w:jc w:val="both"/>
        <w:rPr>
          <w:rFonts w:ascii="Spranq eco sans" w:eastAsia="Times New Roman" w:hAnsi="Spranq eco sans" w:cs="Times New Roman"/>
          <w:sz w:val="24"/>
        </w:rPr>
      </w:pPr>
    </w:p>
    <w:p w:rsidR="00E17F3C" w:rsidRDefault="00E17F3C" w:rsidP="00902FFF">
      <w:pPr>
        <w:spacing w:line="240" w:lineRule="auto"/>
        <w:jc w:val="both"/>
        <w:rPr>
          <w:rFonts w:ascii="Spranq eco sans" w:eastAsia="Times New Roman" w:hAnsi="Spranq eco sans" w:cs="Times New Roman"/>
          <w:sz w:val="24"/>
        </w:rPr>
      </w:pPr>
    </w:p>
    <w:p w:rsidR="00E17F3C" w:rsidRDefault="00E17F3C" w:rsidP="00902FFF">
      <w:pPr>
        <w:spacing w:line="240" w:lineRule="auto"/>
        <w:jc w:val="both"/>
        <w:rPr>
          <w:rFonts w:ascii="Spranq eco sans" w:eastAsia="Times New Roman" w:hAnsi="Spranq eco sans" w:cs="Times New Roman"/>
          <w:sz w:val="24"/>
        </w:rPr>
      </w:pPr>
    </w:p>
    <w:p w:rsidR="00E17F3C" w:rsidRDefault="00E17F3C" w:rsidP="00902FFF">
      <w:pPr>
        <w:spacing w:line="240" w:lineRule="auto"/>
        <w:jc w:val="both"/>
        <w:rPr>
          <w:rFonts w:ascii="Spranq eco sans" w:eastAsia="Times New Roman" w:hAnsi="Spranq eco sans" w:cs="Times New Roman"/>
          <w:sz w:val="24"/>
        </w:rPr>
      </w:pPr>
    </w:p>
    <w:p w:rsidR="00A2702B" w:rsidRPr="00A2702B" w:rsidRDefault="00A2702B" w:rsidP="00A2702B">
      <w:pPr>
        <w:jc w:val="center"/>
        <w:rPr>
          <w:rFonts w:ascii="Spranq eco sans" w:hAnsi="Spranq eco sans"/>
          <w:b/>
          <w:sz w:val="24"/>
          <w:szCs w:val="24"/>
        </w:rPr>
      </w:pPr>
      <w:r w:rsidRPr="00A2702B">
        <w:rPr>
          <w:rFonts w:ascii="Spranq eco sans" w:hAnsi="Spranq eco sans"/>
          <w:b/>
          <w:sz w:val="24"/>
          <w:szCs w:val="24"/>
        </w:rPr>
        <w:lastRenderedPageBreak/>
        <w:t>Quadro 1 - Usuários de Recursos (água, energia e papel) na UFRPE</w:t>
      </w:r>
    </w:p>
    <w:tbl>
      <w:tblPr>
        <w:tblStyle w:val="Tabelacomgrade"/>
        <w:tblW w:w="0" w:type="auto"/>
        <w:tblLook w:val="04A0"/>
      </w:tblPr>
      <w:tblGrid>
        <w:gridCol w:w="3036"/>
        <w:gridCol w:w="1444"/>
        <w:gridCol w:w="1444"/>
        <w:gridCol w:w="1310"/>
        <w:gridCol w:w="1310"/>
        <w:gridCol w:w="1310"/>
      </w:tblGrid>
      <w:tr w:rsidR="00A2702B" w:rsidRPr="00A2702B" w:rsidTr="00A2702B">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USUÁRIOS DE RECURSOS (ÁGUA, ENERGIA E PAPEL) NA UFRPE</w:t>
            </w:r>
          </w:p>
        </w:tc>
        <w:tc>
          <w:tcPr>
            <w:tcW w:w="0" w:type="auto"/>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QUANTITATIVO DE USUÁRIOS DE RECURSOS POR SEMESTRE</w:t>
            </w:r>
          </w:p>
        </w:tc>
      </w:tr>
      <w:tr w:rsidR="00A2702B" w:rsidRPr="00A2702B" w:rsidTr="00A2702B">
        <w:tc>
          <w:tcPr>
            <w:tcW w:w="0" w:type="auto"/>
            <w:vMerge/>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rPr>
                <w:rFonts w:ascii="Spranq eco sans" w:hAnsi="Spranq eco sans"/>
                <w:b/>
                <w:sz w:val="20"/>
                <w:szCs w:val="20"/>
                <w:lang w:eastAsia="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2014</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2015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2016</w:t>
            </w:r>
          </w:p>
        </w:tc>
      </w:tr>
      <w:tr w:rsidR="00A2702B" w:rsidRPr="00A2702B" w:rsidTr="00A2702B">
        <w:tc>
          <w:tcPr>
            <w:tcW w:w="0" w:type="auto"/>
            <w:vMerge/>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rPr>
                <w:rFonts w:ascii="Spranq eco sans" w:hAnsi="Spranq eco sans"/>
                <w:b/>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1º SEMESTRE (Média)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2º SEMESTRE (Média)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702B" w:rsidRPr="00A2702B" w:rsidRDefault="00A2702B" w:rsidP="00A2702B">
            <w:pPr>
              <w:spacing w:after="0" w:line="240" w:lineRule="auto"/>
              <w:jc w:val="center"/>
              <w:rPr>
                <w:rFonts w:ascii="Spranq eco sans" w:hAnsi="Spranq eco sans" w:cstheme="minorBidi"/>
                <w:b/>
                <w:sz w:val="20"/>
                <w:szCs w:val="20"/>
              </w:rPr>
            </w:pPr>
            <w:r w:rsidRPr="00A2702B">
              <w:rPr>
                <w:rFonts w:ascii="Spranq eco sans" w:hAnsi="Spranq eco sans"/>
                <w:b/>
                <w:sz w:val="20"/>
                <w:szCs w:val="20"/>
              </w:rPr>
              <w:t>1º SEMESTRE</w:t>
            </w:r>
          </w:p>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(Média)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702B" w:rsidRPr="00A2702B" w:rsidRDefault="00A2702B" w:rsidP="00A2702B">
            <w:pPr>
              <w:spacing w:after="0" w:line="240" w:lineRule="auto"/>
              <w:jc w:val="center"/>
              <w:rPr>
                <w:rFonts w:ascii="Spranq eco sans" w:hAnsi="Spranq eco sans" w:cstheme="minorBidi"/>
                <w:b/>
                <w:sz w:val="20"/>
                <w:szCs w:val="20"/>
              </w:rPr>
            </w:pPr>
            <w:r w:rsidRPr="00A2702B">
              <w:rPr>
                <w:rFonts w:ascii="Spranq eco sans" w:hAnsi="Spranq eco sans"/>
                <w:b/>
                <w:sz w:val="20"/>
                <w:szCs w:val="20"/>
              </w:rPr>
              <w:t>2º SEMESTRE</w:t>
            </w:r>
          </w:p>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(Média)</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2702B" w:rsidRPr="00A2702B" w:rsidRDefault="00A2702B" w:rsidP="00A2702B">
            <w:pPr>
              <w:spacing w:after="0" w:line="240" w:lineRule="auto"/>
              <w:jc w:val="center"/>
              <w:rPr>
                <w:rFonts w:ascii="Spranq eco sans" w:hAnsi="Spranq eco sans" w:cstheme="minorBidi"/>
                <w:b/>
                <w:sz w:val="20"/>
                <w:szCs w:val="20"/>
              </w:rPr>
            </w:pPr>
            <w:r w:rsidRPr="00A2702B">
              <w:rPr>
                <w:rFonts w:ascii="Spranq eco sans" w:hAnsi="Spranq eco sans"/>
                <w:b/>
                <w:sz w:val="20"/>
                <w:szCs w:val="20"/>
              </w:rPr>
              <w:t>1º SEMESTRE</w:t>
            </w:r>
          </w:p>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(Média)</w:t>
            </w:r>
          </w:p>
        </w:tc>
      </w:tr>
      <w:tr w:rsidR="00A2702B" w:rsidRPr="00A2702B" w:rsidTr="00A2702B">
        <w:tc>
          <w:tcPr>
            <w:tcW w:w="0" w:type="auto"/>
            <w:tcBorders>
              <w:top w:val="single" w:sz="4" w:space="0" w:color="auto"/>
              <w:left w:val="single" w:sz="4" w:space="0" w:color="auto"/>
              <w:bottom w:val="single" w:sz="4" w:space="0" w:color="auto"/>
              <w:right w:val="single" w:sz="4" w:space="0" w:color="auto"/>
            </w:tcBorders>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Servidores ativos - docentes e técnicos, em exercício na UFRPE (com ou sem vínculo empregatício)</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2.228</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2.310</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2.389</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2.373</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2.396</w:t>
            </w:r>
          </w:p>
        </w:tc>
      </w:tr>
      <w:tr w:rsidR="00A2702B" w:rsidRPr="00A2702B" w:rsidTr="00A2702B">
        <w:tc>
          <w:tcPr>
            <w:tcW w:w="0" w:type="auto"/>
            <w:tcBorders>
              <w:top w:val="single" w:sz="4" w:space="0" w:color="auto"/>
              <w:left w:val="single" w:sz="4" w:space="0" w:color="auto"/>
              <w:bottom w:val="single" w:sz="4" w:space="0" w:color="auto"/>
              <w:right w:val="single" w:sz="4" w:space="0" w:color="auto"/>
            </w:tcBorders>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Estagiários (registrados na Folha de Pagamento)</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3</w:t>
            </w:r>
          </w:p>
        </w:tc>
      </w:tr>
      <w:tr w:rsidR="00A2702B" w:rsidRPr="00A2702B" w:rsidTr="00A2702B">
        <w:tc>
          <w:tcPr>
            <w:tcW w:w="0" w:type="auto"/>
            <w:tcBorders>
              <w:top w:val="single" w:sz="4" w:space="0" w:color="auto"/>
              <w:left w:val="single" w:sz="4" w:space="0" w:color="auto"/>
              <w:bottom w:val="single" w:sz="4" w:space="0" w:color="auto"/>
              <w:right w:val="single" w:sz="4" w:space="0" w:color="auto"/>
            </w:tcBorders>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Alunos presenciais (matriculados na graduação)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9.595</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9.840</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9.840</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10.149</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10.714</w:t>
            </w:r>
          </w:p>
        </w:tc>
      </w:tr>
      <w:tr w:rsidR="00A2702B" w:rsidRPr="00A2702B" w:rsidTr="00A2702B">
        <w:tc>
          <w:tcPr>
            <w:tcW w:w="0" w:type="auto"/>
            <w:tcBorders>
              <w:top w:val="single" w:sz="4" w:space="0" w:color="auto"/>
              <w:left w:val="single" w:sz="4" w:space="0" w:color="auto"/>
              <w:bottom w:val="single" w:sz="4" w:space="0" w:color="auto"/>
              <w:right w:val="single" w:sz="4" w:space="0" w:color="auto"/>
            </w:tcBorders>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Alunos presenciais (matriculados na pós-graduação)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1.447</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1.266</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1.621</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1.397</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1.861</w:t>
            </w:r>
          </w:p>
        </w:tc>
      </w:tr>
      <w:tr w:rsidR="00A2702B" w:rsidRPr="00A2702B" w:rsidTr="00A2702B">
        <w:tc>
          <w:tcPr>
            <w:tcW w:w="0" w:type="auto"/>
            <w:tcBorders>
              <w:top w:val="single" w:sz="4" w:space="0" w:color="auto"/>
              <w:left w:val="single" w:sz="4" w:space="0" w:color="auto"/>
              <w:bottom w:val="single" w:sz="4" w:space="0" w:color="auto"/>
              <w:right w:val="single" w:sz="4" w:space="0" w:color="auto"/>
            </w:tcBorders>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Funcionários terceirizados</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737</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803</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852</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830</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rsidP="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821</w:t>
            </w:r>
          </w:p>
        </w:tc>
      </w:tr>
      <w:tr w:rsidR="00A2702B" w:rsidRPr="00A2702B" w:rsidTr="00A2702B">
        <w:trPr>
          <w:trHeight w:val="504"/>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TOTAL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14.014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14.224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14.702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14.749</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15.795</w:t>
            </w:r>
          </w:p>
        </w:tc>
      </w:tr>
      <w:tr w:rsidR="00A2702B" w:rsidRPr="00A2702B" w:rsidTr="00A2702B">
        <w:trPr>
          <w:trHeight w:val="504"/>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eastAsia="Times New Roman" w:hAnsi="Spranq eco sans" w:cs="Times New Roman"/>
                <w:b/>
                <w:bCs/>
                <w:color w:val="000000"/>
                <w:sz w:val="20"/>
                <w:szCs w:val="20"/>
                <w:lang w:eastAsia="pt-BR"/>
              </w:rPr>
            </w:pPr>
            <w:r w:rsidRPr="00A2702B">
              <w:rPr>
                <w:rFonts w:ascii="Spranq eco sans" w:eastAsia="Times New Roman" w:hAnsi="Spranq eco sans" w:cs="Times New Roman"/>
                <w:b/>
                <w:bCs/>
                <w:color w:val="000000"/>
                <w:sz w:val="20"/>
                <w:szCs w:val="20"/>
                <w:lang w:eastAsia="pt-BR"/>
              </w:rPr>
              <w:t>VARIAÇÃO PERCENTUAL DE USUÁRIOS (Em relação ao semestre anterior)</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2702B" w:rsidRPr="00A2702B" w:rsidRDefault="00A2702B" w:rsidP="00A2702B">
            <w:pPr>
              <w:spacing w:after="0" w:line="240" w:lineRule="auto"/>
              <w:jc w:val="center"/>
              <w:rPr>
                <w:rFonts w:ascii="Spranq eco sans" w:hAnsi="Spranq eco sans" w:cstheme="minorBidi"/>
                <w:b/>
                <w:sz w:val="20"/>
                <w:szCs w:val="20"/>
              </w:rPr>
            </w:pPr>
            <w:r w:rsidRPr="00A2702B">
              <w:rPr>
                <w:rFonts w:ascii="Spranq eco sans" w:hAnsi="Spranq eco sans"/>
                <w:b/>
                <w:sz w:val="20"/>
                <w:szCs w:val="20"/>
              </w:rPr>
              <w:t>-</w:t>
            </w:r>
          </w:p>
          <w:p w:rsidR="00A2702B" w:rsidRPr="00A2702B" w:rsidRDefault="00A2702B" w:rsidP="00A2702B">
            <w:pPr>
              <w:spacing w:after="0" w:line="240" w:lineRule="auto"/>
              <w:jc w:val="center"/>
              <w:rPr>
                <w:rFonts w:ascii="Spranq eco sans" w:hAnsi="Spranq eco sans"/>
                <w:b/>
                <w:color w:val="FF0000"/>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eastAsia="Times New Roman" w:hAnsi="Spranq eco sans" w:cs="Times New Roman"/>
                <w:b/>
                <w:bCs/>
                <w:color w:val="000000"/>
                <w:sz w:val="20"/>
                <w:szCs w:val="20"/>
                <w:lang w:eastAsia="pt-BR"/>
              </w:rPr>
            </w:pPr>
            <w:r w:rsidRPr="00A2702B">
              <w:rPr>
                <w:rFonts w:ascii="Spranq eco sans" w:eastAsia="Times New Roman" w:hAnsi="Spranq eco sans" w:cs="Times New Roman"/>
                <w:b/>
                <w:bCs/>
                <w:color w:val="000000"/>
                <w:sz w:val="20"/>
                <w:szCs w:val="20"/>
                <w:lang w:eastAsia="pt-BR"/>
              </w:rPr>
              <w:t>1,50%</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hAnsi="Spranq eco sans"/>
                <w:b/>
                <w:color w:val="FF0000"/>
                <w:sz w:val="20"/>
                <w:szCs w:val="20"/>
                <w:lang w:eastAsia="en-US"/>
              </w:rPr>
            </w:pPr>
            <w:r w:rsidRPr="00A2702B">
              <w:rPr>
                <w:rFonts w:ascii="Spranq eco sans" w:eastAsia="Times New Roman" w:hAnsi="Spranq eco sans" w:cs="Times New Roman"/>
                <w:b/>
                <w:bCs/>
                <w:color w:val="000000"/>
                <w:sz w:val="20"/>
                <w:szCs w:val="20"/>
                <w:lang w:eastAsia="pt-BR"/>
              </w:rPr>
              <w:t>3,36%</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hAnsi="Spranq eco sans"/>
                <w:b/>
                <w:color w:val="FF0000"/>
                <w:sz w:val="20"/>
                <w:szCs w:val="20"/>
                <w:lang w:eastAsia="en-US"/>
              </w:rPr>
            </w:pPr>
            <w:r w:rsidRPr="00A2702B">
              <w:rPr>
                <w:rFonts w:ascii="Spranq eco sans" w:eastAsia="Times New Roman" w:hAnsi="Spranq eco sans" w:cs="Times New Roman"/>
                <w:b/>
                <w:bCs/>
                <w:color w:val="000000"/>
                <w:sz w:val="20"/>
                <w:szCs w:val="20"/>
                <w:lang w:eastAsia="pt-BR"/>
              </w:rPr>
              <w:t>0,32%</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rsidP="00A2702B">
            <w:pPr>
              <w:spacing w:after="0" w:line="240" w:lineRule="auto"/>
              <w:jc w:val="center"/>
              <w:rPr>
                <w:rFonts w:ascii="Spranq eco sans" w:hAnsi="Spranq eco sans"/>
                <w:b/>
                <w:color w:val="FF0000"/>
                <w:sz w:val="20"/>
                <w:szCs w:val="20"/>
                <w:lang w:eastAsia="en-US"/>
              </w:rPr>
            </w:pPr>
            <w:r w:rsidRPr="00A2702B">
              <w:rPr>
                <w:rFonts w:ascii="Spranq eco sans" w:eastAsia="Times New Roman" w:hAnsi="Spranq eco sans" w:cs="Times New Roman"/>
                <w:b/>
                <w:bCs/>
                <w:color w:val="000000"/>
                <w:sz w:val="20"/>
                <w:szCs w:val="20"/>
                <w:lang w:eastAsia="pt-BR"/>
              </w:rPr>
              <w:t>7,09%</w:t>
            </w:r>
          </w:p>
        </w:tc>
      </w:tr>
    </w:tbl>
    <w:p w:rsidR="00A2702B" w:rsidRDefault="00A2702B" w:rsidP="00A2702B">
      <w:pPr>
        <w:jc w:val="center"/>
        <w:rPr>
          <w:rFonts w:ascii="Spranq eco sans" w:hAnsi="Spranq eco sans"/>
          <w:sz w:val="20"/>
          <w:szCs w:val="20"/>
        </w:rPr>
      </w:pPr>
      <w:r w:rsidRPr="00A2702B">
        <w:rPr>
          <w:rFonts w:ascii="Spranq eco sans" w:hAnsi="Spranq eco sans"/>
          <w:sz w:val="20"/>
          <w:szCs w:val="20"/>
        </w:rPr>
        <w:t>Fonte: elaborado com base em informações da PREG, PROAD, PRPPG e SUGEP</w:t>
      </w:r>
    </w:p>
    <w:p w:rsidR="00547603" w:rsidRDefault="00547603" w:rsidP="00A2702B">
      <w:pPr>
        <w:jc w:val="center"/>
        <w:rPr>
          <w:rFonts w:ascii="Spranq eco sans" w:hAnsi="Spranq eco sans"/>
          <w:sz w:val="20"/>
          <w:szCs w:val="20"/>
        </w:rPr>
      </w:pPr>
    </w:p>
    <w:p w:rsidR="00886C7E" w:rsidRDefault="00902FFF" w:rsidP="00902FFF">
      <w:pPr>
        <w:pStyle w:val="PargrafodaLista"/>
        <w:numPr>
          <w:ilvl w:val="0"/>
          <w:numId w:val="39"/>
        </w:numPr>
        <w:jc w:val="both"/>
        <w:rPr>
          <w:rFonts w:ascii="Spranq eco sans" w:hAnsi="Spranq eco sans"/>
          <w:b/>
          <w:sz w:val="24"/>
          <w:szCs w:val="24"/>
        </w:rPr>
      </w:pPr>
      <w:r>
        <w:rPr>
          <w:rFonts w:ascii="Spranq eco sans" w:hAnsi="Spranq eco sans"/>
          <w:b/>
          <w:sz w:val="24"/>
          <w:szCs w:val="24"/>
        </w:rPr>
        <w:t>ÁGUA</w:t>
      </w:r>
    </w:p>
    <w:p w:rsidR="00A2702B" w:rsidRDefault="00886C7E" w:rsidP="00886C7E">
      <w:pPr>
        <w:ind w:left="360"/>
        <w:jc w:val="center"/>
        <w:rPr>
          <w:rFonts w:ascii="Spranq eco sans" w:hAnsi="Spranq eco sans"/>
          <w:b/>
          <w:sz w:val="24"/>
          <w:szCs w:val="24"/>
        </w:rPr>
      </w:pPr>
      <w:r w:rsidRPr="00886C7E">
        <w:rPr>
          <w:rFonts w:ascii="Spranq eco sans" w:hAnsi="Spranq eco sans"/>
          <w:b/>
          <w:sz w:val="24"/>
          <w:szCs w:val="24"/>
        </w:rPr>
        <w:t>CÁLCULOS DO CONSUMO PER CAPITA DE ÁGUA NA UFRPE</w:t>
      </w:r>
    </w:p>
    <w:p w:rsidR="00A2702B" w:rsidRPr="00A2702B" w:rsidRDefault="00A2702B" w:rsidP="00A2702B">
      <w:pPr>
        <w:jc w:val="center"/>
        <w:rPr>
          <w:rFonts w:ascii="Spranq eco sans" w:hAnsi="Spranq eco sans"/>
          <w:b/>
          <w:sz w:val="24"/>
          <w:szCs w:val="24"/>
        </w:rPr>
      </w:pPr>
      <w:r w:rsidRPr="00A2702B">
        <w:rPr>
          <w:rFonts w:ascii="Spranq eco sans" w:hAnsi="Spranq eco sans"/>
          <w:b/>
          <w:sz w:val="24"/>
          <w:szCs w:val="24"/>
        </w:rPr>
        <w:t>Quadro 2 - Consumo de água (m³) na UFRPE</w:t>
      </w:r>
    </w:p>
    <w:tbl>
      <w:tblPr>
        <w:tblW w:w="7321" w:type="dxa"/>
        <w:jc w:val="center"/>
        <w:tblInd w:w="55" w:type="dxa"/>
        <w:tblCellMar>
          <w:left w:w="70" w:type="dxa"/>
          <w:right w:w="70" w:type="dxa"/>
        </w:tblCellMar>
        <w:tblLook w:val="04A0"/>
      </w:tblPr>
      <w:tblGrid>
        <w:gridCol w:w="4411"/>
        <w:gridCol w:w="827"/>
        <w:gridCol w:w="1001"/>
        <w:gridCol w:w="1157"/>
      </w:tblGrid>
      <w:tr w:rsidR="00A2702B" w:rsidRPr="00A2702B" w:rsidTr="00902FFF">
        <w:trPr>
          <w:trHeight w:val="300"/>
          <w:tblHeader/>
          <w:jc w:val="center"/>
        </w:trPr>
        <w:tc>
          <w:tcPr>
            <w:tcW w:w="7321" w:type="dxa"/>
            <w:gridSpan w:val="4"/>
            <w:tcBorders>
              <w:top w:val="single" w:sz="4" w:space="0" w:color="auto"/>
              <w:left w:val="single" w:sz="4" w:space="0" w:color="auto"/>
              <w:bottom w:val="single" w:sz="4" w:space="0" w:color="auto"/>
              <w:right w:val="single" w:sz="4" w:space="0" w:color="000000"/>
            </w:tcBorders>
            <w:shd w:val="clear" w:color="auto" w:fill="D8D8D8"/>
            <w:noWrap/>
            <w:vAlign w:val="bottom"/>
            <w:hideMark/>
          </w:tcPr>
          <w:p w:rsidR="00A2702B" w:rsidRPr="00A2702B" w:rsidRDefault="00A2702B" w:rsidP="00A2702B">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CONSUMO DE ÁGUA (m³)</w:t>
            </w:r>
          </w:p>
        </w:tc>
      </w:tr>
      <w:tr w:rsidR="00A2702B" w:rsidRPr="00A2702B" w:rsidTr="00902FFF">
        <w:trPr>
          <w:trHeight w:val="300"/>
          <w:tblHeader/>
          <w:jc w:val="center"/>
        </w:trPr>
        <w:tc>
          <w:tcPr>
            <w:tcW w:w="4411" w:type="dxa"/>
            <w:vMerge w:val="restart"/>
            <w:tcBorders>
              <w:top w:val="nil"/>
              <w:left w:val="single" w:sz="4" w:space="0" w:color="auto"/>
              <w:bottom w:val="single" w:sz="4" w:space="0" w:color="000000"/>
              <w:right w:val="single" w:sz="4" w:space="0" w:color="auto"/>
            </w:tcBorders>
            <w:shd w:val="clear" w:color="auto" w:fill="D8D8D8"/>
            <w:vAlign w:val="center"/>
            <w:hideMark/>
          </w:tcPr>
          <w:p w:rsidR="00A2702B" w:rsidRPr="00A2702B" w:rsidRDefault="00A2702B" w:rsidP="00A2702B">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PERÍODO DE COMPETÊNCIA</w:t>
            </w:r>
          </w:p>
        </w:tc>
        <w:tc>
          <w:tcPr>
            <w:tcW w:w="2910" w:type="dxa"/>
            <w:gridSpan w:val="3"/>
            <w:tcBorders>
              <w:top w:val="single" w:sz="4" w:space="0" w:color="auto"/>
              <w:left w:val="nil"/>
              <w:bottom w:val="single" w:sz="4" w:space="0" w:color="auto"/>
              <w:right w:val="single" w:sz="4" w:space="0" w:color="000000"/>
            </w:tcBorders>
            <w:shd w:val="clear" w:color="auto" w:fill="D8D8D8"/>
            <w:vAlign w:val="center"/>
            <w:hideMark/>
          </w:tcPr>
          <w:p w:rsidR="00A2702B" w:rsidRPr="00A2702B" w:rsidRDefault="00A2702B" w:rsidP="00A2702B">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EXERCÍCIO</w:t>
            </w:r>
          </w:p>
        </w:tc>
      </w:tr>
      <w:tr w:rsidR="00A2702B" w:rsidRPr="00A2702B" w:rsidTr="00902FFF">
        <w:trPr>
          <w:trHeight w:val="300"/>
          <w:tblHeader/>
          <w:jc w:val="center"/>
        </w:trPr>
        <w:tc>
          <w:tcPr>
            <w:tcW w:w="0" w:type="auto"/>
            <w:vMerge/>
            <w:tcBorders>
              <w:top w:val="nil"/>
              <w:left w:val="single" w:sz="4" w:space="0" w:color="auto"/>
              <w:bottom w:val="single" w:sz="4" w:space="0" w:color="000000"/>
              <w:right w:val="single" w:sz="4" w:space="0" w:color="auto"/>
            </w:tcBorders>
            <w:vAlign w:val="center"/>
            <w:hideMark/>
          </w:tcPr>
          <w:p w:rsidR="00A2702B" w:rsidRPr="00A2702B" w:rsidRDefault="00A2702B" w:rsidP="00A2702B">
            <w:pPr>
              <w:spacing w:after="0" w:line="240" w:lineRule="auto"/>
              <w:rPr>
                <w:rFonts w:ascii="Spranq eco sans" w:eastAsia="Times New Roman" w:hAnsi="Spranq eco sans" w:cs="Arial"/>
                <w:b/>
                <w:bCs/>
                <w:color w:val="000000"/>
                <w:sz w:val="20"/>
                <w:szCs w:val="20"/>
                <w:lang w:eastAsia="pt-BR"/>
              </w:rPr>
            </w:pPr>
          </w:p>
        </w:tc>
        <w:tc>
          <w:tcPr>
            <w:tcW w:w="752" w:type="dxa"/>
            <w:tcBorders>
              <w:top w:val="nil"/>
              <w:left w:val="nil"/>
              <w:bottom w:val="single" w:sz="4" w:space="0" w:color="auto"/>
              <w:right w:val="single" w:sz="4" w:space="0" w:color="auto"/>
            </w:tcBorders>
            <w:shd w:val="clear" w:color="auto" w:fill="D8D8D8"/>
            <w:noWrap/>
            <w:vAlign w:val="bottom"/>
            <w:hideMark/>
          </w:tcPr>
          <w:p w:rsidR="00A2702B" w:rsidRPr="00A2702B" w:rsidRDefault="00A2702B" w:rsidP="00A2702B">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2014</w:t>
            </w:r>
          </w:p>
        </w:tc>
        <w:tc>
          <w:tcPr>
            <w:tcW w:w="1001" w:type="dxa"/>
            <w:tcBorders>
              <w:top w:val="nil"/>
              <w:left w:val="nil"/>
              <w:bottom w:val="single" w:sz="4" w:space="0" w:color="auto"/>
              <w:right w:val="single" w:sz="4" w:space="0" w:color="auto"/>
            </w:tcBorders>
            <w:shd w:val="clear" w:color="auto" w:fill="D8D8D8"/>
            <w:noWrap/>
            <w:vAlign w:val="bottom"/>
            <w:hideMark/>
          </w:tcPr>
          <w:p w:rsidR="00A2702B" w:rsidRPr="00A2702B" w:rsidRDefault="00A2702B" w:rsidP="00A2702B">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2015</w:t>
            </w:r>
          </w:p>
        </w:tc>
        <w:tc>
          <w:tcPr>
            <w:tcW w:w="1157" w:type="dxa"/>
            <w:tcBorders>
              <w:top w:val="nil"/>
              <w:left w:val="nil"/>
              <w:bottom w:val="single" w:sz="4" w:space="0" w:color="auto"/>
              <w:right w:val="single" w:sz="4" w:space="0" w:color="auto"/>
            </w:tcBorders>
            <w:shd w:val="clear" w:color="auto" w:fill="D8D8D8"/>
            <w:noWrap/>
            <w:vAlign w:val="bottom"/>
            <w:hideMark/>
          </w:tcPr>
          <w:p w:rsidR="00A2702B" w:rsidRPr="00A2702B" w:rsidRDefault="00A2702B" w:rsidP="00A2702B">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2016</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1º SEMESTRE</w:t>
            </w:r>
          </w:p>
        </w:tc>
        <w:tc>
          <w:tcPr>
            <w:tcW w:w="752"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c>
          <w:tcPr>
            <w:tcW w:w="1001"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c>
          <w:tcPr>
            <w:tcW w:w="1157"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Janeiro</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3.294</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1.052</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3.300</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Fevereiro</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2.075</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1.745</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1.447</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Março</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931</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1.870</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2.465</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Abril</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1.106</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2.008</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4.220</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Maio</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1.297</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2.199</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7.020</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Junho</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1.325</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1.885</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6.943</w:t>
            </w:r>
          </w:p>
        </w:tc>
      </w:tr>
      <w:tr w:rsidR="00A2702B" w:rsidRPr="00A2702B" w:rsidTr="00E17F3C">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E17F3C" w:rsidRDefault="00E17F3C" w:rsidP="00A2702B">
            <w:pPr>
              <w:spacing w:after="0" w:line="240" w:lineRule="auto"/>
              <w:rPr>
                <w:rFonts w:ascii="Spranq eco sans" w:eastAsia="Times New Roman" w:hAnsi="Spranq eco sans" w:cs="Arial"/>
                <w:b/>
                <w:bCs/>
                <w:color w:val="000000"/>
                <w:sz w:val="20"/>
                <w:szCs w:val="20"/>
                <w:lang w:eastAsia="pt-BR"/>
              </w:rPr>
            </w:pPr>
          </w:p>
          <w:p w:rsidR="00A2702B" w:rsidRDefault="00A2702B" w:rsidP="00A2702B">
            <w:pPr>
              <w:spacing w:after="0" w:line="240" w:lineRule="auto"/>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TOTAL 1º SEM.</w:t>
            </w:r>
          </w:p>
          <w:p w:rsidR="00E17F3C" w:rsidRPr="00A2702B" w:rsidRDefault="00E17F3C" w:rsidP="00A2702B">
            <w:pPr>
              <w:spacing w:after="0" w:line="240" w:lineRule="auto"/>
              <w:rPr>
                <w:rFonts w:ascii="Spranq eco sans" w:eastAsia="Times New Roman" w:hAnsi="Spranq eco sans" w:cs="Arial"/>
                <w:b/>
                <w:bCs/>
                <w:color w:val="000000"/>
                <w:sz w:val="20"/>
                <w:szCs w:val="20"/>
                <w:lang w:eastAsia="pt-BR"/>
              </w:rPr>
            </w:pPr>
          </w:p>
        </w:tc>
        <w:tc>
          <w:tcPr>
            <w:tcW w:w="752" w:type="dxa"/>
            <w:tcBorders>
              <w:top w:val="nil"/>
              <w:left w:val="nil"/>
              <w:bottom w:val="single" w:sz="4" w:space="0" w:color="auto"/>
              <w:right w:val="single" w:sz="4" w:space="0" w:color="auto"/>
            </w:tcBorders>
            <w:noWrap/>
            <w:vAlign w:val="center"/>
            <w:hideMark/>
          </w:tcPr>
          <w:p w:rsidR="00A2702B" w:rsidRPr="00A2702B" w:rsidRDefault="00A2702B" w:rsidP="00E17F3C">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10.028</w:t>
            </w:r>
          </w:p>
        </w:tc>
        <w:tc>
          <w:tcPr>
            <w:tcW w:w="1001" w:type="dxa"/>
            <w:tcBorders>
              <w:top w:val="nil"/>
              <w:left w:val="nil"/>
              <w:bottom w:val="single" w:sz="4" w:space="0" w:color="auto"/>
              <w:right w:val="single" w:sz="4" w:space="0" w:color="auto"/>
            </w:tcBorders>
            <w:noWrap/>
            <w:vAlign w:val="center"/>
            <w:hideMark/>
          </w:tcPr>
          <w:p w:rsidR="00A2702B" w:rsidRPr="00A2702B" w:rsidRDefault="00A2702B" w:rsidP="00E17F3C">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10.759</w:t>
            </w:r>
          </w:p>
        </w:tc>
        <w:tc>
          <w:tcPr>
            <w:tcW w:w="1157" w:type="dxa"/>
            <w:tcBorders>
              <w:top w:val="nil"/>
              <w:left w:val="nil"/>
              <w:bottom w:val="single" w:sz="4" w:space="0" w:color="auto"/>
              <w:right w:val="single" w:sz="4" w:space="0" w:color="auto"/>
            </w:tcBorders>
            <w:noWrap/>
            <w:vAlign w:val="center"/>
            <w:hideMark/>
          </w:tcPr>
          <w:p w:rsidR="00A2702B" w:rsidRPr="00A2702B" w:rsidRDefault="00A2702B" w:rsidP="00E17F3C">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25.395</w:t>
            </w:r>
          </w:p>
        </w:tc>
      </w:tr>
      <w:tr w:rsidR="00A2702B" w:rsidRPr="00A2702B" w:rsidTr="00A2702B">
        <w:trPr>
          <w:trHeight w:val="765"/>
          <w:jc w:val="center"/>
        </w:trPr>
        <w:tc>
          <w:tcPr>
            <w:tcW w:w="4411" w:type="dxa"/>
            <w:tcBorders>
              <w:top w:val="nil"/>
              <w:left w:val="single" w:sz="4" w:space="0" w:color="auto"/>
              <w:bottom w:val="single" w:sz="4" w:space="0" w:color="auto"/>
              <w:right w:val="single" w:sz="4" w:space="0" w:color="auto"/>
            </w:tcBorders>
            <w:shd w:val="clear" w:color="auto" w:fill="D8D8D8"/>
            <w:vAlign w:val="center"/>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VARIAÇÃO PERCENTUAL DE CONSUMO (Em relação ao mesmo semestre do ano anterior)</w:t>
            </w:r>
          </w:p>
        </w:tc>
        <w:tc>
          <w:tcPr>
            <w:tcW w:w="752"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rsidP="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w:t>
            </w:r>
          </w:p>
        </w:tc>
        <w:tc>
          <w:tcPr>
            <w:tcW w:w="1001"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7,29%</w:t>
            </w:r>
          </w:p>
        </w:tc>
        <w:tc>
          <w:tcPr>
            <w:tcW w:w="1157"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rsidP="00A2702B">
            <w:pPr>
              <w:spacing w:after="0" w:line="240" w:lineRule="auto"/>
              <w:jc w:val="right"/>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136,03%</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E17F3C"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lastRenderedPageBreak/>
              <w:t>2º SEMESTRE</w:t>
            </w:r>
          </w:p>
        </w:tc>
        <w:tc>
          <w:tcPr>
            <w:tcW w:w="752"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c>
          <w:tcPr>
            <w:tcW w:w="1001"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c>
          <w:tcPr>
            <w:tcW w:w="1157"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Julho</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1.378</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1.863</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Agosto</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1.617</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2.194</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Setembro</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1.597</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2.474</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Outubro</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2.532</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2.077</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Novembro</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1.928</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3.439</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Dezembro</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1.928</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2.486</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TOTAL 2º SEM.</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10.980</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jc w:val="right"/>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14.533</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r>
      <w:tr w:rsidR="00A2702B" w:rsidRPr="00A2702B" w:rsidTr="00A2702B">
        <w:trPr>
          <w:trHeight w:val="765"/>
          <w:jc w:val="center"/>
        </w:trPr>
        <w:tc>
          <w:tcPr>
            <w:tcW w:w="4411" w:type="dxa"/>
            <w:tcBorders>
              <w:top w:val="nil"/>
              <w:left w:val="single" w:sz="4" w:space="0" w:color="auto"/>
              <w:bottom w:val="single" w:sz="4" w:space="0" w:color="auto"/>
              <w:right w:val="single" w:sz="4" w:space="0" w:color="auto"/>
            </w:tcBorders>
            <w:shd w:val="clear" w:color="auto" w:fill="D8D8D8"/>
            <w:vAlign w:val="center"/>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VARIAÇÃO PERCENTUAL DE CONSUMO (Em relação ao mesmo semestre do ano anterior)</w:t>
            </w:r>
          </w:p>
        </w:tc>
        <w:tc>
          <w:tcPr>
            <w:tcW w:w="752"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rsidP="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w:t>
            </w:r>
          </w:p>
        </w:tc>
        <w:tc>
          <w:tcPr>
            <w:tcW w:w="1001"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rsidP="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32,36%</w:t>
            </w:r>
          </w:p>
        </w:tc>
        <w:tc>
          <w:tcPr>
            <w:tcW w:w="1157"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rsidP="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c>
          <w:tcPr>
            <w:tcW w:w="752"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c>
          <w:tcPr>
            <w:tcW w:w="1001"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c>
          <w:tcPr>
            <w:tcW w:w="1157" w:type="dxa"/>
            <w:tcBorders>
              <w:top w:val="nil"/>
              <w:left w:val="nil"/>
              <w:bottom w:val="single" w:sz="4" w:space="0" w:color="auto"/>
              <w:right w:val="single" w:sz="4" w:space="0" w:color="auto"/>
            </w:tcBorders>
            <w:noWrap/>
            <w:vAlign w:val="bottom"/>
            <w:hideMark/>
          </w:tcPr>
          <w:p w:rsidR="00A2702B" w:rsidRPr="00A2702B" w:rsidRDefault="00A2702B" w:rsidP="00A2702B">
            <w:pPr>
              <w:spacing w:after="0" w:line="240" w:lineRule="auto"/>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 </w:t>
            </w:r>
          </w:p>
        </w:tc>
      </w:tr>
      <w:tr w:rsidR="00A2702B" w:rsidRPr="00A2702B" w:rsidTr="00A2702B">
        <w:trPr>
          <w:trHeight w:val="300"/>
          <w:jc w:val="center"/>
        </w:trPr>
        <w:tc>
          <w:tcPr>
            <w:tcW w:w="441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TOTAL GERAL</w:t>
            </w:r>
          </w:p>
        </w:tc>
        <w:tc>
          <w:tcPr>
            <w:tcW w:w="752"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jc w:val="right"/>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21.008</w:t>
            </w:r>
          </w:p>
        </w:tc>
        <w:tc>
          <w:tcPr>
            <w:tcW w:w="1001"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jc w:val="right"/>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25.292</w:t>
            </w:r>
          </w:p>
        </w:tc>
        <w:tc>
          <w:tcPr>
            <w:tcW w:w="1157"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2702B" w:rsidRDefault="00A2702B" w:rsidP="00A2702B">
            <w:pPr>
              <w:spacing w:after="0" w:line="240" w:lineRule="auto"/>
              <w:jc w:val="right"/>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25.395</w:t>
            </w:r>
          </w:p>
        </w:tc>
      </w:tr>
    </w:tbl>
    <w:p w:rsidR="00A2702B" w:rsidRPr="00A2702B" w:rsidRDefault="00A2702B" w:rsidP="00A2702B">
      <w:pPr>
        <w:jc w:val="center"/>
        <w:rPr>
          <w:rFonts w:ascii="Spranq eco sans" w:hAnsi="Spranq eco sans" w:cstheme="minorBidi"/>
          <w:sz w:val="20"/>
          <w:szCs w:val="20"/>
          <w:lang w:eastAsia="en-US"/>
        </w:rPr>
      </w:pPr>
      <w:r w:rsidRPr="00A2702B">
        <w:rPr>
          <w:rFonts w:ascii="Spranq eco sans" w:hAnsi="Spranq eco sans"/>
          <w:sz w:val="20"/>
          <w:szCs w:val="20"/>
        </w:rPr>
        <w:t xml:space="preserve">Fonte: elaborado com base em informações da GCF </w:t>
      </w:r>
    </w:p>
    <w:p w:rsidR="00A2702B" w:rsidRPr="00A2702B" w:rsidRDefault="00A2702B" w:rsidP="00A2702B">
      <w:pPr>
        <w:jc w:val="center"/>
        <w:rPr>
          <w:rFonts w:ascii="Spranq eco sans" w:hAnsi="Spranq eco sans"/>
          <w:b/>
          <w:sz w:val="24"/>
          <w:szCs w:val="24"/>
        </w:rPr>
      </w:pPr>
      <w:r w:rsidRPr="00A2702B">
        <w:rPr>
          <w:rFonts w:ascii="Spranq eco sans" w:hAnsi="Spranq eco sans"/>
          <w:b/>
          <w:sz w:val="24"/>
          <w:szCs w:val="24"/>
        </w:rPr>
        <w:t>Quadro 2.1 - Consumo de água (m³</w:t>
      </w:r>
      <w:r w:rsidR="00D54003">
        <w:rPr>
          <w:rFonts w:ascii="Spranq eco sans" w:hAnsi="Spranq eco sans"/>
          <w:b/>
          <w:sz w:val="24"/>
          <w:szCs w:val="24"/>
        </w:rPr>
        <w:t>/semestre</w:t>
      </w:r>
      <w:r w:rsidRPr="00A2702B">
        <w:rPr>
          <w:rFonts w:ascii="Spranq eco sans" w:hAnsi="Spranq eco sans"/>
          <w:b/>
          <w:sz w:val="24"/>
          <w:szCs w:val="24"/>
        </w:rPr>
        <w:t>) na UFRPE</w:t>
      </w:r>
    </w:p>
    <w:tbl>
      <w:tblPr>
        <w:tblW w:w="9162" w:type="dxa"/>
        <w:tblInd w:w="55" w:type="dxa"/>
        <w:tblCellMar>
          <w:left w:w="70" w:type="dxa"/>
          <w:right w:w="70" w:type="dxa"/>
        </w:tblCellMar>
        <w:tblLook w:val="04A0"/>
      </w:tblPr>
      <w:tblGrid>
        <w:gridCol w:w="1792"/>
        <w:gridCol w:w="1474"/>
        <w:gridCol w:w="1474"/>
        <w:gridCol w:w="1474"/>
        <w:gridCol w:w="1474"/>
        <w:gridCol w:w="1474"/>
      </w:tblGrid>
      <w:tr w:rsidR="00A2702B" w:rsidRPr="00A2702B" w:rsidTr="00A2702B">
        <w:trPr>
          <w:trHeight w:val="255"/>
        </w:trPr>
        <w:tc>
          <w:tcPr>
            <w:tcW w:w="9162" w:type="dxa"/>
            <w:gridSpan w:val="6"/>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A2702B" w:rsidRPr="00A2702B" w:rsidRDefault="00A2702B">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CONSUMO DE ÁGUA (m³)</w:t>
            </w:r>
          </w:p>
        </w:tc>
      </w:tr>
      <w:tr w:rsidR="00A2702B" w:rsidRPr="00A2702B" w:rsidTr="00A2702B">
        <w:trPr>
          <w:trHeight w:val="255"/>
        </w:trPr>
        <w:tc>
          <w:tcPr>
            <w:tcW w:w="1792" w:type="dxa"/>
            <w:vMerge w:val="restart"/>
            <w:tcBorders>
              <w:top w:val="nil"/>
              <w:left w:val="single" w:sz="4" w:space="0" w:color="auto"/>
              <w:bottom w:val="single" w:sz="4" w:space="0" w:color="000000"/>
              <w:right w:val="single" w:sz="4" w:space="0" w:color="auto"/>
            </w:tcBorders>
            <w:shd w:val="clear" w:color="auto" w:fill="D8D8D8"/>
            <w:vAlign w:val="center"/>
            <w:hideMark/>
          </w:tcPr>
          <w:p w:rsidR="00A2702B" w:rsidRPr="00A2702B" w:rsidRDefault="00A2702B">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 </w:t>
            </w:r>
          </w:p>
        </w:tc>
        <w:tc>
          <w:tcPr>
            <w:tcW w:w="7370" w:type="dxa"/>
            <w:gridSpan w:val="5"/>
            <w:tcBorders>
              <w:top w:val="single" w:sz="4" w:space="0" w:color="auto"/>
              <w:left w:val="nil"/>
              <w:bottom w:val="single" w:sz="4" w:space="0" w:color="auto"/>
              <w:right w:val="single" w:sz="4" w:space="0" w:color="auto"/>
            </w:tcBorders>
            <w:shd w:val="clear" w:color="auto" w:fill="D8D8D8"/>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EXERCÍCIO</w:t>
            </w:r>
          </w:p>
        </w:tc>
      </w:tr>
      <w:tr w:rsidR="00A2702B" w:rsidRPr="00A2702B" w:rsidTr="00A2702B">
        <w:trPr>
          <w:trHeight w:val="255"/>
        </w:trPr>
        <w:tc>
          <w:tcPr>
            <w:tcW w:w="0" w:type="auto"/>
            <w:vMerge/>
            <w:tcBorders>
              <w:top w:val="nil"/>
              <w:left w:val="single" w:sz="4" w:space="0" w:color="auto"/>
              <w:bottom w:val="single" w:sz="4" w:space="0" w:color="000000"/>
              <w:right w:val="single" w:sz="4" w:space="0" w:color="auto"/>
            </w:tcBorders>
            <w:vAlign w:val="center"/>
            <w:hideMark/>
          </w:tcPr>
          <w:p w:rsidR="00A2702B" w:rsidRPr="00A2702B" w:rsidRDefault="00A2702B">
            <w:pPr>
              <w:spacing w:after="0" w:line="240" w:lineRule="auto"/>
              <w:rPr>
                <w:rFonts w:ascii="Spranq eco sans" w:eastAsia="Times New Roman" w:hAnsi="Spranq eco sans" w:cs="Arial"/>
                <w:b/>
                <w:bCs/>
                <w:color w:val="000000"/>
                <w:sz w:val="20"/>
                <w:szCs w:val="20"/>
                <w:lang w:eastAsia="pt-BR"/>
              </w:rPr>
            </w:pPr>
          </w:p>
        </w:tc>
        <w:tc>
          <w:tcPr>
            <w:tcW w:w="2948" w:type="dxa"/>
            <w:gridSpan w:val="2"/>
            <w:tcBorders>
              <w:top w:val="single" w:sz="4" w:space="0" w:color="auto"/>
              <w:left w:val="nil"/>
              <w:bottom w:val="single" w:sz="4" w:space="0" w:color="auto"/>
              <w:right w:val="single" w:sz="4" w:space="0" w:color="auto"/>
            </w:tcBorders>
            <w:shd w:val="clear" w:color="auto" w:fill="D8D8D8"/>
            <w:noWrap/>
            <w:vAlign w:val="center"/>
            <w:hideMark/>
          </w:tcPr>
          <w:p w:rsidR="00A2702B" w:rsidRPr="00A2702B" w:rsidRDefault="00A2702B">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2014</w:t>
            </w:r>
          </w:p>
        </w:tc>
        <w:tc>
          <w:tcPr>
            <w:tcW w:w="2948" w:type="dxa"/>
            <w:gridSpan w:val="2"/>
            <w:tcBorders>
              <w:top w:val="single" w:sz="4" w:space="0" w:color="auto"/>
              <w:left w:val="nil"/>
              <w:bottom w:val="single" w:sz="4" w:space="0" w:color="auto"/>
              <w:right w:val="single" w:sz="4" w:space="0" w:color="auto"/>
            </w:tcBorders>
            <w:shd w:val="clear" w:color="auto" w:fill="D8D8D8"/>
            <w:noWrap/>
            <w:vAlign w:val="center"/>
            <w:hideMark/>
          </w:tcPr>
          <w:p w:rsidR="00A2702B" w:rsidRPr="00A2702B" w:rsidRDefault="00A2702B">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2015</w:t>
            </w:r>
          </w:p>
        </w:tc>
        <w:tc>
          <w:tcPr>
            <w:tcW w:w="1474"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pPr>
              <w:spacing w:after="0" w:line="240" w:lineRule="auto"/>
              <w:jc w:val="center"/>
              <w:rPr>
                <w:rFonts w:ascii="Spranq eco sans" w:eastAsia="Times New Roman" w:hAnsi="Spranq eco sans" w:cs="Arial"/>
                <w:b/>
                <w:bCs/>
                <w:color w:val="000000"/>
                <w:sz w:val="20"/>
                <w:szCs w:val="20"/>
                <w:lang w:eastAsia="pt-BR"/>
              </w:rPr>
            </w:pPr>
            <w:r w:rsidRPr="00A2702B">
              <w:rPr>
                <w:rFonts w:ascii="Spranq eco sans" w:eastAsia="Times New Roman" w:hAnsi="Spranq eco sans" w:cs="Arial"/>
                <w:b/>
                <w:bCs/>
                <w:color w:val="000000"/>
                <w:sz w:val="20"/>
                <w:szCs w:val="20"/>
                <w:lang w:eastAsia="pt-BR"/>
              </w:rPr>
              <w:t>2016</w:t>
            </w:r>
          </w:p>
        </w:tc>
      </w:tr>
      <w:tr w:rsidR="00A2702B" w:rsidRPr="00A2702B" w:rsidTr="00A2702B">
        <w:trPr>
          <w:trHeight w:val="255"/>
        </w:trPr>
        <w:tc>
          <w:tcPr>
            <w:tcW w:w="0" w:type="auto"/>
            <w:vMerge/>
            <w:tcBorders>
              <w:top w:val="nil"/>
              <w:left w:val="single" w:sz="4" w:space="0" w:color="auto"/>
              <w:bottom w:val="single" w:sz="4" w:space="0" w:color="000000"/>
              <w:right w:val="single" w:sz="4" w:space="0" w:color="auto"/>
            </w:tcBorders>
            <w:vAlign w:val="center"/>
            <w:hideMark/>
          </w:tcPr>
          <w:p w:rsidR="00A2702B" w:rsidRPr="00A2702B" w:rsidRDefault="00A2702B">
            <w:pPr>
              <w:spacing w:after="0" w:line="240" w:lineRule="auto"/>
              <w:rPr>
                <w:rFonts w:ascii="Spranq eco sans" w:eastAsia="Times New Roman" w:hAnsi="Spranq eco sans" w:cs="Arial"/>
                <w:b/>
                <w:bCs/>
                <w:color w:val="000000"/>
                <w:sz w:val="20"/>
                <w:szCs w:val="20"/>
                <w:lang w:eastAsia="pt-BR"/>
              </w:rPr>
            </w:pPr>
          </w:p>
        </w:tc>
        <w:tc>
          <w:tcPr>
            <w:tcW w:w="1474"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1º SEMESTRE</w:t>
            </w:r>
          </w:p>
        </w:tc>
        <w:tc>
          <w:tcPr>
            <w:tcW w:w="1474"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2º SEMESTRE</w:t>
            </w:r>
          </w:p>
        </w:tc>
        <w:tc>
          <w:tcPr>
            <w:tcW w:w="1474"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1º SEMESTRE</w:t>
            </w:r>
          </w:p>
        </w:tc>
        <w:tc>
          <w:tcPr>
            <w:tcW w:w="1474"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2º SEMESTRE</w:t>
            </w:r>
          </w:p>
        </w:tc>
        <w:tc>
          <w:tcPr>
            <w:tcW w:w="1474" w:type="dxa"/>
            <w:tcBorders>
              <w:top w:val="nil"/>
              <w:left w:val="nil"/>
              <w:bottom w:val="single" w:sz="4" w:space="0" w:color="auto"/>
              <w:right w:val="single" w:sz="4" w:space="0" w:color="auto"/>
            </w:tcBorders>
            <w:shd w:val="clear" w:color="auto" w:fill="D8D8D8"/>
            <w:noWrap/>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1º SEMESTRE</w:t>
            </w:r>
          </w:p>
        </w:tc>
      </w:tr>
      <w:tr w:rsidR="00A2702B" w:rsidRPr="00A2702B" w:rsidTr="00A2702B">
        <w:trPr>
          <w:trHeight w:val="255"/>
        </w:trPr>
        <w:tc>
          <w:tcPr>
            <w:tcW w:w="0" w:type="auto"/>
            <w:vMerge/>
            <w:tcBorders>
              <w:top w:val="nil"/>
              <w:left w:val="single" w:sz="4" w:space="0" w:color="auto"/>
              <w:bottom w:val="single" w:sz="4" w:space="0" w:color="000000"/>
              <w:right w:val="single" w:sz="4" w:space="0" w:color="auto"/>
            </w:tcBorders>
            <w:vAlign w:val="center"/>
            <w:hideMark/>
          </w:tcPr>
          <w:p w:rsidR="00A2702B" w:rsidRPr="00A2702B" w:rsidRDefault="00A2702B">
            <w:pPr>
              <w:spacing w:after="0" w:line="240" w:lineRule="auto"/>
              <w:rPr>
                <w:rFonts w:ascii="Spranq eco sans" w:eastAsia="Times New Roman" w:hAnsi="Spranq eco sans" w:cs="Arial"/>
                <w:b/>
                <w:bCs/>
                <w:color w:val="000000"/>
                <w:sz w:val="20"/>
                <w:szCs w:val="20"/>
                <w:lang w:eastAsia="pt-BR"/>
              </w:rPr>
            </w:pPr>
          </w:p>
        </w:tc>
        <w:tc>
          <w:tcPr>
            <w:tcW w:w="1474" w:type="dxa"/>
            <w:tcBorders>
              <w:top w:val="nil"/>
              <w:left w:val="nil"/>
              <w:bottom w:val="single" w:sz="4" w:space="0" w:color="auto"/>
              <w:right w:val="single" w:sz="4" w:space="0" w:color="auto"/>
            </w:tcBorders>
            <w:noWrap/>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10.028</w:t>
            </w:r>
          </w:p>
        </w:tc>
        <w:tc>
          <w:tcPr>
            <w:tcW w:w="1474" w:type="dxa"/>
            <w:tcBorders>
              <w:top w:val="nil"/>
              <w:left w:val="nil"/>
              <w:bottom w:val="single" w:sz="4" w:space="0" w:color="auto"/>
              <w:right w:val="single" w:sz="4" w:space="0" w:color="auto"/>
            </w:tcBorders>
            <w:noWrap/>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10.980</w:t>
            </w:r>
          </w:p>
        </w:tc>
        <w:tc>
          <w:tcPr>
            <w:tcW w:w="1474" w:type="dxa"/>
            <w:tcBorders>
              <w:top w:val="nil"/>
              <w:left w:val="nil"/>
              <w:bottom w:val="single" w:sz="4" w:space="0" w:color="auto"/>
              <w:right w:val="single" w:sz="4" w:space="0" w:color="auto"/>
            </w:tcBorders>
            <w:noWrap/>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10.759</w:t>
            </w:r>
          </w:p>
        </w:tc>
        <w:tc>
          <w:tcPr>
            <w:tcW w:w="1474" w:type="dxa"/>
            <w:tcBorders>
              <w:top w:val="nil"/>
              <w:left w:val="nil"/>
              <w:bottom w:val="single" w:sz="4" w:space="0" w:color="auto"/>
              <w:right w:val="single" w:sz="4" w:space="0" w:color="auto"/>
            </w:tcBorders>
            <w:noWrap/>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14.533</w:t>
            </w:r>
          </w:p>
        </w:tc>
        <w:tc>
          <w:tcPr>
            <w:tcW w:w="1474" w:type="dxa"/>
            <w:tcBorders>
              <w:top w:val="nil"/>
              <w:left w:val="nil"/>
              <w:bottom w:val="single" w:sz="4" w:space="0" w:color="auto"/>
              <w:right w:val="single" w:sz="4" w:space="0" w:color="auto"/>
            </w:tcBorders>
            <w:noWrap/>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25.395</w:t>
            </w:r>
          </w:p>
        </w:tc>
      </w:tr>
      <w:tr w:rsidR="00A2702B" w:rsidRPr="00A2702B" w:rsidTr="00A2702B">
        <w:trPr>
          <w:trHeight w:val="1275"/>
        </w:trPr>
        <w:tc>
          <w:tcPr>
            <w:tcW w:w="1792" w:type="dxa"/>
            <w:tcBorders>
              <w:top w:val="nil"/>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VARIAÇÃO PERCENTUAL DE CONSUMO (em relação ao semestre anterior)</w:t>
            </w:r>
          </w:p>
        </w:tc>
        <w:tc>
          <w:tcPr>
            <w:tcW w:w="1474" w:type="dxa"/>
            <w:tcBorders>
              <w:top w:val="nil"/>
              <w:left w:val="nil"/>
              <w:bottom w:val="single" w:sz="4" w:space="0" w:color="auto"/>
              <w:right w:val="single" w:sz="4" w:space="0" w:color="auto"/>
            </w:tcBorders>
            <w:noWrap/>
            <w:vAlign w:val="center"/>
            <w:hideMark/>
          </w:tcPr>
          <w:p w:rsidR="00A2702B" w:rsidRPr="00A2702B" w:rsidRDefault="00A2702B">
            <w:pPr>
              <w:spacing w:after="0" w:line="240" w:lineRule="auto"/>
              <w:jc w:val="center"/>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w:t>
            </w:r>
          </w:p>
        </w:tc>
        <w:tc>
          <w:tcPr>
            <w:tcW w:w="1474" w:type="dxa"/>
            <w:tcBorders>
              <w:top w:val="nil"/>
              <w:left w:val="nil"/>
              <w:bottom w:val="single" w:sz="4" w:space="0" w:color="auto"/>
              <w:right w:val="single" w:sz="4" w:space="0" w:color="auto"/>
            </w:tcBorders>
            <w:noWrap/>
            <w:vAlign w:val="center"/>
            <w:hideMark/>
          </w:tcPr>
          <w:p w:rsidR="00A2702B" w:rsidRPr="00A2702B" w:rsidRDefault="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9,49%</w:t>
            </w:r>
          </w:p>
        </w:tc>
        <w:tc>
          <w:tcPr>
            <w:tcW w:w="1474" w:type="dxa"/>
            <w:tcBorders>
              <w:top w:val="nil"/>
              <w:left w:val="nil"/>
              <w:bottom w:val="single" w:sz="4" w:space="0" w:color="auto"/>
              <w:right w:val="single" w:sz="4" w:space="0" w:color="auto"/>
            </w:tcBorders>
            <w:noWrap/>
            <w:vAlign w:val="center"/>
            <w:hideMark/>
          </w:tcPr>
          <w:p w:rsidR="00A2702B" w:rsidRPr="00A2702B" w:rsidRDefault="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-2,01%</w:t>
            </w:r>
          </w:p>
        </w:tc>
        <w:tc>
          <w:tcPr>
            <w:tcW w:w="1474" w:type="dxa"/>
            <w:tcBorders>
              <w:top w:val="nil"/>
              <w:left w:val="nil"/>
              <w:bottom w:val="single" w:sz="4" w:space="0" w:color="auto"/>
              <w:right w:val="single" w:sz="4" w:space="0" w:color="auto"/>
            </w:tcBorders>
            <w:noWrap/>
            <w:vAlign w:val="center"/>
            <w:hideMark/>
          </w:tcPr>
          <w:p w:rsidR="00A2702B" w:rsidRPr="00A2702B" w:rsidRDefault="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35,08%</w:t>
            </w:r>
          </w:p>
        </w:tc>
        <w:tc>
          <w:tcPr>
            <w:tcW w:w="1474" w:type="dxa"/>
            <w:tcBorders>
              <w:top w:val="nil"/>
              <w:left w:val="nil"/>
              <w:bottom w:val="single" w:sz="4" w:space="0" w:color="auto"/>
              <w:right w:val="single" w:sz="4" w:space="0" w:color="auto"/>
            </w:tcBorders>
            <w:noWrap/>
            <w:vAlign w:val="center"/>
            <w:hideMark/>
          </w:tcPr>
          <w:p w:rsidR="00A2702B" w:rsidRPr="00A2702B" w:rsidRDefault="00A2702B">
            <w:pPr>
              <w:spacing w:after="0" w:line="240" w:lineRule="auto"/>
              <w:jc w:val="right"/>
              <w:rPr>
                <w:rFonts w:ascii="Spranq eco sans" w:eastAsia="Times New Roman" w:hAnsi="Spranq eco sans" w:cs="Arial"/>
                <w:color w:val="000000"/>
                <w:sz w:val="20"/>
                <w:szCs w:val="20"/>
                <w:lang w:eastAsia="pt-BR"/>
              </w:rPr>
            </w:pPr>
            <w:r w:rsidRPr="00A2702B">
              <w:rPr>
                <w:rFonts w:ascii="Spranq eco sans" w:eastAsia="Times New Roman" w:hAnsi="Spranq eco sans" w:cs="Arial"/>
                <w:color w:val="000000"/>
                <w:sz w:val="20"/>
                <w:szCs w:val="20"/>
                <w:lang w:eastAsia="pt-BR"/>
              </w:rPr>
              <w:t>74,74%</w:t>
            </w:r>
          </w:p>
        </w:tc>
      </w:tr>
    </w:tbl>
    <w:p w:rsidR="00A2702B" w:rsidRPr="00A2702B" w:rsidRDefault="00A2702B" w:rsidP="00A2702B">
      <w:pPr>
        <w:jc w:val="center"/>
        <w:rPr>
          <w:rFonts w:ascii="Spranq eco sans" w:hAnsi="Spranq eco sans" w:cstheme="minorBidi"/>
          <w:sz w:val="24"/>
          <w:szCs w:val="24"/>
          <w:lang w:eastAsia="en-US"/>
        </w:rPr>
      </w:pPr>
    </w:p>
    <w:p w:rsidR="00A2702B" w:rsidRDefault="00A2702B" w:rsidP="00A2702B">
      <w:pPr>
        <w:pStyle w:val="PargrafodaLista"/>
        <w:numPr>
          <w:ilvl w:val="0"/>
          <w:numId w:val="38"/>
        </w:numPr>
        <w:suppressAutoHyphens w:val="0"/>
        <w:contextualSpacing/>
        <w:jc w:val="both"/>
        <w:rPr>
          <w:rFonts w:ascii="Spranq eco sans" w:hAnsi="Spranq eco sans"/>
          <w:sz w:val="24"/>
          <w:szCs w:val="24"/>
        </w:rPr>
      </w:pPr>
      <w:r w:rsidRPr="00A2702B">
        <w:rPr>
          <w:rFonts w:ascii="Spranq eco sans" w:hAnsi="Spranq eco sans"/>
          <w:sz w:val="24"/>
          <w:szCs w:val="24"/>
          <w:u w:val="single"/>
        </w:rPr>
        <w:t xml:space="preserve">Consumo per capita semestral de </w:t>
      </w:r>
      <w:r w:rsidRPr="00A2702B">
        <w:rPr>
          <w:rFonts w:ascii="Spranq eco sans" w:hAnsi="Spranq eco sans"/>
          <w:b/>
          <w:sz w:val="24"/>
          <w:szCs w:val="24"/>
          <w:u w:val="single"/>
        </w:rPr>
        <w:t>água</w:t>
      </w:r>
      <w:r w:rsidRPr="00A2702B">
        <w:rPr>
          <w:rFonts w:ascii="Spranq eco sans" w:hAnsi="Spranq eco sans"/>
          <w:sz w:val="24"/>
          <w:szCs w:val="24"/>
        </w:rPr>
        <w:t xml:space="preserve"> (quantidade de m³ de água / total de servidores, alunos, estagiários e terceirizados)</w:t>
      </w:r>
    </w:p>
    <w:p w:rsidR="00902FFF" w:rsidRPr="00A2702B" w:rsidRDefault="00902FFF" w:rsidP="00902FFF">
      <w:pPr>
        <w:jc w:val="center"/>
        <w:rPr>
          <w:rFonts w:ascii="Spranq eco sans" w:hAnsi="Spranq eco sans"/>
          <w:sz w:val="24"/>
          <w:szCs w:val="24"/>
        </w:rPr>
      </w:pPr>
      <w:r w:rsidRPr="00902FFF">
        <w:rPr>
          <w:rFonts w:ascii="Spranq eco sans" w:hAnsi="Spranq eco sans"/>
          <w:b/>
          <w:sz w:val="24"/>
          <w:szCs w:val="24"/>
        </w:rPr>
        <w:t>Quadro 2.</w:t>
      </w:r>
      <w:r>
        <w:rPr>
          <w:rFonts w:ascii="Spranq eco sans" w:hAnsi="Spranq eco sans"/>
          <w:b/>
          <w:sz w:val="24"/>
          <w:szCs w:val="24"/>
        </w:rPr>
        <w:t>2</w:t>
      </w:r>
      <w:r w:rsidRPr="00902FFF">
        <w:rPr>
          <w:rFonts w:ascii="Spranq eco sans" w:hAnsi="Spranq eco sans"/>
          <w:b/>
          <w:sz w:val="24"/>
          <w:szCs w:val="24"/>
        </w:rPr>
        <w:t xml:space="preserve"> - Consumo </w:t>
      </w:r>
      <w:r>
        <w:rPr>
          <w:rFonts w:ascii="Spranq eco sans" w:hAnsi="Spranq eco sans"/>
          <w:b/>
          <w:sz w:val="24"/>
          <w:szCs w:val="24"/>
        </w:rPr>
        <w:t xml:space="preserve">per capita </w:t>
      </w:r>
      <w:r w:rsidRPr="00902FFF">
        <w:rPr>
          <w:rFonts w:ascii="Spranq eco sans" w:hAnsi="Spranq eco sans"/>
          <w:b/>
          <w:sz w:val="24"/>
          <w:szCs w:val="24"/>
        </w:rPr>
        <w:t>de água (m³</w:t>
      </w:r>
      <w:r>
        <w:rPr>
          <w:rFonts w:ascii="Spranq eco sans" w:hAnsi="Spranq eco sans"/>
          <w:b/>
          <w:sz w:val="24"/>
          <w:szCs w:val="24"/>
        </w:rPr>
        <w:t>/semestre</w:t>
      </w:r>
      <w:r w:rsidRPr="00902FFF">
        <w:rPr>
          <w:rFonts w:ascii="Spranq eco sans" w:hAnsi="Spranq eco sans"/>
          <w:b/>
          <w:sz w:val="24"/>
          <w:szCs w:val="24"/>
        </w:rPr>
        <w:t>) na UFRPE</w:t>
      </w:r>
    </w:p>
    <w:tbl>
      <w:tblPr>
        <w:tblStyle w:val="Tabelacomgrade"/>
        <w:tblW w:w="0" w:type="auto"/>
        <w:jc w:val="center"/>
        <w:tblLook w:val="04A0"/>
      </w:tblPr>
      <w:tblGrid>
        <w:gridCol w:w="3074"/>
        <w:gridCol w:w="1356"/>
        <w:gridCol w:w="1356"/>
        <w:gridCol w:w="1356"/>
        <w:gridCol w:w="1356"/>
        <w:gridCol w:w="1356"/>
      </w:tblGrid>
      <w:tr w:rsidR="00A2702B" w:rsidRPr="00A2702B" w:rsidTr="00A2702B">
        <w:trPr>
          <w:trHeight w:val="406"/>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b/>
                <w:sz w:val="20"/>
                <w:szCs w:val="20"/>
              </w:rPr>
              <w:t>CONSUMO PER CAPITA DE ÁGUA</w:t>
            </w:r>
            <w:r w:rsidRPr="00A2702B">
              <w:rPr>
                <w:rFonts w:ascii="Spranq eco sans" w:hAnsi="Spranq eco sans"/>
                <w:sz w:val="20"/>
                <w:szCs w:val="20"/>
              </w:rPr>
              <w:t xml:space="preserve"> </w:t>
            </w:r>
            <w:r w:rsidRPr="00A2702B">
              <w:rPr>
                <w:rFonts w:ascii="Spranq eco sans" w:hAnsi="Spranq eco sans"/>
                <w:b/>
                <w:sz w:val="20"/>
                <w:szCs w:val="20"/>
              </w:rPr>
              <w:t>(m³/semestre)</w:t>
            </w:r>
          </w:p>
        </w:tc>
      </w:tr>
      <w:tr w:rsidR="00A2702B" w:rsidRPr="00A2702B" w:rsidTr="00A2702B">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9F5453">
            <w:pPr>
              <w:spacing w:after="0" w:line="240" w:lineRule="auto"/>
              <w:jc w:val="center"/>
              <w:rPr>
                <w:rFonts w:ascii="Spranq eco sans" w:hAnsi="Spranq eco sans" w:cstheme="minorBidi"/>
                <w:sz w:val="20"/>
                <w:szCs w:val="20"/>
              </w:rPr>
            </w:pPr>
            <w:r>
              <w:rPr>
                <w:rFonts w:ascii="Spranq eco sans" w:hAnsi="Spranq eco sans" w:cstheme="minorBidi"/>
                <w:sz w:val="20"/>
                <w:szCs w:val="20"/>
                <w:lang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50" type="#_x0000_t88" style="position:absolute;left:0;text-align:left;margin-left:139.3pt;margin-top:-2.95pt;width:9pt;height:29.25pt;z-index:251726336;mso-position-horizontal-relative:text;mso-position-vertical-relative:text"/>
              </w:pict>
            </w:r>
          </w:p>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PERÍODO</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2014</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2015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2016</w:t>
            </w:r>
          </w:p>
        </w:tc>
      </w:tr>
      <w:tr w:rsidR="00A2702B" w:rsidRPr="00A2702B" w:rsidTr="00A270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rPr>
                <w:rFonts w:ascii="Spranq eco sans" w:hAnsi="Spranq eco sans"/>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2º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2º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1º SEMESTRE</w:t>
            </w:r>
          </w:p>
        </w:tc>
      </w:tr>
      <w:tr w:rsidR="00A2702B" w:rsidRPr="00A2702B" w:rsidTr="00A2702B">
        <w:trPr>
          <w:trHeight w:val="479"/>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9F5453">
            <w:pPr>
              <w:spacing w:after="0" w:line="240" w:lineRule="auto"/>
              <w:jc w:val="center"/>
              <w:rPr>
                <w:rFonts w:ascii="Spranq eco sans" w:hAnsi="Spranq eco sans"/>
                <w:sz w:val="20"/>
                <w:szCs w:val="20"/>
                <w:lang w:eastAsia="en-US"/>
              </w:rPr>
            </w:pPr>
            <w:r w:rsidRPr="009F5453">
              <w:rPr>
                <w:rFonts w:ascii="Spranq eco sans" w:hAnsi="Spranq eco sans" w:cstheme="minorBidi"/>
                <w:sz w:val="20"/>
                <w:szCs w:val="20"/>
                <w:lang w:eastAsia="en-US"/>
              </w:rPr>
              <w:pict>
                <v:shape id="_x0000_s1151" type="#_x0000_t88" style="position:absolute;left:0;text-align:left;margin-left:139.6pt;margin-top:-3pt;width:4.75pt;height:20.6pt;z-index:251727360;mso-position-horizontal-relative:text;mso-position-vertical-relative:text"/>
              </w:pict>
            </w:r>
            <w:r w:rsidR="00A2702B" w:rsidRPr="00A2702B">
              <w:rPr>
                <w:rFonts w:ascii="Spranq eco sans" w:hAnsi="Spranq eco sans"/>
                <w:sz w:val="20"/>
                <w:szCs w:val="20"/>
              </w:rPr>
              <w:t>CONSUMO</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0,72</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0,77</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0,73</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0,98</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1,61</w:t>
            </w:r>
          </w:p>
        </w:tc>
      </w:tr>
      <w:tr w:rsidR="00A2702B" w:rsidRPr="00A2702B" w:rsidTr="00A2702B">
        <w:trPr>
          <w:trHeight w:val="905"/>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9F5453" w:rsidP="00571511">
            <w:pPr>
              <w:spacing w:after="0" w:line="240" w:lineRule="auto"/>
              <w:jc w:val="center"/>
              <w:rPr>
                <w:rFonts w:ascii="Spranq eco sans" w:hAnsi="Spranq eco sans"/>
                <w:sz w:val="20"/>
                <w:szCs w:val="20"/>
                <w:lang w:eastAsia="en-US"/>
              </w:rPr>
            </w:pPr>
            <w:r w:rsidRPr="009F5453">
              <w:rPr>
                <w:rFonts w:ascii="Spranq eco sans" w:hAnsi="Spranq eco sans" w:cstheme="minorBidi"/>
                <w:sz w:val="20"/>
                <w:szCs w:val="20"/>
                <w:lang w:eastAsia="en-US"/>
              </w:rPr>
              <w:pict>
                <v:shape id="_x0000_s1152" type="#_x0000_t88" style="position:absolute;left:0;text-align:left;margin-left:139.5pt;margin-top:-2.45pt;width:9pt;height:33.6pt;z-index:251728384;mso-position-horizontal-relative:text;mso-position-vertical-relative:text"/>
              </w:pict>
            </w:r>
            <w:r w:rsidR="00A2702B" w:rsidRPr="00A2702B">
              <w:rPr>
                <w:rFonts w:ascii="Spranq eco sans" w:eastAsia="Times New Roman" w:hAnsi="Spranq eco sans" w:cs="Times New Roman"/>
                <w:color w:val="000000"/>
                <w:sz w:val="20"/>
                <w:szCs w:val="20"/>
                <w:lang w:eastAsia="pt-BR"/>
              </w:rPr>
              <w:t>VARIAÇÃO PERCENTUAL DE CONSUMO (Em relação ao semestre anterior)</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6,94%</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- 5,19%</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34,25%</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64,29%</w:t>
            </w:r>
          </w:p>
        </w:tc>
      </w:tr>
    </w:tbl>
    <w:p w:rsidR="00A2702B" w:rsidRPr="00A2702B" w:rsidRDefault="00A2702B" w:rsidP="00A2702B">
      <w:pPr>
        <w:jc w:val="both"/>
        <w:rPr>
          <w:rFonts w:ascii="Spranq eco sans" w:hAnsi="Spranq eco sans" w:cstheme="minorBidi"/>
          <w:b/>
          <w:sz w:val="24"/>
          <w:szCs w:val="24"/>
          <w:lang w:eastAsia="en-US"/>
        </w:rPr>
      </w:pPr>
    </w:p>
    <w:p w:rsidR="00A2702B" w:rsidRPr="00A2702B" w:rsidRDefault="00A2702B" w:rsidP="00A2702B">
      <w:pPr>
        <w:jc w:val="both"/>
        <w:rPr>
          <w:rFonts w:ascii="Spranq eco sans" w:hAnsi="Spranq eco sans"/>
          <w:b/>
          <w:sz w:val="24"/>
          <w:szCs w:val="24"/>
        </w:rPr>
      </w:pPr>
      <w:r w:rsidRPr="00A2702B">
        <w:rPr>
          <w:rFonts w:ascii="Spranq eco sans" w:hAnsi="Spranq eco sans"/>
          <w:b/>
          <w:sz w:val="24"/>
          <w:szCs w:val="24"/>
        </w:rPr>
        <w:lastRenderedPageBreak/>
        <w:t>ANÁLISE DA AUDIN/UFRPE:</w:t>
      </w:r>
    </w:p>
    <w:p w:rsidR="00A2702B" w:rsidRPr="00D54003" w:rsidRDefault="00A2702B" w:rsidP="0097511D">
      <w:pPr>
        <w:spacing w:line="240" w:lineRule="auto"/>
        <w:ind w:firstLine="708"/>
        <w:jc w:val="both"/>
        <w:rPr>
          <w:rFonts w:ascii="Spranq eco sans" w:eastAsia="Times New Roman" w:hAnsi="Spranq eco sans" w:cs="Times New Roman"/>
          <w:sz w:val="24"/>
        </w:rPr>
      </w:pPr>
      <w:r w:rsidRPr="00D54003">
        <w:rPr>
          <w:rFonts w:ascii="Spranq eco sans" w:eastAsia="Times New Roman" w:hAnsi="Spranq eco sans" w:cs="Times New Roman"/>
          <w:sz w:val="24"/>
        </w:rPr>
        <w:t>Em análise aos quadros 2</w:t>
      </w:r>
      <w:r w:rsidR="00D54003" w:rsidRPr="00D54003">
        <w:rPr>
          <w:rFonts w:ascii="Spranq eco sans" w:eastAsia="Times New Roman" w:hAnsi="Spranq eco sans" w:cs="Times New Roman"/>
          <w:sz w:val="24"/>
        </w:rPr>
        <w:t>,</w:t>
      </w:r>
      <w:r w:rsidRPr="00D54003">
        <w:rPr>
          <w:rFonts w:ascii="Spranq eco sans" w:eastAsia="Times New Roman" w:hAnsi="Spranq eco sans" w:cs="Times New Roman"/>
          <w:sz w:val="24"/>
        </w:rPr>
        <w:t xml:space="preserve"> 2.1 e </w:t>
      </w:r>
      <w:r w:rsidR="00D54003" w:rsidRPr="00D54003">
        <w:rPr>
          <w:rFonts w:ascii="Spranq eco sans" w:eastAsia="Times New Roman" w:hAnsi="Spranq eco sans" w:cs="Times New Roman"/>
          <w:sz w:val="24"/>
        </w:rPr>
        <w:t xml:space="preserve">2.2, </w:t>
      </w:r>
      <w:r w:rsidRPr="00D54003">
        <w:rPr>
          <w:rFonts w:ascii="Spranq eco sans" w:eastAsia="Times New Roman" w:hAnsi="Spranq eco sans" w:cs="Times New Roman"/>
          <w:sz w:val="24"/>
        </w:rPr>
        <w:t xml:space="preserve">foi observado um crescimento substancial no consumo de água a partir do 2º semestre de 2015, sem o </w:t>
      </w:r>
      <w:r w:rsidR="00D54003">
        <w:rPr>
          <w:rFonts w:ascii="Spranq eco sans" w:eastAsia="Times New Roman" w:hAnsi="Spranq eco sans" w:cs="Times New Roman"/>
          <w:sz w:val="24"/>
        </w:rPr>
        <w:t>correspondente</w:t>
      </w:r>
      <w:r w:rsidRPr="00D54003">
        <w:rPr>
          <w:rFonts w:ascii="Spranq eco sans" w:eastAsia="Times New Roman" w:hAnsi="Spranq eco sans" w:cs="Times New Roman"/>
          <w:sz w:val="24"/>
        </w:rPr>
        <w:t xml:space="preserve"> aumento da quantidade dos usuários de recursos desta Instituição. Exemplificando, enquanto que a quantidade de usuários no 1º semestre de 2016 aumentou 7,09%, o consumo de água nesse mesmo período subiu em torno de 65%, quando comparado com o semestre anterior. </w:t>
      </w:r>
    </w:p>
    <w:p w:rsidR="00A2702B" w:rsidRPr="00D54003" w:rsidRDefault="00A2702B" w:rsidP="0097511D">
      <w:pPr>
        <w:spacing w:line="240" w:lineRule="auto"/>
        <w:ind w:firstLine="708"/>
        <w:jc w:val="both"/>
        <w:rPr>
          <w:rFonts w:ascii="Spranq eco sans" w:eastAsia="Times New Roman" w:hAnsi="Spranq eco sans" w:cs="Times New Roman"/>
          <w:sz w:val="24"/>
        </w:rPr>
      </w:pPr>
      <w:r w:rsidRPr="00D54003">
        <w:rPr>
          <w:rFonts w:ascii="Spranq eco sans" w:eastAsia="Times New Roman" w:hAnsi="Spranq eco sans" w:cs="Times New Roman"/>
          <w:sz w:val="24"/>
        </w:rPr>
        <w:t xml:space="preserve">Essa situação fica ainda mais </w:t>
      </w:r>
      <w:r w:rsidR="00D54003">
        <w:rPr>
          <w:rFonts w:ascii="Spranq eco sans" w:eastAsia="Times New Roman" w:hAnsi="Spranq eco sans" w:cs="Times New Roman"/>
          <w:sz w:val="24"/>
        </w:rPr>
        <w:t>negativa</w:t>
      </w:r>
      <w:r w:rsidRPr="00D54003">
        <w:rPr>
          <w:rFonts w:ascii="Spranq eco sans" w:eastAsia="Times New Roman" w:hAnsi="Spranq eco sans" w:cs="Times New Roman"/>
          <w:sz w:val="24"/>
        </w:rPr>
        <w:t xml:space="preserve"> quando se compara o consumo entre os </w:t>
      </w:r>
      <w:r w:rsidR="00D54003">
        <w:rPr>
          <w:rFonts w:ascii="Spranq eco sans" w:eastAsia="Times New Roman" w:hAnsi="Spranq eco sans" w:cs="Times New Roman"/>
          <w:sz w:val="24"/>
        </w:rPr>
        <w:t>primeiros semestres de 2015 e 2016</w:t>
      </w:r>
      <w:r w:rsidRPr="00D54003">
        <w:rPr>
          <w:rFonts w:ascii="Spranq eco sans" w:eastAsia="Times New Roman" w:hAnsi="Spranq eco sans" w:cs="Times New Roman"/>
          <w:sz w:val="24"/>
        </w:rPr>
        <w:t>, uma vez que no 1º semestre de 2015 o consumo per capita de água era de 0,73 m³</w:t>
      </w:r>
      <w:r w:rsidR="00D54003">
        <w:rPr>
          <w:rFonts w:ascii="Spranq eco sans" w:eastAsia="Times New Roman" w:hAnsi="Spranq eco sans" w:cs="Times New Roman"/>
          <w:sz w:val="24"/>
        </w:rPr>
        <w:t>/semestre</w:t>
      </w:r>
      <w:r w:rsidRPr="00D54003">
        <w:rPr>
          <w:rFonts w:ascii="Spranq eco sans" w:eastAsia="Times New Roman" w:hAnsi="Spranq eco sans" w:cs="Times New Roman"/>
          <w:sz w:val="24"/>
        </w:rPr>
        <w:t>, ao passo que no 1º semestre de 2016 esse consumo passou a ser de 1,61 m³</w:t>
      </w:r>
      <w:r w:rsidR="00D54003">
        <w:rPr>
          <w:rFonts w:ascii="Spranq eco sans" w:eastAsia="Times New Roman" w:hAnsi="Spranq eco sans" w:cs="Times New Roman"/>
          <w:sz w:val="24"/>
        </w:rPr>
        <w:t>/semestre</w:t>
      </w:r>
      <w:r w:rsidRPr="00D54003">
        <w:rPr>
          <w:rFonts w:ascii="Spranq eco sans" w:eastAsia="Times New Roman" w:hAnsi="Spranq eco sans" w:cs="Times New Roman"/>
          <w:sz w:val="24"/>
        </w:rPr>
        <w:t>, o que corresponde a uma elevação percentual de aproximadamente 120%.</w:t>
      </w:r>
    </w:p>
    <w:p w:rsidR="00A2702B" w:rsidRPr="00D54003" w:rsidRDefault="00A2702B" w:rsidP="0097511D">
      <w:pPr>
        <w:spacing w:line="240" w:lineRule="auto"/>
        <w:ind w:firstLine="708"/>
        <w:jc w:val="both"/>
        <w:rPr>
          <w:rFonts w:ascii="Spranq eco sans" w:eastAsia="Times New Roman" w:hAnsi="Spranq eco sans" w:cs="Times New Roman"/>
          <w:sz w:val="24"/>
        </w:rPr>
      </w:pPr>
      <w:r w:rsidRPr="00D54003">
        <w:rPr>
          <w:rFonts w:ascii="Spranq eco sans" w:eastAsia="Times New Roman" w:hAnsi="Spranq eco sans" w:cs="Times New Roman"/>
          <w:sz w:val="24"/>
        </w:rPr>
        <w:t xml:space="preserve">A título de referência, a Coletânea de Melhores Práticas da Gestão do Gasto Público, do MPOG (http://www.ufpr.br/portalufpr/wp-content/uploads/2013/03/coletanea_de_melhores_praticas_de_gestao_do_gasto_publico.pdf) menciona que em estabelecimentos públicos o consumo médio (adequado) de água, por pessoa, ao dia, fica entre 28 a 40 litros, ou seja, o equivalente a 0,028 m³ e 0,040 m³ de </w:t>
      </w:r>
      <w:r w:rsidRPr="00731836">
        <w:rPr>
          <w:rFonts w:ascii="Spranq eco sans" w:eastAsia="Times New Roman" w:hAnsi="Spranq eco sans" w:cs="Times New Roman"/>
          <w:b/>
          <w:sz w:val="24"/>
        </w:rPr>
        <w:t>consumo diário</w:t>
      </w:r>
      <w:r w:rsidRPr="00D54003">
        <w:rPr>
          <w:rFonts w:ascii="Spranq eco sans" w:eastAsia="Times New Roman" w:hAnsi="Spranq eco sans" w:cs="Times New Roman"/>
          <w:sz w:val="24"/>
        </w:rPr>
        <w:t xml:space="preserve"> de água</w:t>
      </w:r>
      <w:r w:rsidR="00731836">
        <w:rPr>
          <w:rFonts w:ascii="Spranq eco sans" w:eastAsia="Times New Roman" w:hAnsi="Spranq eco sans" w:cs="Times New Roman"/>
          <w:sz w:val="24"/>
        </w:rPr>
        <w:t xml:space="preserve">, que corresponde ao </w:t>
      </w:r>
      <w:r w:rsidR="00731836" w:rsidRPr="002C4AFF">
        <w:rPr>
          <w:rFonts w:ascii="Spranq eco sans" w:eastAsia="Times New Roman" w:hAnsi="Spranq eco sans" w:cs="Times New Roman"/>
          <w:b/>
          <w:sz w:val="24"/>
        </w:rPr>
        <w:t>consumo semestral</w:t>
      </w:r>
      <w:r w:rsidR="00731836">
        <w:rPr>
          <w:rFonts w:ascii="Spranq eco sans" w:eastAsia="Times New Roman" w:hAnsi="Spranq eco sans" w:cs="Times New Roman"/>
          <w:sz w:val="24"/>
        </w:rPr>
        <w:t xml:space="preserve"> de </w:t>
      </w:r>
      <w:r w:rsidR="002C4AFF">
        <w:rPr>
          <w:rFonts w:ascii="Spranq eco sans" w:eastAsia="Times New Roman" w:hAnsi="Spranq eco sans" w:cs="Times New Roman"/>
          <w:sz w:val="24"/>
        </w:rPr>
        <w:t>3,69m³ e 5,28m³.</w:t>
      </w:r>
    </w:p>
    <w:p w:rsidR="00A2702B" w:rsidRPr="00D54003" w:rsidRDefault="00A2702B" w:rsidP="0097511D">
      <w:pPr>
        <w:spacing w:line="240" w:lineRule="auto"/>
        <w:ind w:firstLine="708"/>
        <w:jc w:val="both"/>
        <w:rPr>
          <w:rFonts w:ascii="Spranq eco sans" w:eastAsia="Times New Roman" w:hAnsi="Spranq eco sans" w:cs="Times New Roman"/>
          <w:sz w:val="24"/>
        </w:rPr>
      </w:pPr>
      <w:r w:rsidRPr="00D54003">
        <w:rPr>
          <w:rFonts w:ascii="Spranq eco sans" w:eastAsia="Times New Roman" w:hAnsi="Spranq eco sans" w:cs="Times New Roman"/>
          <w:sz w:val="24"/>
        </w:rPr>
        <w:t>Se considerarmos esse parâmetro de referência</w:t>
      </w:r>
      <w:r w:rsidR="002C4AFF">
        <w:rPr>
          <w:rFonts w:ascii="Spranq eco sans" w:eastAsia="Times New Roman" w:hAnsi="Spranq eco sans" w:cs="Times New Roman"/>
          <w:sz w:val="24"/>
        </w:rPr>
        <w:t>,</w:t>
      </w:r>
      <w:r w:rsidRPr="00D54003">
        <w:rPr>
          <w:rFonts w:ascii="Spranq eco sans" w:eastAsia="Times New Roman" w:hAnsi="Spranq eco sans" w:cs="Times New Roman"/>
          <w:sz w:val="24"/>
        </w:rPr>
        <w:t xml:space="preserve"> constatamos uma discrepância entre os valores apurados no consumo per capita da UFRPE</w:t>
      </w:r>
      <w:r w:rsidR="002C4AFF">
        <w:rPr>
          <w:rFonts w:ascii="Spranq eco sans" w:eastAsia="Times New Roman" w:hAnsi="Spranq eco sans" w:cs="Times New Roman"/>
          <w:sz w:val="24"/>
        </w:rPr>
        <w:t xml:space="preserve"> (</w:t>
      </w:r>
      <w:r w:rsidR="00931877">
        <w:rPr>
          <w:rFonts w:ascii="Spranq eco sans" w:eastAsia="Times New Roman" w:hAnsi="Spranq eco sans" w:cs="Times New Roman"/>
          <w:sz w:val="24"/>
        </w:rPr>
        <w:t>q</w:t>
      </w:r>
      <w:r w:rsidR="002C4AFF">
        <w:rPr>
          <w:rFonts w:ascii="Spranq eco sans" w:eastAsia="Times New Roman" w:hAnsi="Spranq eco sans" w:cs="Times New Roman"/>
          <w:sz w:val="24"/>
        </w:rPr>
        <w:t>uadro 2.2)</w:t>
      </w:r>
      <w:r w:rsidRPr="00D54003">
        <w:rPr>
          <w:rFonts w:ascii="Spranq eco sans" w:eastAsia="Times New Roman" w:hAnsi="Spranq eco sans" w:cs="Times New Roman"/>
          <w:sz w:val="24"/>
        </w:rPr>
        <w:t xml:space="preserve">, uma vez que o consumo </w:t>
      </w:r>
      <w:r w:rsidR="002C4AFF">
        <w:rPr>
          <w:rFonts w:ascii="Spranq eco sans" w:eastAsia="Times New Roman" w:hAnsi="Spranq eco sans" w:cs="Times New Roman"/>
          <w:sz w:val="24"/>
        </w:rPr>
        <w:t xml:space="preserve">desta IFES </w:t>
      </w:r>
      <w:r w:rsidRPr="00D54003">
        <w:rPr>
          <w:rFonts w:ascii="Spranq eco sans" w:eastAsia="Times New Roman" w:hAnsi="Spranq eco sans" w:cs="Times New Roman"/>
          <w:sz w:val="24"/>
        </w:rPr>
        <w:t xml:space="preserve">apresenta-se muito abaixo do volume apontado acima. </w:t>
      </w:r>
    </w:p>
    <w:p w:rsidR="00A2702B" w:rsidRPr="00D54003" w:rsidRDefault="00A2702B" w:rsidP="0097511D">
      <w:pPr>
        <w:spacing w:line="240" w:lineRule="auto"/>
        <w:ind w:firstLine="708"/>
        <w:jc w:val="both"/>
        <w:rPr>
          <w:rFonts w:ascii="Spranq eco sans" w:eastAsia="Times New Roman" w:hAnsi="Spranq eco sans" w:cs="Times New Roman"/>
          <w:sz w:val="24"/>
        </w:rPr>
      </w:pPr>
      <w:r w:rsidRPr="00D54003">
        <w:rPr>
          <w:rFonts w:ascii="Spranq eco sans" w:eastAsia="Times New Roman" w:hAnsi="Spranq eco sans" w:cs="Times New Roman"/>
          <w:sz w:val="24"/>
        </w:rPr>
        <w:t xml:space="preserve">Apesar das considerações ora apresentadas, devem ser examinadas outras variáveis para justificar as </w:t>
      </w:r>
      <w:r w:rsidR="002C4AFF">
        <w:rPr>
          <w:rFonts w:ascii="Spranq eco sans" w:eastAsia="Times New Roman" w:hAnsi="Spranq eco sans" w:cs="Times New Roman"/>
          <w:sz w:val="24"/>
        </w:rPr>
        <w:t>diferenças entre os padrões de consumo da UFRPE em relação aos dados do MPOG</w:t>
      </w:r>
      <w:r w:rsidRPr="00D54003">
        <w:rPr>
          <w:rFonts w:ascii="Spranq eco sans" w:eastAsia="Times New Roman" w:hAnsi="Spranq eco sans" w:cs="Times New Roman"/>
          <w:sz w:val="24"/>
        </w:rPr>
        <w:t xml:space="preserve">. Em primeiro lugar, o consumo de água apresentado nos quadros 2 </w:t>
      </w:r>
      <w:r w:rsidR="00886C7E" w:rsidRPr="00D54003">
        <w:rPr>
          <w:rFonts w:ascii="Spranq eco sans" w:eastAsia="Times New Roman" w:hAnsi="Spranq eco sans" w:cs="Times New Roman"/>
          <w:sz w:val="24"/>
        </w:rPr>
        <w:t xml:space="preserve"> </w:t>
      </w:r>
      <w:r w:rsidRPr="00D54003">
        <w:rPr>
          <w:rFonts w:ascii="Spranq eco sans" w:eastAsia="Times New Roman" w:hAnsi="Spranq eco sans" w:cs="Times New Roman"/>
          <w:sz w:val="24"/>
        </w:rPr>
        <w:t>e 2.1, os quais serviram de base para a realização dos cálculos do consumo per capita semestral de água, foram obtidos de contas da COMPESA, todavia, não foi considerado para efeito</w:t>
      </w:r>
      <w:r w:rsidR="00E21F37" w:rsidRPr="00D54003">
        <w:rPr>
          <w:rFonts w:ascii="Spranq eco sans" w:eastAsia="Times New Roman" w:hAnsi="Spranq eco sans" w:cs="Times New Roman"/>
          <w:sz w:val="24"/>
        </w:rPr>
        <w:t>s</w:t>
      </w:r>
      <w:r w:rsidRPr="00D54003">
        <w:rPr>
          <w:rFonts w:ascii="Spranq eco sans" w:eastAsia="Times New Roman" w:hAnsi="Spranq eco sans" w:cs="Times New Roman"/>
          <w:sz w:val="24"/>
        </w:rPr>
        <w:t xml:space="preserve"> desses cálculos que a água consumida na UFRPE</w:t>
      </w:r>
      <w:r w:rsidR="00931877">
        <w:rPr>
          <w:rFonts w:ascii="Spranq eco sans" w:eastAsia="Times New Roman" w:hAnsi="Spranq eco sans" w:cs="Times New Roman"/>
          <w:sz w:val="24"/>
        </w:rPr>
        <w:t>,</w:t>
      </w:r>
      <w:r w:rsidRPr="00D54003">
        <w:rPr>
          <w:rFonts w:ascii="Spranq eco sans" w:eastAsia="Times New Roman" w:hAnsi="Spranq eco sans" w:cs="Times New Roman"/>
          <w:sz w:val="24"/>
        </w:rPr>
        <w:t xml:space="preserve"> além de ser fornecida pela COMPESA</w:t>
      </w:r>
      <w:r w:rsidR="00931877">
        <w:rPr>
          <w:rFonts w:ascii="Spranq eco sans" w:eastAsia="Times New Roman" w:hAnsi="Spranq eco sans" w:cs="Times New Roman"/>
          <w:sz w:val="24"/>
        </w:rPr>
        <w:t>,</w:t>
      </w:r>
      <w:r w:rsidRPr="00D54003">
        <w:rPr>
          <w:rFonts w:ascii="Spranq eco sans" w:eastAsia="Times New Roman" w:hAnsi="Spranq eco sans" w:cs="Times New Roman"/>
          <w:sz w:val="24"/>
        </w:rPr>
        <w:t xml:space="preserve"> também se dá pelo uso parcial de poços artesianos e até de cacimbas, como é o caso do Campus de </w:t>
      </w:r>
      <w:proofErr w:type="spellStart"/>
      <w:r w:rsidRPr="00D54003">
        <w:rPr>
          <w:rFonts w:ascii="Spranq eco sans" w:eastAsia="Times New Roman" w:hAnsi="Spranq eco sans" w:cs="Times New Roman"/>
          <w:sz w:val="24"/>
        </w:rPr>
        <w:t>Tiúma</w:t>
      </w:r>
      <w:proofErr w:type="spellEnd"/>
      <w:r w:rsidRPr="00D54003">
        <w:rPr>
          <w:rFonts w:ascii="Spranq eco sans" w:eastAsia="Times New Roman" w:hAnsi="Spranq eco sans" w:cs="Times New Roman"/>
          <w:sz w:val="24"/>
        </w:rPr>
        <w:t xml:space="preserve">, e das Estações Ecológica de </w:t>
      </w:r>
      <w:proofErr w:type="spellStart"/>
      <w:r w:rsidRPr="00D54003">
        <w:rPr>
          <w:rFonts w:ascii="Spranq eco sans" w:eastAsia="Times New Roman" w:hAnsi="Spranq eco sans" w:cs="Times New Roman"/>
          <w:sz w:val="24"/>
        </w:rPr>
        <w:t>Tapacurá</w:t>
      </w:r>
      <w:proofErr w:type="spellEnd"/>
      <w:r w:rsidRPr="00D54003">
        <w:rPr>
          <w:rFonts w:ascii="Spranq eco sans" w:eastAsia="Times New Roman" w:hAnsi="Spranq eco sans" w:cs="Times New Roman"/>
          <w:sz w:val="24"/>
        </w:rPr>
        <w:t xml:space="preserve"> e Experimental de Pequenos Animais de Carpina. </w:t>
      </w:r>
    </w:p>
    <w:p w:rsidR="00A2702B" w:rsidRPr="00D54003" w:rsidRDefault="00A2702B" w:rsidP="0097511D">
      <w:pPr>
        <w:spacing w:line="240" w:lineRule="auto"/>
        <w:ind w:firstLine="708"/>
        <w:jc w:val="both"/>
        <w:rPr>
          <w:rFonts w:ascii="Spranq eco sans" w:eastAsia="Times New Roman" w:hAnsi="Spranq eco sans" w:cs="Times New Roman"/>
          <w:sz w:val="24"/>
        </w:rPr>
      </w:pPr>
      <w:r w:rsidRPr="00D54003">
        <w:rPr>
          <w:rFonts w:ascii="Spranq eco sans" w:eastAsia="Times New Roman" w:hAnsi="Spranq eco sans" w:cs="Times New Roman"/>
          <w:sz w:val="24"/>
        </w:rPr>
        <w:t xml:space="preserve">Em segundo lugar, os usuários de recursos (servidores, estagiários, alunos e funcionários terceirizados), que também compuseram a base de cálculo do consumo per capita, têm características heterogêneas no que diz respeito ao tempo passado nas instalações desta IFES. Isso porque, enquanto que os servidores e funcionários terceirizados permanecem no ambiente de trabalho em média 8 horas diárias, o tempo que os demais componentes (alunos e estagiários) passam nas dependências da UFRPE </w:t>
      </w:r>
      <w:r w:rsidR="00F4080A">
        <w:rPr>
          <w:rFonts w:ascii="Spranq eco sans" w:eastAsia="Times New Roman" w:hAnsi="Spranq eco sans" w:cs="Times New Roman"/>
          <w:sz w:val="24"/>
        </w:rPr>
        <w:t>é muito inferior</w:t>
      </w:r>
      <w:r w:rsidRPr="00D54003">
        <w:rPr>
          <w:rFonts w:ascii="Spranq eco sans" w:eastAsia="Times New Roman" w:hAnsi="Spranq eco sans" w:cs="Times New Roman"/>
          <w:sz w:val="24"/>
        </w:rPr>
        <w:t>.</w:t>
      </w:r>
    </w:p>
    <w:p w:rsidR="00A2702B" w:rsidRDefault="00C366AC" w:rsidP="0097511D">
      <w:pPr>
        <w:spacing w:line="240" w:lineRule="auto"/>
        <w:ind w:firstLine="708"/>
        <w:jc w:val="both"/>
        <w:rPr>
          <w:rFonts w:ascii="Spranq eco sans" w:eastAsia="Times New Roman" w:hAnsi="Spranq eco sans" w:cs="Times New Roman"/>
          <w:sz w:val="24"/>
        </w:rPr>
      </w:pPr>
      <w:r>
        <w:rPr>
          <w:rFonts w:ascii="Spranq eco sans" w:eastAsia="Times New Roman" w:hAnsi="Spranq eco sans" w:cs="Times New Roman"/>
          <w:sz w:val="24"/>
        </w:rPr>
        <w:t xml:space="preserve">Analisando de outra forma, se </w:t>
      </w:r>
      <w:r w:rsidR="00A2702B" w:rsidRPr="00D54003">
        <w:rPr>
          <w:rFonts w:ascii="Spranq eco sans" w:eastAsia="Times New Roman" w:hAnsi="Spranq eco sans" w:cs="Times New Roman"/>
          <w:sz w:val="24"/>
        </w:rPr>
        <w:t>considerássemos</w:t>
      </w:r>
      <w:r>
        <w:rPr>
          <w:rFonts w:ascii="Spranq eco sans" w:eastAsia="Times New Roman" w:hAnsi="Spranq eco sans" w:cs="Times New Roman"/>
          <w:sz w:val="24"/>
        </w:rPr>
        <w:t>:</w:t>
      </w:r>
      <w:r w:rsidR="00A2702B" w:rsidRPr="00D54003">
        <w:rPr>
          <w:rFonts w:ascii="Spranq eco sans" w:eastAsia="Times New Roman" w:hAnsi="Spranq eco sans" w:cs="Times New Roman"/>
          <w:sz w:val="24"/>
        </w:rPr>
        <w:t xml:space="preserve"> </w:t>
      </w:r>
      <w:r>
        <w:rPr>
          <w:rFonts w:ascii="Spranq eco sans" w:eastAsia="Times New Roman" w:hAnsi="Spranq eco sans" w:cs="Times New Roman"/>
          <w:sz w:val="24"/>
        </w:rPr>
        <w:t xml:space="preserve">a) </w:t>
      </w:r>
      <w:r w:rsidR="00A2702B" w:rsidRPr="00D54003">
        <w:rPr>
          <w:rFonts w:ascii="Spranq eco sans" w:eastAsia="Times New Roman" w:hAnsi="Spranq eco sans" w:cs="Times New Roman"/>
          <w:sz w:val="24"/>
        </w:rPr>
        <w:t xml:space="preserve">um grupo de usuários de recursos </w:t>
      </w:r>
      <w:r>
        <w:rPr>
          <w:rFonts w:ascii="Spranq eco sans" w:eastAsia="Times New Roman" w:hAnsi="Spranq eco sans" w:cs="Times New Roman"/>
          <w:sz w:val="24"/>
        </w:rPr>
        <w:t xml:space="preserve">que permanecem no ambiente de trabalho, em média 8 horas diárias, no caso, os servidores e funcionários terceirizados; b) 22 dias úteis ao </w:t>
      </w:r>
      <w:r>
        <w:rPr>
          <w:rFonts w:ascii="Spranq eco sans" w:eastAsia="Times New Roman" w:hAnsi="Spranq eco sans" w:cs="Times New Roman"/>
          <w:sz w:val="24"/>
        </w:rPr>
        <w:lastRenderedPageBreak/>
        <w:t>mês; e c) utilizando os mesmos dados dos quadros 2 e 2.1, teríamos os seguintes resultados para os cálculos do consumo per capita de água ao dia:</w:t>
      </w:r>
      <w:r w:rsidR="00A2702B" w:rsidRPr="00D54003">
        <w:rPr>
          <w:rFonts w:ascii="Spranq eco sans" w:eastAsia="Times New Roman" w:hAnsi="Spranq eco sans" w:cs="Times New Roman"/>
          <w:sz w:val="24"/>
        </w:rPr>
        <w:t xml:space="preserve"> </w:t>
      </w:r>
    </w:p>
    <w:p w:rsidR="00C366AC" w:rsidRPr="00D54003" w:rsidRDefault="00C366AC" w:rsidP="00C366AC">
      <w:pPr>
        <w:jc w:val="center"/>
        <w:rPr>
          <w:rFonts w:ascii="Spranq eco sans" w:eastAsia="Times New Roman" w:hAnsi="Spranq eco sans" w:cs="Times New Roman"/>
          <w:sz w:val="24"/>
        </w:rPr>
      </w:pPr>
      <w:r w:rsidRPr="00902FFF">
        <w:rPr>
          <w:rFonts w:ascii="Spranq eco sans" w:hAnsi="Spranq eco sans"/>
          <w:b/>
          <w:sz w:val="24"/>
          <w:szCs w:val="24"/>
        </w:rPr>
        <w:t>Quadro 2.</w:t>
      </w:r>
      <w:r w:rsidR="00220707">
        <w:rPr>
          <w:rFonts w:ascii="Spranq eco sans" w:hAnsi="Spranq eco sans"/>
          <w:b/>
          <w:sz w:val="24"/>
          <w:szCs w:val="24"/>
        </w:rPr>
        <w:t>3</w:t>
      </w:r>
      <w:r w:rsidRPr="00902FFF">
        <w:rPr>
          <w:rFonts w:ascii="Spranq eco sans" w:hAnsi="Spranq eco sans"/>
          <w:b/>
          <w:sz w:val="24"/>
          <w:szCs w:val="24"/>
        </w:rPr>
        <w:t xml:space="preserve"> - Consumo </w:t>
      </w:r>
      <w:r>
        <w:rPr>
          <w:rFonts w:ascii="Spranq eco sans" w:hAnsi="Spranq eco sans"/>
          <w:b/>
          <w:sz w:val="24"/>
          <w:szCs w:val="24"/>
        </w:rPr>
        <w:t xml:space="preserve">per capita </w:t>
      </w:r>
      <w:r w:rsidRPr="00902FFF">
        <w:rPr>
          <w:rFonts w:ascii="Spranq eco sans" w:hAnsi="Spranq eco sans"/>
          <w:b/>
          <w:sz w:val="24"/>
          <w:szCs w:val="24"/>
        </w:rPr>
        <w:t>de água (m³</w:t>
      </w:r>
      <w:r>
        <w:rPr>
          <w:rFonts w:ascii="Spranq eco sans" w:hAnsi="Spranq eco sans"/>
          <w:b/>
          <w:sz w:val="24"/>
          <w:szCs w:val="24"/>
        </w:rPr>
        <w:t>/dia</w:t>
      </w:r>
      <w:r w:rsidRPr="00902FFF">
        <w:rPr>
          <w:rFonts w:ascii="Spranq eco sans" w:hAnsi="Spranq eco sans"/>
          <w:b/>
          <w:sz w:val="24"/>
          <w:szCs w:val="24"/>
        </w:rPr>
        <w:t>) na UFRPE</w:t>
      </w:r>
    </w:p>
    <w:tbl>
      <w:tblPr>
        <w:tblStyle w:val="Tabelacomgrade"/>
        <w:tblW w:w="0" w:type="auto"/>
        <w:jc w:val="center"/>
        <w:tblLook w:val="04A0"/>
      </w:tblPr>
      <w:tblGrid>
        <w:gridCol w:w="3074"/>
        <w:gridCol w:w="1356"/>
        <w:gridCol w:w="1356"/>
        <w:gridCol w:w="1356"/>
        <w:gridCol w:w="1356"/>
        <w:gridCol w:w="1356"/>
      </w:tblGrid>
      <w:tr w:rsidR="00A2702B" w:rsidRPr="00A2702B" w:rsidTr="00A2702B">
        <w:trPr>
          <w:trHeight w:val="406"/>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b/>
                <w:sz w:val="20"/>
                <w:szCs w:val="20"/>
              </w:rPr>
              <w:t>CONSUMO PER CAPITA DE ÁGUA</w:t>
            </w:r>
            <w:r w:rsidRPr="00A2702B">
              <w:rPr>
                <w:rFonts w:ascii="Spranq eco sans" w:hAnsi="Spranq eco sans"/>
                <w:sz w:val="20"/>
                <w:szCs w:val="20"/>
              </w:rPr>
              <w:t xml:space="preserve"> </w:t>
            </w:r>
            <w:r w:rsidRPr="00A2702B">
              <w:rPr>
                <w:rFonts w:ascii="Spranq eco sans" w:hAnsi="Spranq eco sans"/>
                <w:b/>
                <w:sz w:val="20"/>
                <w:szCs w:val="20"/>
              </w:rPr>
              <w:t>(m³/dia)</w:t>
            </w:r>
          </w:p>
        </w:tc>
      </w:tr>
      <w:tr w:rsidR="00A2702B" w:rsidRPr="00A2702B" w:rsidTr="00A2702B">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9F5453">
            <w:pPr>
              <w:spacing w:after="0" w:line="240" w:lineRule="auto"/>
              <w:jc w:val="center"/>
              <w:rPr>
                <w:rFonts w:ascii="Spranq eco sans" w:hAnsi="Spranq eco sans" w:cstheme="minorBidi"/>
                <w:sz w:val="20"/>
                <w:szCs w:val="20"/>
              </w:rPr>
            </w:pPr>
            <w:r>
              <w:rPr>
                <w:rFonts w:ascii="Spranq eco sans" w:hAnsi="Spranq eco sans" w:cstheme="minorBidi"/>
                <w:sz w:val="20"/>
                <w:szCs w:val="20"/>
                <w:lang w:eastAsia="en-US"/>
              </w:rPr>
              <w:pict>
                <v:shape id="_x0000_s1159" type="#_x0000_t88" style="position:absolute;left:0;text-align:left;margin-left:137.3pt;margin-top:-.25pt;width:9pt;height:29.25pt;z-index:251735552;mso-position-horizontal-relative:text;mso-position-vertical-relative:text"/>
              </w:pict>
            </w:r>
          </w:p>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PERÍODO</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2014</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2015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b/>
                <w:sz w:val="20"/>
                <w:szCs w:val="20"/>
                <w:lang w:eastAsia="en-US"/>
              </w:rPr>
            </w:pPr>
            <w:r w:rsidRPr="00A2702B">
              <w:rPr>
                <w:rFonts w:ascii="Spranq eco sans" w:hAnsi="Spranq eco sans"/>
                <w:b/>
                <w:sz w:val="20"/>
                <w:szCs w:val="20"/>
              </w:rPr>
              <w:t>2016</w:t>
            </w:r>
          </w:p>
        </w:tc>
      </w:tr>
      <w:tr w:rsidR="00A2702B" w:rsidRPr="00A2702B" w:rsidTr="00A270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rPr>
                <w:rFonts w:ascii="Spranq eco sans" w:hAnsi="Spranq eco sans"/>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2º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2º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1º SEMESTRE</w:t>
            </w:r>
          </w:p>
        </w:tc>
      </w:tr>
      <w:tr w:rsidR="00A2702B" w:rsidRPr="00A2702B" w:rsidTr="00A2702B">
        <w:trPr>
          <w:trHeight w:val="479"/>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9F5453">
            <w:pPr>
              <w:spacing w:after="0" w:line="240" w:lineRule="auto"/>
              <w:jc w:val="center"/>
              <w:rPr>
                <w:rFonts w:ascii="Spranq eco sans" w:hAnsi="Spranq eco sans"/>
                <w:sz w:val="20"/>
                <w:szCs w:val="20"/>
                <w:lang w:eastAsia="en-US"/>
              </w:rPr>
            </w:pPr>
            <w:r w:rsidRPr="009F5453">
              <w:rPr>
                <w:rFonts w:ascii="Spranq eco sans" w:hAnsi="Spranq eco sans" w:cstheme="minorBidi"/>
                <w:sz w:val="20"/>
                <w:szCs w:val="20"/>
                <w:lang w:eastAsia="en-US"/>
              </w:rPr>
              <w:pict>
                <v:shape id="_x0000_s1160" type="#_x0000_t88" style="position:absolute;left:0;text-align:left;margin-left:141.65pt;margin-top:.05pt;width:4.75pt;height:20.6pt;z-index:251736576;mso-position-horizontal-relative:text;mso-position-vertical-relative:text"/>
              </w:pict>
            </w:r>
            <w:r w:rsidR="00A2702B" w:rsidRPr="00A2702B">
              <w:rPr>
                <w:rFonts w:ascii="Spranq eco sans" w:hAnsi="Spranq eco sans"/>
                <w:sz w:val="20"/>
                <w:szCs w:val="20"/>
              </w:rPr>
              <w:t>CONSUMO</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0,024</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0,027</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0,025</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0,034</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0,060</w:t>
            </w:r>
          </w:p>
        </w:tc>
      </w:tr>
      <w:tr w:rsidR="00A2702B" w:rsidRPr="00A2702B" w:rsidTr="00A2702B">
        <w:trPr>
          <w:trHeight w:val="1025"/>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2702B" w:rsidRDefault="009F5453">
            <w:pPr>
              <w:spacing w:after="0" w:line="240" w:lineRule="auto"/>
              <w:jc w:val="center"/>
              <w:rPr>
                <w:rFonts w:ascii="Spranq eco sans" w:hAnsi="Spranq eco sans"/>
                <w:sz w:val="20"/>
                <w:szCs w:val="20"/>
                <w:lang w:eastAsia="en-US"/>
              </w:rPr>
            </w:pPr>
            <w:r w:rsidRPr="009F5453">
              <w:rPr>
                <w:rFonts w:ascii="Spranq eco sans" w:hAnsi="Spranq eco sans" w:cstheme="minorBidi"/>
                <w:sz w:val="20"/>
                <w:szCs w:val="20"/>
                <w:lang w:eastAsia="en-US"/>
              </w:rPr>
              <w:pict>
                <v:shape id="_x0000_s1161" type="#_x0000_t88" style="position:absolute;left:0;text-align:left;margin-left:137.5pt;margin-top:-1.65pt;width:9pt;height:33.6pt;z-index:251737600;mso-position-horizontal-relative:text;mso-position-vertical-relative:text"/>
              </w:pict>
            </w:r>
            <w:r w:rsidR="00A2702B" w:rsidRPr="00A2702B">
              <w:rPr>
                <w:rFonts w:ascii="Spranq eco sans" w:eastAsia="Times New Roman" w:hAnsi="Spranq eco sans" w:cs="Times New Roman"/>
                <w:color w:val="000000"/>
                <w:sz w:val="20"/>
                <w:szCs w:val="20"/>
                <w:lang w:eastAsia="pt-BR"/>
              </w:rPr>
              <w:t>VARIAÇÃO PERCENTUAL DE CONSUMO (Em relação ao semestre anterior)</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12,50%</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- 7,41%</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36,00%</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2702B" w:rsidRDefault="00A2702B">
            <w:pPr>
              <w:spacing w:after="0" w:line="240" w:lineRule="auto"/>
              <w:jc w:val="center"/>
              <w:rPr>
                <w:rFonts w:ascii="Spranq eco sans" w:hAnsi="Spranq eco sans"/>
                <w:sz w:val="20"/>
                <w:szCs w:val="20"/>
                <w:lang w:eastAsia="en-US"/>
              </w:rPr>
            </w:pPr>
            <w:r w:rsidRPr="00A2702B">
              <w:rPr>
                <w:rFonts w:ascii="Spranq eco sans" w:hAnsi="Spranq eco sans"/>
                <w:sz w:val="20"/>
                <w:szCs w:val="20"/>
              </w:rPr>
              <w:t>76,47%</w:t>
            </w:r>
          </w:p>
        </w:tc>
      </w:tr>
    </w:tbl>
    <w:p w:rsidR="00A2702B" w:rsidRPr="00A2702B" w:rsidRDefault="00A2702B" w:rsidP="00A2702B">
      <w:pPr>
        <w:jc w:val="both"/>
        <w:rPr>
          <w:rFonts w:ascii="Spranq eco sans" w:hAnsi="Spranq eco sans" w:cstheme="minorBidi"/>
          <w:sz w:val="24"/>
          <w:szCs w:val="24"/>
          <w:lang w:eastAsia="en-US"/>
        </w:rPr>
      </w:pPr>
    </w:p>
    <w:p w:rsidR="00A2702B" w:rsidRPr="00A2702B" w:rsidRDefault="00A2702B" w:rsidP="0097511D">
      <w:pPr>
        <w:spacing w:line="240" w:lineRule="auto"/>
        <w:ind w:firstLine="708"/>
        <w:jc w:val="both"/>
        <w:rPr>
          <w:rFonts w:ascii="Spranq eco sans" w:hAnsi="Spranq eco sans"/>
          <w:sz w:val="24"/>
          <w:szCs w:val="24"/>
        </w:rPr>
      </w:pPr>
      <w:r w:rsidRPr="00A2702B">
        <w:rPr>
          <w:rFonts w:ascii="Spranq eco sans" w:hAnsi="Spranq eco sans"/>
          <w:sz w:val="24"/>
          <w:szCs w:val="24"/>
        </w:rPr>
        <w:t>Como resultado dos novos cálculos, considerando apenas o consumo de água por parte dos servidores e funcionários terceirizados, aqui também se percebe que a partir do 2º semestre de 2015 ocorreu uma elevação significativa no consumo de água nesta IFES. Por outro lado, tomando como referência o parâmetro de consumo diário adequado de água, citado na Coletânea do MPOG (28 a 40 litros ou 0,028 m³ a 0,040 m³</w:t>
      </w:r>
      <w:r w:rsidR="006767E8">
        <w:rPr>
          <w:rFonts w:ascii="Spranq eco sans" w:hAnsi="Spranq eco sans"/>
          <w:sz w:val="24"/>
          <w:szCs w:val="24"/>
        </w:rPr>
        <w:t>/dia</w:t>
      </w:r>
      <w:r w:rsidRPr="00A2702B">
        <w:rPr>
          <w:rFonts w:ascii="Spranq eco sans" w:hAnsi="Spranq eco sans"/>
          <w:sz w:val="24"/>
          <w:szCs w:val="24"/>
        </w:rPr>
        <w:t>), observa-se que apenas o consumo do 1º semestre de 2016 (0,</w:t>
      </w:r>
      <w:r w:rsidR="006767E8">
        <w:rPr>
          <w:rFonts w:ascii="Spranq eco sans" w:hAnsi="Spranq eco sans"/>
          <w:sz w:val="24"/>
          <w:szCs w:val="24"/>
        </w:rPr>
        <w:t>0</w:t>
      </w:r>
      <w:r w:rsidRPr="00A2702B">
        <w:rPr>
          <w:rFonts w:ascii="Spranq eco sans" w:hAnsi="Spranq eco sans"/>
          <w:sz w:val="24"/>
          <w:szCs w:val="24"/>
        </w:rPr>
        <w:t>60 m³</w:t>
      </w:r>
      <w:r w:rsidR="006767E8">
        <w:rPr>
          <w:rFonts w:ascii="Spranq eco sans" w:hAnsi="Spranq eco sans"/>
          <w:sz w:val="24"/>
          <w:szCs w:val="24"/>
        </w:rPr>
        <w:t>/dia</w:t>
      </w:r>
      <w:r w:rsidRPr="00A2702B">
        <w:rPr>
          <w:rFonts w:ascii="Spranq eco sans" w:hAnsi="Spranq eco sans"/>
          <w:sz w:val="24"/>
          <w:szCs w:val="24"/>
        </w:rPr>
        <w:t xml:space="preserve">) extrapola o limite razoável de consumo. </w:t>
      </w:r>
    </w:p>
    <w:p w:rsidR="00A2702B" w:rsidRDefault="00A2702B" w:rsidP="0097511D">
      <w:pPr>
        <w:spacing w:line="240" w:lineRule="auto"/>
        <w:ind w:firstLine="708"/>
        <w:jc w:val="both"/>
        <w:rPr>
          <w:rFonts w:ascii="Spranq eco sans" w:hAnsi="Spranq eco sans"/>
          <w:sz w:val="24"/>
          <w:szCs w:val="24"/>
        </w:rPr>
      </w:pPr>
      <w:r w:rsidRPr="00A2702B">
        <w:rPr>
          <w:rFonts w:ascii="Spranq eco sans" w:hAnsi="Spranq eco sans"/>
          <w:sz w:val="24"/>
          <w:szCs w:val="24"/>
        </w:rPr>
        <w:t xml:space="preserve">Na contramão desse resultado, é oportuno mencionar que esta IFES havia expedido a Portaria nº 1498/2015-GR, de 30 de dezembro de 2015, que reduziu em 1 hora o horário de funcionamento desta IFES, durante o período de 04 de janeiro a 17 de fevereiro de 2016, em virtude do período de recesso acadêmico, das demandas reduzidas e da necessidade de redução de despesas com energia elétrica, água e serviços de comunicação. </w:t>
      </w:r>
      <w:r w:rsidR="006767E8">
        <w:rPr>
          <w:rFonts w:ascii="Spranq eco sans" w:hAnsi="Spranq eco sans"/>
          <w:sz w:val="24"/>
          <w:szCs w:val="24"/>
        </w:rPr>
        <w:t>Esse cenário</w:t>
      </w:r>
      <w:r w:rsidR="00E7251A">
        <w:rPr>
          <w:rFonts w:ascii="Spranq eco sans" w:hAnsi="Spranq eco sans"/>
          <w:sz w:val="24"/>
          <w:szCs w:val="24"/>
        </w:rPr>
        <w:t xml:space="preserve"> reforça </w:t>
      </w:r>
      <w:r w:rsidR="001E668E">
        <w:rPr>
          <w:rFonts w:ascii="Spranq eco sans" w:hAnsi="Spranq eco sans"/>
          <w:sz w:val="24"/>
          <w:szCs w:val="24"/>
        </w:rPr>
        <w:t xml:space="preserve">a ausência de justificativa para a elevação </w:t>
      </w:r>
      <w:r w:rsidR="000C0AF7">
        <w:rPr>
          <w:rFonts w:ascii="Spranq eco sans" w:hAnsi="Spranq eco sans"/>
          <w:sz w:val="24"/>
          <w:szCs w:val="24"/>
        </w:rPr>
        <w:t xml:space="preserve">expressiva </w:t>
      </w:r>
      <w:r w:rsidR="006767E8">
        <w:rPr>
          <w:rFonts w:ascii="Spranq eco sans" w:hAnsi="Spranq eco sans"/>
          <w:sz w:val="24"/>
          <w:szCs w:val="24"/>
        </w:rPr>
        <w:t>do</w:t>
      </w:r>
      <w:r w:rsidR="001E668E">
        <w:rPr>
          <w:rFonts w:ascii="Spranq eco sans" w:hAnsi="Spranq eco sans"/>
          <w:sz w:val="24"/>
          <w:szCs w:val="24"/>
        </w:rPr>
        <w:t xml:space="preserve"> consumo de água </w:t>
      </w:r>
      <w:r w:rsidR="006767E8">
        <w:rPr>
          <w:rFonts w:ascii="Spranq eco sans" w:hAnsi="Spranq eco sans"/>
          <w:sz w:val="24"/>
          <w:szCs w:val="24"/>
        </w:rPr>
        <w:t>no 1º</w:t>
      </w:r>
      <w:r w:rsidR="001E668E">
        <w:rPr>
          <w:rFonts w:ascii="Spranq eco sans" w:hAnsi="Spranq eco sans"/>
          <w:sz w:val="24"/>
          <w:szCs w:val="24"/>
        </w:rPr>
        <w:t xml:space="preserve"> semestre</w:t>
      </w:r>
      <w:r w:rsidR="006767E8">
        <w:rPr>
          <w:rFonts w:ascii="Spranq eco sans" w:hAnsi="Spranq eco sans"/>
          <w:sz w:val="24"/>
          <w:szCs w:val="24"/>
        </w:rPr>
        <w:t xml:space="preserve"> de 2016</w:t>
      </w:r>
      <w:r w:rsidR="001E668E">
        <w:rPr>
          <w:rFonts w:ascii="Spranq eco sans" w:hAnsi="Spranq eco sans"/>
          <w:sz w:val="24"/>
          <w:szCs w:val="24"/>
        </w:rPr>
        <w:t>.</w:t>
      </w:r>
    </w:p>
    <w:p w:rsidR="000C0AF7" w:rsidRDefault="00AC206C" w:rsidP="0097511D">
      <w:pPr>
        <w:spacing w:line="240" w:lineRule="auto"/>
        <w:ind w:firstLine="708"/>
        <w:jc w:val="both"/>
        <w:rPr>
          <w:rFonts w:ascii="Spranq eco sans" w:hAnsi="Spranq eco sans"/>
          <w:sz w:val="24"/>
          <w:szCs w:val="24"/>
        </w:rPr>
      </w:pPr>
      <w:r w:rsidRPr="00AC206C">
        <w:rPr>
          <w:rFonts w:ascii="Spranq eco sans" w:hAnsi="Spranq eco sans"/>
          <w:sz w:val="24"/>
          <w:szCs w:val="24"/>
        </w:rPr>
        <w:t xml:space="preserve">Oportuno mencionar que o conserto de vazamentos visíveis e não visíveis e </w:t>
      </w:r>
      <w:r w:rsidR="000C0AF7">
        <w:rPr>
          <w:rFonts w:ascii="Spranq eco sans" w:hAnsi="Spranq eco sans"/>
          <w:sz w:val="24"/>
          <w:szCs w:val="24"/>
        </w:rPr>
        <w:t>a realização de vis</w:t>
      </w:r>
      <w:r w:rsidRPr="00AC206C">
        <w:rPr>
          <w:rFonts w:ascii="Spranq eco sans" w:hAnsi="Spranq eco sans"/>
          <w:sz w:val="24"/>
          <w:szCs w:val="24"/>
        </w:rPr>
        <w:t>toria</w:t>
      </w:r>
      <w:r w:rsidR="000C0AF7">
        <w:rPr>
          <w:rFonts w:ascii="Spranq eco sans" w:hAnsi="Spranq eco sans"/>
          <w:sz w:val="24"/>
          <w:szCs w:val="24"/>
        </w:rPr>
        <w:t>s</w:t>
      </w:r>
      <w:r w:rsidRPr="00AC206C">
        <w:rPr>
          <w:rFonts w:ascii="Spranq eco sans" w:hAnsi="Spranq eco sans"/>
          <w:sz w:val="24"/>
          <w:szCs w:val="24"/>
        </w:rPr>
        <w:t xml:space="preserve"> periódica</w:t>
      </w:r>
      <w:r w:rsidR="000C0AF7">
        <w:rPr>
          <w:rFonts w:ascii="Spranq eco sans" w:hAnsi="Spranq eco sans"/>
          <w:sz w:val="24"/>
          <w:szCs w:val="24"/>
        </w:rPr>
        <w:t>s</w:t>
      </w:r>
      <w:r w:rsidRPr="00AC206C">
        <w:rPr>
          <w:rFonts w:ascii="Spranq eco sans" w:hAnsi="Spranq eco sans"/>
          <w:sz w:val="24"/>
          <w:szCs w:val="24"/>
        </w:rPr>
        <w:t xml:space="preserve"> da rede hidráulica e instalações sanitárias são capazes de </w:t>
      </w:r>
      <w:r>
        <w:rPr>
          <w:rFonts w:ascii="Spranq eco sans" w:hAnsi="Spranq eco sans"/>
          <w:sz w:val="24"/>
          <w:szCs w:val="24"/>
        </w:rPr>
        <w:t>proporcionar</w:t>
      </w:r>
      <w:r w:rsidRPr="00AC206C">
        <w:rPr>
          <w:rFonts w:ascii="Spranq eco sans" w:hAnsi="Spranq eco sans"/>
          <w:sz w:val="24"/>
          <w:szCs w:val="24"/>
        </w:rPr>
        <w:t xml:space="preserve"> </w:t>
      </w:r>
      <w:r w:rsidR="002423C9">
        <w:rPr>
          <w:rFonts w:ascii="Spranq eco sans" w:hAnsi="Spranq eco sans"/>
          <w:sz w:val="24"/>
          <w:szCs w:val="24"/>
        </w:rPr>
        <w:t>benefícios</w:t>
      </w:r>
      <w:r w:rsidRPr="00AC206C">
        <w:rPr>
          <w:rFonts w:ascii="Spranq eco sans" w:hAnsi="Spranq eco sans"/>
          <w:sz w:val="24"/>
          <w:szCs w:val="24"/>
        </w:rPr>
        <w:t xml:space="preserve"> significativos para a instituição. </w:t>
      </w:r>
    </w:p>
    <w:p w:rsidR="00AC206C" w:rsidRPr="00A2702B" w:rsidRDefault="00AC206C" w:rsidP="0097511D">
      <w:pPr>
        <w:spacing w:line="240" w:lineRule="auto"/>
        <w:ind w:firstLine="708"/>
        <w:jc w:val="both"/>
        <w:rPr>
          <w:rFonts w:ascii="Spranq eco sans" w:hAnsi="Spranq eco sans"/>
          <w:sz w:val="24"/>
          <w:szCs w:val="24"/>
        </w:rPr>
      </w:pPr>
      <w:r w:rsidRPr="00AC206C">
        <w:rPr>
          <w:rFonts w:ascii="Spranq eco sans" w:hAnsi="Spranq eco sans"/>
          <w:sz w:val="24"/>
          <w:szCs w:val="24"/>
        </w:rPr>
        <w:t>Quanto a isso, o Acórdão TCU nº 1.752/2011 – Plenário traz vários exemplos de resultados positivos obtidos por meio de medidas de uso racional e eficiente da água</w:t>
      </w:r>
      <w:r w:rsidR="000C0AF7">
        <w:rPr>
          <w:rFonts w:ascii="Spranq eco sans" w:hAnsi="Spranq eco sans"/>
          <w:sz w:val="24"/>
          <w:szCs w:val="24"/>
        </w:rPr>
        <w:t xml:space="preserve">. </w:t>
      </w:r>
      <w:r w:rsidRPr="00AC206C">
        <w:rPr>
          <w:rFonts w:ascii="Spranq eco sans" w:hAnsi="Spranq eco sans"/>
          <w:sz w:val="24"/>
          <w:szCs w:val="24"/>
        </w:rPr>
        <w:t xml:space="preserve">Um deles refere-se à </w:t>
      </w:r>
      <w:r w:rsidR="007A6927">
        <w:rPr>
          <w:rFonts w:ascii="Spranq eco sans" w:hAnsi="Spranq eco sans"/>
          <w:sz w:val="24"/>
          <w:szCs w:val="24"/>
        </w:rPr>
        <w:t>Secretaria de Meio Ambiente do E</w:t>
      </w:r>
      <w:r w:rsidRPr="00AC206C">
        <w:rPr>
          <w:rFonts w:ascii="Spranq eco sans" w:hAnsi="Spranq eco sans"/>
          <w:sz w:val="24"/>
          <w:szCs w:val="24"/>
        </w:rPr>
        <w:t xml:space="preserve">stado de São Paulo, que investiu R$ 44.500,00 em ações de detecção e conserto de vazamentos visíveis e não visíveis na rede externa, reservatórios e instalações hidráulicas e prediais; troca de equipamentos convencionais por outros economizadores de água; além de campanha educacional. As ações foram implementadas em oito meses. O consumo caiu de 6.148 m3/mês para 3.234 m3/mês, representando uma queda de 47%. A conta de água passou de </w:t>
      </w:r>
      <w:r w:rsidRPr="00AC206C">
        <w:rPr>
          <w:rFonts w:ascii="Spranq eco sans" w:hAnsi="Spranq eco sans"/>
          <w:sz w:val="24"/>
          <w:szCs w:val="24"/>
        </w:rPr>
        <w:lastRenderedPageBreak/>
        <w:t xml:space="preserve">R$ 63.324,40 para R$ 33.310,20, gerando uma economia de R$ 30.014,20 mensais. O retorno sobre o investimento ocorreu em dois meses. </w:t>
      </w:r>
    </w:p>
    <w:p w:rsidR="00886C7E" w:rsidRDefault="007A6927" w:rsidP="0097511D">
      <w:pPr>
        <w:spacing w:line="240" w:lineRule="auto"/>
        <w:ind w:firstLine="360"/>
        <w:jc w:val="both"/>
        <w:rPr>
          <w:rFonts w:ascii="Spranq eco sans" w:hAnsi="Spranq eco sans"/>
          <w:sz w:val="24"/>
          <w:szCs w:val="24"/>
        </w:rPr>
      </w:pPr>
      <w:r>
        <w:rPr>
          <w:rFonts w:ascii="Spranq eco sans" w:hAnsi="Spranq eco sans"/>
          <w:sz w:val="24"/>
          <w:szCs w:val="24"/>
        </w:rPr>
        <w:t xml:space="preserve">No caso da UFRPE, fazendo uma análise </w:t>
      </w:r>
      <w:r w:rsidR="00A2702B" w:rsidRPr="00A2702B">
        <w:rPr>
          <w:rFonts w:ascii="Spranq eco sans" w:hAnsi="Spranq eco sans"/>
          <w:sz w:val="24"/>
          <w:szCs w:val="24"/>
        </w:rPr>
        <w:t xml:space="preserve">mais detalhada </w:t>
      </w:r>
      <w:r>
        <w:rPr>
          <w:rFonts w:ascii="Spranq eco sans" w:hAnsi="Spranq eco sans"/>
          <w:sz w:val="24"/>
          <w:szCs w:val="24"/>
        </w:rPr>
        <w:t>d</w:t>
      </w:r>
      <w:r w:rsidR="00A2702B" w:rsidRPr="00A2702B">
        <w:rPr>
          <w:rFonts w:ascii="Spranq eco sans" w:hAnsi="Spranq eco sans"/>
          <w:sz w:val="24"/>
          <w:szCs w:val="24"/>
        </w:rPr>
        <w:t xml:space="preserve">a evolução da despesa com água, adianta-se que o aumento expressivo se deveu, particularmente, ao consumo de água registrado na conta da COMPESA de matrícula nº 105957577, do Departamento de Agronomia, situado na Zona IV do campus de Dois Irmãos. Mais adiante </w:t>
      </w:r>
      <w:r>
        <w:rPr>
          <w:rFonts w:ascii="Spranq eco sans" w:hAnsi="Spranq eco sans"/>
          <w:sz w:val="24"/>
          <w:szCs w:val="24"/>
        </w:rPr>
        <w:t xml:space="preserve">esta situação será </w:t>
      </w:r>
      <w:r w:rsidR="003E50C7">
        <w:rPr>
          <w:rFonts w:ascii="Spranq eco sans" w:hAnsi="Spranq eco sans"/>
          <w:sz w:val="24"/>
          <w:szCs w:val="24"/>
        </w:rPr>
        <w:t>tratada.</w:t>
      </w:r>
    </w:p>
    <w:p w:rsidR="00E17F3C" w:rsidRDefault="00E17F3C" w:rsidP="0097511D">
      <w:pPr>
        <w:spacing w:line="240" w:lineRule="auto"/>
        <w:ind w:firstLine="360"/>
        <w:jc w:val="both"/>
        <w:rPr>
          <w:rFonts w:ascii="Spranq eco sans" w:hAnsi="Spranq eco sans"/>
          <w:sz w:val="24"/>
          <w:szCs w:val="24"/>
        </w:rPr>
      </w:pPr>
    </w:p>
    <w:p w:rsidR="003E50C7" w:rsidRDefault="003E50C7" w:rsidP="003E50C7">
      <w:pPr>
        <w:pStyle w:val="PargrafodaLista"/>
        <w:numPr>
          <w:ilvl w:val="0"/>
          <w:numId w:val="39"/>
        </w:numPr>
        <w:jc w:val="both"/>
        <w:rPr>
          <w:rFonts w:ascii="Spranq eco sans" w:hAnsi="Spranq eco sans"/>
          <w:b/>
          <w:sz w:val="24"/>
          <w:szCs w:val="24"/>
        </w:rPr>
      </w:pPr>
      <w:r>
        <w:rPr>
          <w:rFonts w:ascii="Spranq eco sans" w:hAnsi="Spranq eco sans"/>
          <w:b/>
          <w:sz w:val="24"/>
          <w:szCs w:val="24"/>
        </w:rPr>
        <w:t>ENERGIA ELÉTRICA</w:t>
      </w:r>
    </w:p>
    <w:p w:rsidR="00886C7E" w:rsidRDefault="00886C7E" w:rsidP="00886C7E">
      <w:pPr>
        <w:ind w:left="360"/>
        <w:jc w:val="center"/>
        <w:rPr>
          <w:rFonts w:ascii="Spranq eco sans" w:hAnsi="Spranq eco sans"/>
          <w:b/>
          <w:sz w:val="24"/>
          <w:szCs w:val="24"/>
        </w:rPr>
      </w:pPr>
      <w:r w:rsidRPr="00886C7E">
        <w:rPr>
          <w:rFonts w:ascii="Spranq eco sans" w:hAnsi="Spranq eco sans"/>
          <w:b/>
          <w:sz w:val="24"/>
          <w:szCs w:val="24"/>
        </w:rPr>
        <w:t xml:space="preserve">CÁLCULOS DO CONSUMO PER CAPITA DE </w:t>
      </w:r>
      <w:r>
        <w:rPr>
          <w:rFonts w:ascii="Spranq eco sans" w:hAnsi="Spranq eco sans"/>
          <w:b/>
          <w:sz w:val="24"/>
          <w:szCs w:val="24"/>
        </w:rPr>
        <w:t>ENERGIA ELÉTRICA</w:t>
      </w:r>
      <w:r w:rsidRPr="00886C7E">
        <w:rPr>
          <w:rFonts w:ascii="Spranq eco sans" w:hAnsi="Spranq eco sans"/>
          <w:b/>
          <w:sz w:val="24"/>
          <w:szCs w:val="24"/>
        </w:rPr>
        <w:t xml:space="preserve"> NA UFRPE</w:t>
      </w:r>
    </w:p>
    <w:p w:rsidR="00A2702B" w:rsidRPr="00A2702B" w:rsidRDefault="00A2702B" w:rsidP="00A2702B">
      <w:pPr>
        <w:jc w:val="center"/>
        <w:rPr>
          <w:rFonts w:ascii="Spranq eco sans" w:hAnsi="Spranq eco sans"/>
          <w:b/>
          <w:sz w:val="24"/>
          <w:szCs w:val="24"/>
        </w:rPr>
      </w:pPr>
      <w:r w:rsidRPr="00A2702B">
        <w:rPr>
          <w:rFonts w:ascii="Spranq eco sans" w:hAnsi="Spranq eco sans"/>
          <w:b/>
          <w:sz w:val="24"/>
          <w:szCs w:val="24"/>
        </w:rPr>
        <w:t>Quadro 3 - Consumo de energia elétrica (</w:t>
      </w:r>
      <w:proofErr w:type="spellStart"/>
      <w:r w:rsidRPr="00A2702B">
        <w:rPr>
          <w:rFonts w:ascii="Spranq eco sans" w:hAnsi="Spranq eco sans"/>
          <w:b/>
          <w:sz w:val="24"/>
          <w:szCs w:val="24"/>
        </w:rPr>
        <w:t>Kw</w:t>
      </w:r>
      <w:proofErr w:type="spellEnd"/>
      <w:r w:rsidRPr="00A2702B">
        <w:rPr>
          <w:rFonts w:ascii="Spranq eco sans" w:hAnsi="Spranq eco sans"/>
          <w:b/>
          <w:sz w:val="24"/>
          <w:szCs w:val="24"/>
        </w:rPr>
        <w:t xml:space="preserve"> e </w:t>
      </w:r>
      <w:proofErr w:type="spellStart"/>
      <w:r w:rsidRPr="00A2702B">
        <w:rPr>
          <w:rFonts w:ascii="Spranq eco sans" w:hAnsi="Spranq eco sans"/>
          <w:b/>
          <w:sz w:val="24"/>
          <w:szCs w:val="24"/>
        </w:rPr>
        <w:t>Kwh</w:t>
      </w:r>
      <w:proofErr w:type="spellEnd"/>
      <w:r w:rsidRPr="00A2702B">
        <w:rPr>
          <w:rFonts w:ascii="Spranq eco sans" w:hAnsi="Spranq eco sans"/>
          <w:b/>
          <w:sz w:val="24"/>
          <w:szCs w:val="24"/>
        </w:rPr>
        <w:t>) na UFRPE</w:t>
      </w:r>
    </w:p>
    <w:tbl>
      <w:tblPr>
        <w:tblW w:w="8321" w:type="dxa"/>
        <w:jc w:val="center"/>
        <w:tblInd w:w="55" w:type="dxa"/>
        <w:tblCellMar>
          <w:left w:w="70" w:type="dxa"/>
          <w:right w:w="70" w:type="dxa"/>
        </w:tblCellMar>
        <w:tblLook w:val="04A0"/>
      </w:tblPr>
      <w:tblGrid>
        <w:gridCol w:w="3710"/>
        <w:gridCol w:w="1621"/>
        <w:gridCol w:w="1495"/>
        <w:gridCol w:w="1495"/>
      </w:tblGrid>
      <w:tr w:rsidR="00A2702B" w:rsidRPr="00A62F59" w:rsidTr="00A62F59">
        <w:trPr>
          <w:trHeight w:val="255"/>
          <w:jc w:val="center"/>
        </w:trPr>
        <w:tc>
          <w:tcPr>
            <w:tcW w:w="8321" w:type="dxa"/>
            <w:gridSpan w:val="4"/>
            <w:tcBorders>
              <w:top w:val="single" w:sz="4" w:space="0" w:color="auto"/>
              <w:left w:val="single" w:sz="4" w:space="0" w:color="auto"/>
              <w:bottom w:val="single" w:sz="4" w:space="0" w:color="auto"/>
              <w:right w:val="single" w:sz="4" w:space="0" w:color="000000"/>
            </w:tcBorders>
            <w:shd w:val="clear" w:color="auto" w:fill="D8D8D8"/>
            <w:noWrap/>
            <w:vAlign w:val="bottom"/>
            <w:hideMark/>
          </w:tcPr>
          <w:p w:rsidR="00A2702B" w:rsidRPr="00A62F59" w:rsidRDefault="00A2702B">
            <w:pPr>
              <w:spacing w:after="0" w:line="240" w:lineRule="auto"/>
              <w:jc w:val="center"/>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CONSUMO DE ENERGIA (</w:t>
            </w:r>
            <w:proofErr w:type="spellStart"/>
            <w:r w:rsidRPr="00A62F59">
              <w:rPr>
                <w:rFonts w:ascii="Spranq eco sans" w:eastAsia="Times New Roman" w:hAnsi="Spranq eco sans" w:cs="Arial"/>
                <w:b/>
                <w:bCs/>
                <w:color w:val="000000"/>
                <w:sz w:val="20"/>
                <w:szCs w:val="20"/>
                <w:lang w:eastAsia="pt-BR"/>
              </w:rPr>
              <w:t>Kw</w:t>
            </w:r>
            <w:proofErr w:type="spellEnd"/>
            <w:r w:rsidRPr="00A62F59">
              <w:rPr>
                <w:rFonts w:ascii="Spranq eco sans" w:eastAsia="Times New Roman" w:hAnsi="Spranq eco sans" w:cs="Arial"/>
                <w:b/>
                <w:bCs/>
                <w:color w:val="000000"/>
                <w:sz w:val="20"/>
                <w:szCs w:val="20"/>
                <w:lang w:eastAsia="pt-BR"/>
              </w:rPr>
              <w:t xml:space="preserve"> e </w:t>
            </w:r>
            <w:proofErr w:type="spellStart"/>
            <w:r w:rsidRPr="00A62F59">
              <w:rPr>
                <w:rFonts w:ascii="Spranq eco sans" w:eastAsia="Times New Roman" w:hAnsi="Spranq eco sans" w:cs="Arial"/>
                <w:b/>
                <w:bCs/>
                <w:color w:val="000000"/>
                <w:sz w:val="20"/>
                <w:szCs w:val="20"/>
                <w:lang w:eastAsia="pt-BR"/>
              </w:rPr>
              <w:t>Kwh</w:t>
            </w:r>
            <w:proofErr w:type="spellEnd"/>
            <w:r w:rsidRPr="00A62F59">
              <w:rPr>
                <w:rFonts w:ascii="Spranq eco sans" w:eastAsia="Times New Roman" w:hAnsi="Spranq eco sans" w:cs="Arial"/>
                <w:b/>
                <w:bCs/>
                <w:color w:val="000000"/>
                <w:sz w:val="20"/>
                <w:szCs w:val="20"/>
                <w:lang w:eastAsia="pt-BR"/>
              </w:rPr>
              <w:t>)</w:t>
            </w:r>
          </w:p>
        </w:tc>
      </w:tr>
      <w:tr w:rsidR="00A2702B" w:rsidRPr="00A62F59" w:rsidTr="00A62F59">
        <w:trPr>
          <w:trHeight w:val="255"/>
          <w:jc w:val="center"/>
        </w:trPr>
        <w:tc>
          <w:tcPr>
            <w:tcW w:w="3710" w:type="dxa"/>
            <w:vMerge w:val="restart"/>
            <w:tcBorders>
              <w:top w:val="nil"/>
              <w:left w:val="single" w:sz="4" w:space="0" w:color="auto"/>
              <w:bottom w:val="single" w:sz="4" w:space="0" w:color="000000"/>
              <w:right w:val="single" w:sz="4" w:space="0" w:color="auto"/>
            </w:tcBorders>
            <w:shd w:val="clear" w:color="auto" w:fill="D8D8D8"/>
            <w:vAlign w:val="center"/>
            <w:hideMark/>
          </w:tcPr>
          <w:p w:rsidR="00A2702B" w:rsidRPr="00A62F59" w:rsidRDefault="00A2702B">
            <w:pPr>
              <w:spacing w:after="0" w:line="240" w:lineRule="auto"/>
              <w:jc w:val="center"/>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PERÍODO DE COMPETÊNCIA</w:t>
            </w:r>
          </w:p>
        </w:tc>
        <w:tc>
          <w:tcPr>
            <w:tcW w:w="4611" w:type="dxa"/>
            <w:gridSpan w:val="3"/>
            <w:tcBorders>
              <w:top w:val="single" w:sz="4" w:space="0" w:color="auto"/>
              <w:left w:val="nil"/>
              <w:bottom w:val="single" w:sz="4" w:space="0" w:color="auto"/>
              <w:right w:val="single" w:sz="4" w:space="0" w:color="auto"/>
            </w:tcBorders>
            <w:shd w:val="clear" w:color="auto" w:fill="D8D8D8"/>
            <w:vAlign w:val="bottom"/>
            <w:hideMark/>
          </w:tcPr>
          <w:p w:rsidR="00A2702B" w:rsidRPr="00A62F59" w:rsidRDefault="00A2702B">
            <w:pPr>
              <w:spacing w:after="0" w:line="240" w:lineRule="auto"/>
              <w:jc w:val="center"/>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EXERCÍCIO</w:t>
            </w:r>
          </w:p>
        </w:tc>
      </w:tr>
      <w:tr w:rsidR="00A2702B" w:rsidRPr="00A62F59" w:rsidTr="00A62F59">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A2702B" w:rsidRPr="00A62F59" w:rsidRDefault="00A2702B">
            <w:pPr>
              <w:spacing w:after="0" w:line="240" w:lineRule="auto"/>
              <w:rPr>
                <w:rFonts w:ascii="Spranq eco sans" w:eastAsia="Times New Roman" w:hAnsi="Spranq eco sans" w:cs="Arial"/>
                <w:b/>
                <w:bCs/>
                <w:color w:val="000000"/>
                <w:sz w:val="20"/>
                <w:szCs w:val="20"/>
                <w:lang w:eastAsia="pt-BR"/>
              </w:rPr>
            </w:pPr>
          </w:p>
        </w:tc>
        <w:tc>
          <w:tcPr>
            <w:tcW w:w="1621" w:type="dxa"/>
            <w:tcBorders>
              <w:top w:val="nil"/>
              <w:left w:val="nil"/>
              <w:bottom w:val="single" w:sz="4" w:space="0" w:color="auto"/>
              <w:right w:val="single" w:sz="4" w:space="0" w:color="auto"/>
            </w:tcBorders>
            <w:shd w:val="clear" w:color="auto" w:fill="D8D8D8"/>
            <w:noWrap/>
            <w:vAlign w:val="bottom"/>
            <w:hideMark/>
          </w:tcPr>
          <w:p w:rsidR="00A2702B" w:rsidRPr="00A62F59" w:rsidRDefault="00A2702B">
            <w:pPr>
              <w:spacing w:after="0" w:line="240" w:lineRule="auto"/>
              <w:jc w:val="center"/>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2014</w:t>
            </w:r>
          </w:p>
        </w:tc>
        <w:tc>
          <w:tcPr>
            <w:tcW w:w="1495" w:type="dxa"/>
            <w:tcBorders>
              <w:top w:val="nil"/>
              <w:left w:val="nil"/>
              <w:bottom w:val="single" w:sz="4" w:space="0" w:color="auto"/>
              <w:right w:val="single" w:sz="4" w:space="0" w:color="auto"/>
            </w:tcBorders>
            <w:shd w:val="clear" w:color="auto" w:fill="D8D8D8"/>
            <w:noWrap/>
            <w:vAlign w:val="bottom"/>
            <w:hideMark/>
          </w:tcPr>
          <w:p w:rsidR="00A2702B" w:rsidRPr="00A62F59" w:rsidRDefault="00A2702B">
            <w:pPr>
              <w:spacing w:after="0" w:line="240" w:lineRule="auto"/>
              <w:jc w:val="center"/>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2015</w:t>
            </w:r>
          </w:p>
        </w:tc>
        <w:tc>
          <w:tcPr>
            <w:tcW w:w="1495" w:type="dxa"/>
            <w:tcBorders>
              <w:top w:val="nil"/>
              <w:left w:val="nil"/>
              <w:bottom w:val="single" w:sz="4" w:space="0" w:color="auto"/>
              <w:right w:val="single" w:sz="4" w:space="0" w:color="auto"/>
            </w:tcBorders>
            <w:shd w:val="clear" w:color="auto" w:fill="D8D8D8"/>
            <w:noWrap/>
            <w:vAlign w:val="bottom"/>
            <w:hideMark/>
          </w:tcPr>
          <w:p w:rsidR="00A2702B" w:rsidRPr="00A62F59" w:rsidRDefault="00A2702B">
            <w:pPr>
              <w:spacing w:after="0" w:line="240" w:lineRule="auto"/>
              <w:jc w:val="center"/>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2016</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1º SEMESTRE</w:t>
            </w:r>
          </w:p>
        </w:tc>
        <w:tc>
          <w:tcPr>
            <w:tcW w:w="1621"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c>
          <w:tcPr>
            <w:tcW w:w="1495"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c>
          <w:tcPr>
            <w:tcW w:w="1495"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Janeiro</w:t>
            </w:r>
          </w:p>
        </w:tc>
        <w:tc>
          <w:tcPr>
            <w:tcW w:w="1621" w:type="dxa"/>
            <w:tcBorders>
              <w:top w:val="nil"/>
              <w:left w:val="nil"/>
              <w:bottom w:val="single" w:sz="4" w:space="0" w:color="auto"/>
              <w:right w:val="single" w:sz="4" w:space="0" w:color="auto"/>
            </w:tcBorders>
            <w:vAlign w:val="center"/>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593.759,14</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713.934,93</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606.138,99</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Fevereiro</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792.514,95</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769.194,63</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592.657,28</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Março</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683.903,83</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745.805,75</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670.112,81</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Abril</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751.640,11</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799.436,57</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921.844,78</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Maio</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726.419,65</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943.996,12</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874.921,96</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Junho</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701.139,46</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718.123,44</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775.217,42</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TOTAL 1º SEM.</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4.249.377,14</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4.690.491,44</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4.440.893,24</w:t>
            </w:r>
          </w:p>
        </w:tc>
      </w:tr>
      <w:tr w:rsidR="00A2702B" w:rsidRPr="00A62F59" w:rsidTr="00A62F59">
        <w:trPr>
          <w:trHeight w:val="510"/>
          <w:jc w:val="center"/>
        </w:trPr>
        <w:tc>
          <w:tcPr>
            <w:tcW w:w="3710" w:type="dxa"/>
            <w:tcBorders>
              <w:top w:val="nil"/>
              <w:left w:val="single" w:sz="4" w:space="0" w:color="auto"/>
              <w:bottom w:val="single" w:sz="4" w:space="0" w:color="auto"/>
              <w:right w:val="single" w:sz="4" w:space="0" w:color="auto"/>
            </w:tcBorders>
            <w:shd w:val="clear" w:color="auto" w:fill="D8D8D8"/>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AUMENTO PERCENTUAL DE CONSUMO (Em relação ao mesmo semestre do ano anterior)</w:t>
            </w:r>
          </w:p>
        </w:tc>
        <w:tc>
          <w:tcPr>
            <w:tcW w:w="1621"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w:t>
            </w:r>
          </w:p>
        </w:tc>
        <w:tc>
          <w:tcPr>
            <w:tcW w:w="1495" w:type="dxa"/>
            <w:tcBorders>
              <w:top w:val="nil"/>
              <w:left w:val="nil"/>
              <w:bottom w:val="single" w:sz="4" w:space="0" w:color="auto"/>
              <w:right w:val="single" w:sz="4" w:space="0" w:color="auto"/>
            </w:tcBorders>
            <w:shd w:val="clear" w:color="auto" w:fill="D8D8D8"/>
            <w:noWrap/>
            <w:vAlign w:val="bottom"/>
            <w:hideMark/>
          </w:tcPr>
          <w:p w:rsidR="00A2702B" w:rsidRPr="00A62F59" w:rsidRDefault="00A2702B">
            <w:pPr>
              <w:spacing w:after="0" w:line="240" w:lineRule="auto"/>
              <w:jc w:val="right"/>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10,38%</w:t>
            </w:r>
          </w:p>
        </w:tc>
        <w:tc>
          <w:tcPr>
            <w:tcW w:w="1495" w:type="dxa"/>
            <w:tcBorders>
              <w:top w:val="nil"/>
              <w:left w:val="nil"/>
              <w:bottom w:val="single" w:sz="4" w:space="0" w:color="auto"/>
              <w:right w:val="single" w:sz="4" w:space="0" w:color="auto"/>
            </w:tcBorders>
            <w:shd w:val="clear" w:color="auto" w:fill="D8D8D8"/>
            <w:noWrap/>
            <w:vAlign w:val="bottom"/>
            <w:hideMark/>
          </w:tcPr>
          <w:p w:rsidR="00A2702B" w:rsidRPr="00A62F59" w:rsidRDefault="00A2702B">
            <w:pPr>
              <w:spacing w:after="0" w:line="240" w:lineRule="auto"/>
              <w:jc w:val="right"/>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-5,32%</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 </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2º SEMESTRE</w:t>
            </w:r>
          </w:p>
        </w:tc>
        <w:tc>
          <w:tcPr>
            <w:tcW w:w="1621"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c>
          <w:tcPr>
            <w:tcW w:w="1495"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c>
          <w:tcPr>
            <w:tcW w:w="1495"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Julho</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669.488,66</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669.337,25</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Agosto</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933.776,27</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644.102,39</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Setembro</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671.811,36</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783.129,57</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Outubro</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819.640,59</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901.079,13</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Novembro</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644.803,80</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984.646,11</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Dezembro</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807.440,05</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845.819,48</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TOTAL 2º SEM.</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4.546.960,73</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4.828.113,93</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r>
      <w:tr w:rsidR="00A2702B" w:rsidRPr="00A62F59" w:rsidTr="00A62F59">
        <w:trPr>
          <w:trHeight w:val="510"/>
          <w:jc w:val="center"/>
        </w:trPr>
        <w:tc>
          <w:tcPr>
            <w:tcW w:w="3710" w:type="dxa"/>
            <w:tcBorders>
              <w:top w:val="nil"/>
              <w:left w:val="single" w:sz="4" w:space="0" w:color="auto"/>
              <w:bottom w:val="single" w:sz="4" w:space="0" w:color="auto"/>
              <w:right w:val="single" w:sz="4" w:space="0" w:color="auto"/>
            </w:tcBorders>
            <w:shd w:val="clear" w:color="auto" w:fill="D8D8D8"/>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AUMENTO PERCENTUAL DE CONSUMO (Em relação ao mesmo semestre do ano anterior)</w:t>
            </w:r>
          </w:p>
        </w:tc>
        <w:tc>
          <w:tcPr>
            <w:tcW w:w="1621"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w:t>
            </w:r>
          </w:p>
        </w:tc>
        <w:tc>
          <w:tcPr>
            <w:tcW w:w="1495" w:type="dxa"/>
            <w:tcBorders>
              <w:top w:val="nil"/>
              <w:left w:val="nil"/>
              <w:bottom w:val="single" w:sz="4" w:space="0" w:color="auto"/>
              <w:right w:val="single" w:sz="4" w:space="0" w:color="auto"/>
            </w:tcBorders>
            <w:shd w:val="clear" w:color="auto" w:fill="D8D8D8"/>
            <w:noWrap/>
            <w:vAlign w:val="bottom"/>
            <w:hideMark/>
          </w:tcPr>
          <w:p w:rsidR="00A2702B" w:rsidRPr="00A62F59" w:rsidRDefault="00A2702B">
            <w:pPr>
              <w:spacing w:after="0" w:line="240" w:lineRule="auto"/>
              <w:jc w:val="right"/>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6,18%</w:t>
            </w:r>
          </w:p>
        </w:tc>
        <w:tc>
          <w:tcPr>
            <w:tcW w:w="1495"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w:t>
            </w:r>
          </w:p>
        </w:tc>
      </w:tr>
      <w:tr w:rsidR="00A2702B" w:rsidRPr="00A62F59" w:rsidTr="00A62F59">
        <w:trPr>
          <w:trHeight w:val="255"/>
          <w:jc w:val="center"/>
        </w:trPr>
        <w:tc>
          <w:tcPr>
            <w:tcW w:w="3710" w:type="dxa"/>
            <w:tcBorders>
              <w:top w:val="nil"/>
              <w:left w:val="single" w:sz="4" w:space="0" w:color="auto"/>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c>
          <w:tcPr>
            <w:tcW w:w="162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c>
          <w:tcPr>
            <w:tcW w:w="1495"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 </w:t>
            </w:r>
          </w:p>
        </w:tc>
      </w:tr>
      <w:tr w:rsidR="00A2702B" w:rsidRPr="00A62F59" w:rsidTr="00A62F59">
        <w:trPr>
          <w:trHeight w:val="380"/>
          <w:jc w:val="center"/>
        </w:trPr>
        <w:tc>
          <w:tcPr>
            <w:tcW w:w="371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TOTAL GERAL</w:t>
            </w:r>
          </w:p>
        </w:tc>
        <w:tc>
          <w:tcPr>
            <w:tcW w:w="1621"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jc w:val="right"/>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8.796.337,87</w:t>
            </w:r>
          </w:p>
        </w:tc>
        <w:tc>
          <w:tcPr>
            <w:tcW w:w="1495"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jc w:val="right"/>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9.518.605,37</w:t>
            </w:r>
          </w:p>
        </w:tc>
        <w:tc>
          <w:tcPr>
            <w:tcW w:w="1495" w:type="dxa"/>
            <w:tcBorders>
              <w:top w:val="nil"/>
              <w:left w:val="nil"/>
              <w:bottom w:val="single" w:sz="4" w:space="0" w:color="auto"/>
              <w:right w:val="single" w:sz="4" w:space="0" w:color="auto"/>
            </w:tcBorders>
            <w:shd w:val="clear" w:color="auto" w:fill="D9D9D9" w:themeFill="background1" w:themeFillShade="D9"/>
            <w:noWrap/>
            <w:vAlign w:val="bottom"/>
            <w:hideMark/>
          </w:tcPr>
          <w:p w:rsidR="00A2702B" w:rsidRPr="00A62F59" w:rsidRDefault="00A2702B">
            <w:pPr>
              <w:spacing w:after="0" w:line="240" w:lineRule="auto"/>
              <w:jc w:val="right"/>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4.440.893,24</w:t>
            </w:r>
          </w:p>
        </w:tc>
      </w:tr>
    </w:tbl>
    <w:p w:rsidR="00A2702B" w:rsidRDefault="00A2702B" w:rsidP="00A2702B">
      <w:pPr>
        <w:jc w:val="center"/>
        <w:rPr>
          <w:rFonts w:ascii="Spranq eco sans" w:hAnsi="Spranq eco sans"/>
          <w:sz w:val="20"/>
          <w:szCs w:val="20"/>
        </w:rPr>
      </w:pPr>
      <w:r w:rsidRPr="00A62F59">
        <w:rPr>
          <w:rFonts w:ascii="Spranq eco sans" w:hAnsi="Spranq eco sans"/>
          <w:sz w:val="20"/>
          <w:szCs w:val="20"/>
        </w:rPr>
        <w:t xml:space="preserve">Fonte: elaborado com base em informações da GCF </w:t>
      </w:r>
    </w:p>
    <w:p w:rsidR="00E17F3C" w:rsidRDefault="00E17F3C" w:rsidP="00A2702B">
      <w:pPr>
        <w:jc w:val="center"/>
        <w:rPr>
          <w:rFonts w:ascii="Spranq eco sans" w:hAnsi="Spranq eco sans"/>
          <w:sz w:val="20"/>
          <w:szCs w:val="20"/>
        </w:rPr>
      </w:pPr>
    </w:p>
    <w:p w:rsidR="00E17F3C" w:rsidRDefault="00E17F3C" w:rsidP="00A2702B">
      <w:pPr>
        <w:jc w:val="center"/>
        <w:rPr>
          <w:rFonts w:ascii="Spranq eco sans" w:hAnsi="Spranq eco sans" w:cstheme="minorBidi"/>
          <w:sz w:val="20"/>
          <w:szCs w:val="20"/>
          <w:lang w:eastAsia="en-US"/>
        </w:rPr>
      </w:pPr>
    </w:p>
    <w:p w:rsidR="00E65DD4" w:rsidRPr="00A62F59" w:rsidRDefault="00E65DD4" w:rsidP="00A2702B">
      <w:pPr>
        <w:jc w:val="center"/>
        <w:rPr>
          <w:rFonts w:ascii="Spranq eco sans" w:hAnsi="Spranq eco sans" w:cstheme="minorBidi"/>
          <w:sz w:val="20"/>
          <w:szCs w:val="20"/>
          <w:lang w:eastAsia="en-US"/>
        </w:rPr>
      </w:pPr>
    </w:p>
    <w:p w:rsidR="00A2702B" w:rsidRPr="00A2702B" w:rsidRDefault="00A2702B" w:rsidP="00A2702B">
      <w:pPr>
        <w:jc w:val="center"/>
        <w:rPr>
          <w:rFonts w:ascii="Spranq eco sans" w:hAnsi="Spranq eco sans"/>
          <w:b/>
          <w:sz w:val="24"/>
          <w:szCs w:val="24"/>
        </w:rPr>
      </w:pPr>
      <w:r w:rsidRPr="00A2702B">
        <w:rPr>
          <w:rFonts w:ascii="Spranq eco sans" w:hAnsi="Spranq eco sans"/>
          <w:b/>
          <w:sz w:val="24"/>
          <w:szCs w:val="24"/>
        </w:rPr>
        <w:lastRenderedPageBreak/>
        <w:t>Quadro 3.1 - Consumo de energia elétrica (</w:t>
      </w:r>
      <w:proofErr w:type="spellStart"/>
      <w:r w:rsidRPr="00A2702B">
        <w:rPr>
          <w:rFonts w:ascii="Spranq eco sans" w:hAnsi="Spranq eco sans"/>
          <w:b/>
          <w:sz w:val="24"/>
          <w:szCs w:val="24"/>
        </w:rPr>
        <w:t>Kw</w:t>
      </w:r>
      <w:proofErr w:type="spellEnd"/>
      <w:r w:rsidRPr="00A2702B">
        <w:rPr>
          <w:rFonts w:ascii="Spranq eco sans" w:hAnsi="Spranq eco sans"/>
          <w:b/>
          <w:sz w:val="24"/>
          <w:szCs w:val="24"/>
        </w:rPr>
        <w:t xml:space="preserve"> e </w:t>
      </w:r>
      <w:proofErr w:type="spellStart"/>
      <w:r w:rsidRPr="00A2702B">
        <w:rPr>
          <w:rFonts w:ascii="Spranq eco sans" w:hAnsi="Spranq eco sans"/>
          <w:b/>
          <w:sz w:val="24"/>
          <w:szCs w:val="24"/>
        </w:rPr>
        <w:t>Kwh</w:t>
      </w:r>
      <w:proofErr w:type="spellEnd"/>
      <w:r w:rsidRPr="00A2702B">
        <w:rPr>
          <w:rFonts w:ascii="Spranq eco sans" w:hAnsi="Spranq eco sans"/>
          <w:b/>
          <w:sz w:val="24"/>
          <w:szCs w:val="24"/>
        </w:rPr>
        <w:t>) na UFRPE</w:t>
      </w:r>
    </w:p>
    <w:tbl>
      <w:tblPr>
        <w:tblW w:w="8580" w:type="dxa"/>
        <w:jc w:val="center"/>
        <w:tblInd w:w="55" w:type="dxa"/>
        <w:tblCellMar>
          <w:left w:w="70" w:type="dxa"/>
          <w:right w:w="70" w:type="dxa"/>
        </w:tblCellMar>
        <w:tblLook w:val="04A0"/>
      </w:tblPr>
      <w:tblGrid>
        <w:gridCol w:w="1449"/>
        <w:gridCol w:w="1476"/>
        <w:gridCol w:w="1476"/>
        <w:gridCol w:w="1476"/>
        <w:gridCol w:w="1476"/>
        <w:gridCol w:w="1476"/>
      </w:tblGrid>
      <w:tr w:rsidR="00A2702B" w:rsidRPr="00A62F59" w:rsidTr="00A62F59">
        <w:trPr>
          <w:trHeight w:val="255"/>
          <w:jc w:val="center"/>
        </w:trPr>
        <w:tc>
          <w:tcPr>
            <w:tcW w:w="8580" w:type="dxa"/>
            <w:gridSpan w:val="6"/>
            <w:tcBorders>
              <w:top w:val="single" w:sz="4" w:space="0" w:color="auto"/>
              <w:left w:val="single" w:sz="4" w:space="0" w:color="auto"/>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CONSUMO DE ENERGIA (</w:t>
            </w:r>
            <w:proofErr w:type="spellStart"/>
            <w:r w:rsidRPr="00A62F59">
              <w:rPr>
                <w:rFonts w:ascii="Spranq eco sans" w:eastAsia="Times New Roman" w:hAnsi="Spranq eco sans" w:cs="Arial"/>
                <w:b/>
                <w:bCs/>
                <w:color w:val="000000"/>
                <w:sz w:val="20"/>
                <w:szCs w:val="20"/>
                <w:lang w:eastAsia="pt-BR"/>
              </w:rPr>
              <w:t>Kw</w:t>
            </w:r>
            <w:proofErr w:type="spellEnd"/>
            <w:r w:rsidRPr="00A62F59">
              <w:rPr>
                <w:rFonts w:ascii="Spranq eco sans" w:eastAsia="Times New Roman" w:hAnsi="Spranq eco sans" w:cs="Arial"/>
                <w:b/>
                <w:bCs/>
                <w:color w:val="000000"/>
                <w:sz w:val="20"/>
                <w:szCs w:val="20"/>
                <w:lang w:eastAsia="pt-BR"/>
              </w:rPr>
              <w:t xml:space="preserve"> e </w:t>
            </w:r>
            <w:proofErr w:type="spellStart"/>
            <w:r w:rsidRPr="00A62F59">
              <w:rPr>
                <w:rFonts w:ascii="Spranq eco sans" w:eastAsia="Times New Roman" w:hAnsi="Spranq eco sans" w:cs="Arial"/>
                <w:b/>
                <w:bCs/>
                <w:color w:val="000000"/>
                <w:sz w:val="20"/>
                <w:szCs w:val="20"/>
                <w:lang w:eastAsia="pt-BR"/>
              </w:rPr>
              <w:t>Kwh</w:t>
            </w:r>
            <w:proofErr w:type="spellEnd"/>
            <w:r w:rsidRPr="00A62F59">
              <w:rPr>
                <w:rFonts w:ascii="Spranq eco sans" w:eastAsia="Times New Roman" w:hAnsi="Spranq eco sans" w:cs="Arial"/>
                <w:b/>
                <w:bCs/>
                <w:color w:val="000000"/>
                <w:sz w:val="20"/>
                <w:szCs w:val="20"/>
                <w:lang w:eastAsia="pt-BR"/>
              </w:rPr>
              <w:t>)</w:t>
            </w:r>
          </w:p>
        </w:tc>
      </w:tr>
      <w:tr w:rsidR="00A2702B" w:rsidRPr="00A62F59" w:rsidTr="00A62F59">
        <w:trPr>
          <w:trHeight w:val="255"/>
          <w:jc w:val="center"/>
        </w:trPr>
        <w:tc>
          <w:tcPr>
            <w:tcW w:w="1539" w:type="dxa"/>
            <w:vMerge w:val="restart"/>
            <w:tcBorders>
              <w:top w:val="nil"/>
              <w:left w:val="single" w:sz="4" w:space="0" w:color="auto"/>
              <w:bottom w:val="single" w:sz="4" w:space="0" w:color="000000"/>
              <w:right w:val="single" w:sz="4" w:space="0" w:color="auto"/>
            </w:tcBorders>
            <w:shd w:val="clear" w:color="auto" w:fill="D8D8D8"/>
            <w:vAlign w:val="center"/>
            <w:hideMark/>
          </w:tcPr>
          <w:p w:rsidR="00A2702B" w:rsidRPr="00A62F59" w:rsidRDefault="00A2702B">
            <w:pPr>
              <w:spacing w:after="0" w:line="240" w:lineRule="auto"/>
              <w:jc w:val="center"/>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 </w:t>
            </w:r>
          </w:p>
        </w:tc>
        <w:tc>
          <w:tcPr>
            <w:tcW w:w="7041" w:type="dxa"/>
            <w:gridSpan w:val="5"/>
            <w:tcBorders>
              <w:top w:val="single" w:sz="4" w:space="0" w:color="auto"/>
              <w:left w:val="nil"/>
              <w:bottom w:val="single" w:sz="4" w:space="0" w:color="auto"/>
              <w:right w:val="single" w:sz="4" w:space="0" w:color="auto"/>
            </w:tcBorders>
            <w:shd w:val="clear" w:color="auto" w:fill="D8D8D8"/>
            <w:vAlign w:val="center"/>
            <w:hideMark/>
          </w:tcPr>
          <w:p w:rsidR="00A2702B" w:rsidRPr="00A62F59" w:rsidRDefault="00A2702B">
            <w:pPr>
              <w:spacing w:after="0" w:line="240" w:lineRule="auto"/>
              <w:jc w:val="center"/>
              <w:rPr>
                <w:rFonts w:ascii="Spranq eco sans" w:eastAsia="Times New Roman" w:hAnsi="Spranq eco sans" w:cs="Arial"/>
                <w:b/>
                <w:color w:val="000000"/>
                <w:sz w:val="20"/>
                <w:szCs w:val="20"/>
                <w:lang w:eastAsia="pt-BR"/>
              </w:rPr>
            </w:pPr>
            <w:r w:rsidRPr="00A62F59">
              <w:rPr>
                <w:rFonts w:ascii="Spranq eco sans" w:eastAsia="Times New Roman" w:hAnsi="Spranq eco sans" w:cs="Arial"/>
                <w:b/>
                <w:color w:val="000000"/>
                <w:sz w:val="20"/>
                <w:szCs w:val="20"/>
                <w:lang w:eastAsia="pt-BR"/>
              </w:rPr>
              <w:t>EXERCÍCIO</w:t>
            </w:r>
          </w:p>
        </w:tc>
      </w:tr>
      <w:tr w:rsidR="00A2702B" w:rsidRPr="00A62F59" w:rsidTr="00A62F59">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A2702B" w:rsidRPr="00A62F59" w:rsidRDefault="00A2702B">
            <w:pPr>
              <w:spacing w:after="0" w:line="240" w:lineRule="auto"/>
              <w:rPr>
                <w:rFonts w:ascii="Spranq eco sans" w:eastAsia="Times New Roman" w:hAnsi="Spranq eco sans" w:cs="Arial"/>
                <w:b/>
                <w:bCs/>
                <w:color w:val="000000"/>
                <w:sz w:val="20"/>
                <w:szCs w:val="20"/>
                <w:lang w:eastAsia="pt-BR"/>
              </w:rPr>
            </w:pPr>
          </w:p>
        </w:tc>
        <w:tc>
          <w:tcPr>
            <w:tcW w:w="2817" w:type="dxa"/>
            <w:gridSpan w:val="2"/>
            <w:tcBorders>
              <w:top w:val="single" w:sz="4" w:space="0" w:color="auto"/>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2014</w:t>
            </w:r>
          </w:p>
        </w:tc>
        <w:tc>
          <w:tcPr>
            <w:tcW w:w="2816" w:type="dxa"/>
            <w:gridSpan w:val="2"/>
            <w:tcBorders>
              <w:top w:val="single" w:sz="4" w:space="0" w:color="auto"/>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2015</w:t>
            </w:r>
          </w:p>
        </w:tc>
        <w:tc>
          <w:tcPr>
            <w:tcW w:w="1408"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b/>
                <w:bCs/>
                <w:color w:val="000000"/>
                <w:sz w:val="20"/>
                <w:szCs w:val="20"/>
                <w:lang w:eastAsia="pt-BR"/>
              </w:rPr>
            </w:pPr>
            <w:r w:rsidRPr="00A62F59">
              <w:rPr>
                <w:rFonts w:ascii="Spranq eco sans" w:eastAsia="Times New Roman" w:hAnsi="Spranq eco sans" w:cs="Arial"/>
                <w:b/>
                <w:bCs/>
                <w:color w:val="000000"/>
                <w:sz w:val="20"/>
                <w:szCs w:val="20"/>
                <w:lang w:eastAsia="pt-BR"/>
              </w:rPr>
              <w:t>2016</w:t>
            </w:r>
          </w:p>
        </w:tc>
      </w:tr>
      <w:tr w:rsidR="00A2702B" w:rsidRPr="00A62F59" w:rsidTr="00A62F59">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A2702B" w:rsidRPr="00A62F59" w:rsidRDefault="00A2702B">
            <w:pPr>
              <w:spacing w:after="0" w:line="240" w:lineRule="auto"/>
              <w:rPr>
                <w:rFonts w:ascii="Spranq eco sans" w:eastAsia="Times New Roman" w:hAnsi="Spranq eco sans" w:cs="Arial"/>
                <w:b/>
                <w:bCs/>
                <w:color w:val="000000"/>
                <w:sz w:val="20"/>
                <w:szCs w:val="20"/>
                <w:lang w:eastAsia="pt-BR"/>
              </w:rPr>
            </w:pPr>
          </w:p>
        </w:tc>
        <w:tc>
          <w:tcPr>
            <w:tcW w:w="1409"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1º SEMESTRE</w:t>
            </w:r>
          </w:p>
        </w:tc>
        <w:tc>
          <w:tcPr>
            <w:tcW w:w="1408"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2º SEMESTRE</w:t>
            </w:r>
          </w:p>
        </w:tc>
        <w:tc>
          <w:tcPr>
            <w:tcW w:w="1408"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1º SEMESTRE</w:t>
            </w:r>
          </w:p>
        </w:tc>
        <w:tc>
          <w:tcPr>
            <w:tcW w:w="1408"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2º SEMESTRE</w:t>
            </w:r>
          </w:p>
        </w:tc>
        <w:tc>
          <w:tcPr>
            <w:tcW w:w="1408"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1º SEMESTRE</w:t>
            </w:r>
          </w:p>
        </w:tc>
      </w:tr>
      <w:tr w:rsidR="00A2702B" w:rsidRPr="00A62F59" w:rsidTr="00A62F59">
        <w:trPr>
          <w:trHeight w:val="255"/>
          <w:jc w:val="center"/>
        </w:trPr>
        <w:tc>
          <w:tcPr>
            <w:tcW w:w="0" w:type="auto"/>
            <w:vMerge/>
            <w:tcBorders>
              <w:top w:val="nil"/>
              <w:left w:val="single" w:sz="4" w:space="0" w:color="auto"/>
              <w:bottom w:val="single" w:sz="4" w:space="0" w:color="000000"/>
              <w:right w:val="single" w:sz="4" w:space="0" w:color="auto"/>
            </w:tcBorders>
            <w:vAlign w:val="center"/>
            <w:hideMark/>
          </w:tcPr>
          <w:p w:rsidR="00A2702B" w:rsidRPr="00A62F59" w:rsidRDefault="00A2702B">
            <w:pPr>
              <w:spacing w:after="0" w:line="240" w:lineRule="auto"/>
              <w:rPr>
                <w:rFonts w:ascii="Spranq eco sans" w:eastAsia="Times New Roman" w:hAnsi="Spranq eco sans" w:cs="Arial"/>
                <w:b/>
                <w:bCs/>
                <w:color w:val="000000"/>
                <w:sz w:val="20"/>
                <w:szCs w:val="20"/>
                <w:lang w:eastAsia="pt-BR"/>
              </w:rPr>
            </w:pPr>
          </w:p>
        </w:tc>
        <w:tc>
          <w:tcPr>
            <w:tcW w:w="1409"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4.249.377,04</w:t>
            </w:r>
          </w:p>
        </w:tc>
        <w:tc>
          <w:tcPr>
            <w:tcW w:w="1408"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4.546.960,73</w:t>
            </w:r>
          </w:p>
        </w:tc>
        <w:tc>
          <w:tcPr>
            <w:tcW w:w="1408"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4.690.491,44</w:t>
            </w:r>
          </w:p>
        </w:tc>
        <w:tc>
          <w:tcPr>
            <w:tcW w:w="1408"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4.828.113,93</w:t>
            </w:r>
          </w:p>
        </w:tc>
        <w:tc>
          <w:tcPr>
            <w:tcW w:w="1408"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4.440.893,24</w:t>
            </w:r>
          </w:p>
        </w:tc>
      </w:tr>
      <w:tr w:rsidR="00A2702B" w:rsidRPr="00A62F59" w:rsidTr="00A62F59">
        <w:trPr>
          <w:trHeight w:val="1530"/>
          <w:jc w:val="center"/>
        </w:trPr>
        <w:tc>
          <w:tcPr>
            <w:tcW w:w="1539" w:type="dxa"/>
            <w:tcBorders>
              <w:top w:val="nil"/>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VARIAÇÃO PERCENTUAL DE CONSUMO (em relação ao semestre anterior)</w:t>
            </w:r>
          </w:p>
        </w:tc>
        <w:tc>
          <w:tcPr>
            <w:tcW w:w="1409"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w:t>
            </w:r>
          </w:p>
        </w:tc>
        <w:tc>
          <w:tcPr>
            <w:tcW w:w="1408"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7,00%</w:t>
            </w:r>
          </w:p>
        </w:tc>
        <w:tc>
          <w:tcPr>
            <w:tcW w:w="1408"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3,16%</w:t>
            </w:r>
          </w:p>
        </w:tc>
        <w:tc>
          <w:tcPr>
            <w:tcW w:w="1408"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2,93%</w:t>
            </w:r>
          </w:p>
        </w:tc>
        <w:tc>
          <w:tcPr>
            <w:tcW w:w="1408"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right"/>
              <w:rPr>
                <w:rFonts w:ascii="Spranq eco sans" w:eastAsia="Times New Roman" w:hAnsi="Spranq eco sans" w:cs="Arial"/>
                <w:color w:val="000000"/>
                <w:sz w:val="20"/>
                <w:szCs w:val="20"/>
                <w:lang w:eastAsia="pt-BR"/>
              </w:rPr>
            </w:pPr>
            <w:r w:rsidRPr="00A62F59">
              <w:rPr>
                <w:rFonts w:ascii="Spranq eco sans" w:eastAsia="Times New Roman" w:hAnsi="Spranq eco sans" w:cs="Arial"/>
                <w:color w:val="000000"/>
                <w:sz w:val="20"/>
                <w:szCs w:val="20"/>
                <w:lang w:eastAsia="pt-BR"/>
              </w:rPr>
              <w:t>-8,02%</w:t>
            </w:r>
          </w:p>
        </w:tc>
      </w:tr>
    </w:tbl>
    <w:p w:rsidR="00627F99" w:rsidRPr="00627F99" w:rsidRDefault="00627F99" w:rsidP="00627F99">
      <w:pPr>
        <w:pStyle w:val="PargrafodaLista"/>
        <w:suppressAutoHyphens w:val="0"/>
        <w:contextualSpacing/>
        <w:jc w:val="both"/>
        <w:rPr>
          <w:rFonts w:ascii="Spranq eco sans" w:hAnsi="Spranq eco sans"/>
          <w:sz w:val="24"/>
          <w:szCs w:val="24"/>
        </w:rPr>
      </w:pPr>
    </w:p>
    <w:p w:rsidR="00A2702B" w:rsidRDefault="00A2702B" w:rsidP="00A2702B">
      <w:pPr>
        <w:pStyle w:val="PargrafodaLista"/>
        <w:numPr>
          <w:ilvl w:val="0"/>
          <w:numId w:val="38"/>
        </w:numPr>
        <w:suppressAutoHyphens w:val="0"/>
        <w:contextualSpacing/>
        <w:jc w:val="both"/>
        <w:rPr>
          <w:rFonts w:ascii="Spranq eco sans" w:hAnsi="Spranq eco sans"/>
          <w:sz w:val="24"/>
          <w:szCs w:val="24"/>
        </w:rPr>
      </w:pPr>
      <w:r w:rsidRPr="00A2702B">
        <w:rPr>
          <w:rFonts w:ascii="Spranq eco sans" w:hAnsi="Spranq eco sans"/>
          <w:sz w:val="24"/>
          <w:szCs w:val="24"/>
          <w:u w:val="single"/>
        </w:rPr>
        <w:t xml:space="preserve">Consumo per capita semestral de </w:t>
      </w:r>
      <w:r w:rsidRPr="00A2702B">
        <w:rPr>
          <w:rFonts w:ascii="Spranq eco sans" w:hAnsi="Spranq eco sans"/>
          <w:b/>
          <w:sz w:val="24"/>
          <w:szCs w:val="24"/>
          <w:u w:val="single"/>
        </w:rPr>
        <w:t xml:space="preserve">energia elétrica </w:t>
      </w:r>
      <w:r w:rsidRPr="00A2702B">
        <w:rPr>
          <w:rFonts w:ascii="Spranq eco sans" w:hAnsi="Spranq eco sans"/>
          <w:sz w:val="24"/>
          <w:szCs w:val="24"/>
        </w:rPr>
        <w:t xml:space="preserve">(quantidade de </w:t>
      </w:r>
      <w:proofErr w:type="spellStart"/>
      <w:r w:rsidRPr="00A2702B">
        <w:rPr>
          <w:rFonts w:ascii="Spranq eco sans" w:hAnsi="Spranq eco sans"/>
          <w:sz w:val="24"/>
          <w:szCs w:val="24"/>
        </w:rPr>
        <w:t>Kw</w:t>
      </w:r>
      <w:proofErr w:type="spellEnd"/>
      <w:r w:rsidRPr="00A2702B">
        <w:rPr>
          <w:rFonts w:ascii="Spranq eco sans" w:hAnsi="Spranq eco sans"/>
          <w:sz w:val="24"/>
          <w:szCs w:val="24"/>
        </w:rPr>
        <w:t xml:space="preserve"> e </w:t>
      </w:r>
      <w:proofErr w:type="spellStart"/>
      <w:r w:rsidRPr="00A2702B">
        <w:rPr>
          <w:rFonts w:ascii="Spranq eco sans" w:hAnsi="Spranq eco sans"/>
          <w:sz w:val="24"/>
          <w:szCs w:val="24"/>
        </w:rPr>
        <w:t>Kwh</w:t>
      </w:r>
      <w:proofErr w:type="spellEnd"/>
      <w:r w:rsidRPr="00A2702B">
        <w:rPr>
          <w:rFonts w:ascii="Spranq eco sans" w:hAnsi="Spranq eco sans"/>
          <w:sz w:val="24"/>
          <w:szCs w:val="24"/>
        </w:rPr>
        <w:t xml:space="preserve"> consumidos / total de servidores, alunos, estagiários e terceirizados)</w:t>
      </w:r>
    </w:p>
    <w:p w:rsidR="003E50C7" w:rsidRPr="003E50C7" w:rsidRDefault="003E50C7" w:rsidP="003E50C7">
      <w:pPr>
        <w:jc w:val="center"/>
        <w:rPr>
          <w:rFonts w:ascii="Spranq eco sans" w:hAnsi="Spranq eco sans"/>
          <w:spacing w:val="-6"/>
          <w:kern w:val="24"/>
          <w:sz w:val="24"/>
          <w:szCs w:val="24"/>
        </w:rPr>
      </w:pPr>
      <w:r w:rsidRPr="003E50C7">
        <w:rPr>
          <w:rFonts w:ascii="Spranq eco sans" w:hAnsi="Spranq eco sans"/>
          <w:b/>
          <w:spacing w:val="-6"/>
          <w:kern w:val="24"/>
          <w:sz w:val="24"/>
          <w:szCs w:val="24"/>
        </w:rPr>
        <w:t>Quadro 3.2 - Consumo per capita de energia elétrica (</w:t>
      </w:r>
      <w:proofErr w:type="spellStart"/>
      <w:r w:rsidRPr="003E50C7">
        <w:rPr>
          <w:rFonts w:ascii="Spranq eco sans" w:hAnsi="Spranq eco sans"/>
          <w:b/>
          <w:spacing w:val="-6"/>
          <w:kern w:val="24"/>
          <w:sz w:val="24"/>
          <w:szCs w:val="24"/>
        </w:rPr>
        <w:t>Kw</w:t>
      </w:r>
      <w:proofErr w:type="spellEnd"/>
      <w:r w:rsidRPr="003E50C7">
        <w:rPr>
          <w:rFonts w:ascii="Spranq eco sans" w:hAnsi="Spranq eco sans"/>
          <w:b/>
          <w:spacing w:val="-6"/>
          <w:kern w:val="24"/>
          <w:sz w:val="24"/>
          <w:szCs w:val="24"/>
        </w:rPr>
        <w:t xml:space="preserve"> e </w:t>
      </w:r>
      <w:proofErr w:type="spellStart"/>
      <w:r w:rsidRPr="003E50C7">
        <w:rPr>
          <w:rFonts w:ascii="Spranq eco sans" w:hAnsi="Spranq eco sans"/>
          <w:b/>
          <w:spacing w:val="-6"/>
          <w:kern w:val="24"/>
          <w:sz w:val="24"/>
          <w:szCs w:val="24"/>
        </w:rPr>
        <w:t>Kwh</w:t>
      </w:r>
      <w:proofErr w:type="spellEnd"/>
      <w:r w:rsidRPr="003E50C7">
        <w:rPr>
          <w:rFonts w:ascii="Spranq eco sans" w:hAnsi="Spranq eco sans"/>
          <w:b/>
          <w:spacing w:val="-6"/>
          <w:kern w:val="24"/>
          <w:sz w:val="24"/>
          <w:szCs w:val="24"/>
        </w:rPr>
        <w:t>/semestre) na UFRPE</w:t>
      </w:r>
    </w:p>
    <w:tbl>
      <w:tblPr>
        <w:tblStyle w:val="Tabelacomgrade"/>
        <w:tblW w:w="0" w:type="auto"/>
        <w:jc w:val="center"/>
        <w:tblLook w:val="04A0"/>
      </w:tblPr>
      <w:tblGrid>
        <w:gridCol w:w="3074"/>
        <w:gridCol w:w="1356"/>
        <w:gridCol w:w="1356"/>
        <w:gridCol w:w="1356"/>
        <w:gridCol w:w="1356"/>
        <w:gridCol w:w="1356"/>
      </w:tblGrid>
      <w:tr w:rsidR="00A2702B" w:rsidRPr="00A62F59" w:rsidTr="00A2702B">
        <w:trPr>
          <w:trHeight w:val="406"/>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b/>
                <w:sz w:val="20"/>
                <w:szCs w:val="20"/>
              </w:rPr>
              <w:t>CONSUMO PER CAPITA DE ENERGIA ELÉTRICA</w:t>
            </w:r>
            <w:r w:rsidRPr="00A62F59">
              <w:rPr>
                <w:rFonts w:ascii="Spranq eco sans" w:hAnsi="Spranq eco sans"/>
                <w:sz w:val="20"/>
                <w:szCs w:val="20"/>
              </w:rPr>
              <w:t xml:space="preserve"> </w:t>
            </w:r>
            <w:r w:rsidRPr="00A62F59">
              <w:rPr>
                <w:rFonts w:ascii="Spranq eco sans" w:hAnsi="Spranq eco sans"/>
                <w:b/>
                <w:sz w:val="20"/>
                <w:szCs w:val="20"/>
              </w:rPr>
              <w:t>(</w:t>
            </w:r>
            <w:proofErr w:type="spellStart"/>
            <w:r w:rsidRPr="00A62F59">
              <w:rPr>
                <w:rFonts w:ascii="Spranq eco sans" w:hAnsi="Spranq eco sans"/>
                <w:b/>
                <w:sz w:val="20"/>
                <w:szCs w:val="20"/>
              </w:rPr>
              <w:t>Kw</w:t>
            </w:r>
            <w:proofErr w:type="spellEnd"/>
            <w:r w:rsidRPr="00A62F59">
              <w:rPr>
                <w:rFonts w:ascii="Spranq eco sans" w:hAnsi="Spranq eco sans"/>
                <w:b/>
                <w:sz w:val="20"/>
                <w:szCs w:val="20"/>
              </w:rPr>
              <w:t xml:space="preserve"> e </w:t>
            </w:r>
            <w:proofErr w:type="spellStart"/>
            <w:r w:rsidRPr="00A62F59">
              <w:rPr>
                <w:rFonts w:ascii="Spranq eco sans" w:hAnsi="Spranq eco sans"/>
                <w:b/>
                <w:sz w:val="20"/>
                <w:szCs w:val="20"/>
              </w:rPr>
              <w:t>Kwh</w:t>
            </w:r>
            <w:proofErr w:type="spellEnd"/>
            <w:r w:rsidRPr="00A62F59">
              <w:rPr>
                <w:rFonts w:ascii="Spranq eco sans" w:hAnsi="Spranq eco sans"/>
                <w:b/>
                <w:sz w:val="20"/>
                <w:szCs w:val="20"/>
              </w:rPr>
              <w:t>/semestre)</w:t>
            </w:r>
          </w:p>
        </w:tc>
      </w:tr>
      <w:tr w:rsidR="00A2702B" w:rsidRPr="00A62F59" w:rsidTr="00A2702B">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9F5453">
            <w:pPr>
              <w:spacing w:after="0" w:line="240" w:lineRule="auto"/>
              <w:jc w:val="center"/>
              <w:rPr>
                <w:rFonts w:ascii="Spranq eco sans" w:hAnsi="Spranq eco sans" w:cstheme="minorBidi"/>
                <w:sz w:val="20"/>
                <w:szCs w:val="20"/>
              </w:rPr>
            </w:pPr>
            <w:r>
              <w:rPr>
                <w:rFonts w:ascii="Spranq eco sans" w:hAnsi="Spranq eco sans" w:cstheme="minorBidi"/>
                <w:sz w:val="20"/>
                <w:szCs w:val="20"/>
                <w:lang w:eastAsia="en-US"/>
              </w:rPr>
              <w:pict>
                <v:shape id="_x0000_s1153" type="#_x0000_t88" style="position:absolute;left:0;text-align:left;margin-left:138.55pt;margin-top:-1.8pt;width:9pt;height:29.25pt;z-index:251729408;mso-position-horizontal-relative:text;mso-position-vertical-relative:text"/>
              </w:pict>
            </w:r>
          </w:p>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PERÍODO</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b/>
                <w:sz w:val="20"/>
                <w:szCs w:val="20"/>
                <w:lang w:eastAsia="en-US"/>
              </w:rPr>
            </w:pPr>
            <w:r w:rsidRPr="00A62F59">
              <w:rPr>
                <w:rFonts w:ascii="Spranq eco sans" w:hAnsi="Spranq eco sans"/>
                <w:b/>
                <w:sz w:val="20"/>
                <w:szCs w:val="20"/>
              </w:rPr>
              <w:t>2014</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b/>
                <w:sz w:val="20"/>
                <w:szCs w:val="20"/>
                <w:lang w:eastAsia="en-US"/>
              </w:rPr>
            </w:pPr>
            <w:r w:rsidRPr="00A62F59">
              <w:rPr>
                <w:rFonts w:ascii="Spranq eco sans" w:hAnsi="Spranq eco sans"/>
                <w:b/>
                <w:sz w:val="20"/>
                <w:szCs w:val="20"/>
              </w:rPr>
              <w:t>2015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b/>
                <w:sz w:val="20"/>
                <w:szCs w:val="20"/>
                <w:lang w:eastAsia="en-US"/>
              </w:rPr>
            </w:pPr>
            <w:r w:rsidRPr="00A62F59">
              <w:rPr>
                <w:rFonts w:ascii="Spranq eco sans" w:hAnsi="Spranq eco sans"/>
                <w:b/>
                <w:sz w:val="20"/>
                <w:szCs w:val="20"/>
              </w:rPr>
              <w:t>2016</w:t>
            </w:r>
          </w:p>
        </w:tc>
      </w:tr>
      <w:tr w:rsidR="00A2702B" w:rsidRPr="00A62F59" w:rsidTr="00A270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rPr>
                <w:rFonts w:ascii="Spranq eco sans" w:hAnsi="Spranq eco sans"/>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1º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2º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1º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2º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1º SEMESTRE</w:t>
            </w:r>
          </w:p>
        </w:tc>
      </w:tr>
      <w:tr w:rsidR="00A2702B" w:rsidRPr="00A62F59" w:rsidTr="00A2702B">
        <w:trPr>
          <w:trHeight w:val="479"/>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9F5453">
            <w:pPr>
              <w:spacing w:after="0" w:line="240" w:lineRule="auto"/>
              <w:jc w:val="center"/>
              <w:rPr>
                <w:rFonts w:ascii="Spranq eco sans" w:hAnsi="Spranq eco sans"/>
                <w:sz w:val="20"/>
                <w:szCs w:val="20"/>
                <w:lang w:eastAsia="en-US"/>
              </w:rPr>
            </w:pPr>
            <w:r w:rsidRPr="009F5453">
              <w:rPr>
                <w:rFonts w:ascii="Spranq eco sans" w:hAnsi="Spranq eco sans" w:cstheme="minorBidi"/>
                <w:sz w:val="20"/>
                <w:szCs w:val="20"/>
                <w:lang w:eastAsia="en-US"/>
              </w:rPr>
              <w:pict>
                <v:shape id="_x0000_s1154" type="#_x0000_t88" style="position:absolute;left:0;text-align:left;margin-left:138.65pt;margin-top:-3pt;width:4.75pt;height:20.6pt;z-index:251730432;mso-position-horizontal-relative:text;mso-position-vertical-relative:text"/>
              </w:pict>
            </w:r>
            <w:r w:rsidR="00A2702B" w:rsidRPr="00A62F59">
              <w:rPr>
                <w:rFonts w:ascii="Spranq eco sans" w:hAnsi="Spranq eco sans"/>
                <w:sz w:val="20"/>
                <w:szCs w:val="20"/>
              </w:rPr>
              <w:t>CONSUMO</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303,22</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319,67</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319,04</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327,35</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281,16</w:t>
            </w:r>
          </w:p>
        </w:tc>
      </w:tr>
      <w:tr w:rsidR="00A2702B" w:rsidRPr="00A62F59" w:rsidTr="00A2702B">
        <w:trPr>
          <w:trHeight w:val="1126"/>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9F5453" w:rsidP="00F63243">
            <w:pPr>
              <w:spacing w:after="0" w:line="240" w:lineRule="auto"/>
              <w:jc w:val="center"/>
              <w:rPr>
                <w:rFonts w:ascii="Spranq eco sans" w:hAnsi="Spranq eco sans"/>
                <w:sz w:val="20"/>
                <w:szCs w:val="20"/>
                <w:lang w:eastAsia="en-US"/>
              </w:rPr>
            </w:pPr>
            <w:r w:rsidRPr="009F5453">
              <w:rPr>
                <w:rFonts w:ascii="Spranq eco sans" w:hAnsi="Spranq eco sans" w:cstheme="minorBidi"/>
                <w:sz w:val="20"/>
                <w:szCs w:val="20"/>
                <w:lang w:eastAsia="en-US"/>
              </w:rPr>
              <w:pict>
                <v:shape id="_x0000_s1155" type="#_x0000_t88" style="position:absolute;left:0;text-align:left;margin-left:138.65pt;margin-top:-1.1pt;width:9pt;height:33.6pt;z-index:251731456;mso-position-horizontal-relative:text;mso-position-vertical-relative:text"/>
              </w:pict>
            </w:r>
            <w:r w:rsidR="00A2702B" w:rsidRPr="00A62F59">
              <w:rPr>
                <w:rFonts w:ascii="Spranq eco sans" w:eastAsia="Times New Roman" w:hAnsi="Spranq eco sans" w:cs="Times New Roman"/>
                <w:color w:val="000000"/>
                <w:sz w:val="20"/>
                <w:szCs w:val="20"/>
                <w:lang w:eastAsia="pt-BR"/>
              </w:rPr>
              <w:t>VARIAÇÃO PERCENTUAL DE CONSUMO (Em relação ao semestre</w:t>
            </w:r>
            <w:r w:rsidR="00F63243">
              <w:rPr>
                <w:rFonts w:ascii="Spranq eco sans" w:eastAsia="Times New Roman" w:hAnsi="Spranq eco sans" w:cs="Times New Roman"/>
                <w:color w:val="000000"/>
                <w:sz w:val="20"/>
                <w:szCs w:val="20"/>
                <w:lang w:eastAsia="pt-BR"/>
              </w:rPr>
              <w:t xml:space="preserve"> </w:t>
            </w:r>
            <w:r w:rsidR="00A2702B" w:rsidRPr="00A62F59">
              <w:rPr>
                <w:rFonts w:ascii="Spranq eco sans" w:eastAsia="Times New Roman" w:hAnsi="Spranq eco sans" w:cs="Times New Roman"/>
                <w:color w:val="000000"/>
                <w:sz w:val="20"/>
                <w:szCs w:val="20"/>
                <w:lang w:eastAsia="pt-BR"/>
              </w:rPr>
              <w:t>anterior)</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5,43%</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- 0,20%</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2,60%</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- 14,11%</w:t>
            </w:r>
          </w:p>
        </w:tc>
      </w:tr>
    </w:tbl>
    <w:p w:rsidR="00A2702B" w:rsidRPr="00A2702B" w:rsidRDefault="00A2702B" w:rsidP="00A2702B">
      <w:pPr>
        <w:pStyle w:val="TITULO2"/>
        <w:spacing w:before="0" w:after="0" w:line="240" w:lineRule="auto"/>
        <w:ind w:left="2290"/>
        <w:rPr>
          <w:rFonts w:cs="Times New Roman"/>
          <w:b w:val="0"/>
          <w:sz w:val="24"/>
          <w:szCs w:val="24"/>
          <w:lang w:eastAsia="en-US"/>
        </w:rPr>
      </w:pPr>
    </w:p>
    <w:p w:rsidR="00A2702B" w:rsidRPr="00A2702B" w:rsidRDefault="00A2702B" w:rsidP="00A2702B">
      <w:pPr>
        <w:jc w:val="both"/>
        <w:rPr>
          <w:rFonts w:ascii="Spranq eco sans" w:hAnsi="Spranq eco sans" w:cstheme="minorBidi"/>
          <w:b/>
          <w:sz w:val="24"/>
          <w:szCs w:val="24"/>
        </w:rPr>
      </w:pPr>
      <w:r w:rsidRPr="00A2702B">
        <w:rPr>
          <w:rFonts w:ascii="Spranq eco sans" w:hAnsi="Spranq eco sans"/>
          <w:b/>
          <w:sz w:val="24"/>
          <w:szCs w:val="24"/>
        </w:rPr>
        <w:t>ANÁLISE DA AUDIN/UFRPE:</w:t>
      </w:r>
    </w:p>
    <w:p w:rsidR="00A2702B" w:rsidRPr="00A2702B" w:rsidRDefault="00A2702B" w:rsidP="0097511D">
      <w:pPr>
        <w:spacing w:line="240" w:lineRule="auto"/>
        <w:ind w:firstLine="708"/>
        <w:jc w:val="both"/>
        <w:rPr>
          <w:rFonts w:ascii="Spranq eco sans" w:hAnsi="Spranq eco sans"/>
          <w:sz w:val="24"/>
          <w:szCs w:val="24"/>
        </w:rPr>
      </w:pPr>
      <w:r w:rsidRPr="00A2702B">
        <w:rPr>
          <w:rFonts w:ascii="Spranq eco sans" w:hAnsi="Spranq eco sans"/>
          <w:sz w:val="24"/>
          <w:szCs w:val="24"/>
        </w:rPr>
        <w:t xml:space="preserve">Conforme demonstra a série histórica do quadro acima, observa-se uma tendência de redução no consumo de energia </w:t>
      </w:r>
      <w:r w:rsidR="003E50C7">
        <w:rPr>
          <w:rFonts w:ascii="Spranq eco sans" w:hAnsi="Spranq eco sans"/>
          <w:sz w:val="24"/>
          <w:szCs w:val="24"/>
        </w:rPr>
        <w:t xml:space="preserve">elétrica </w:t>
      </w:r>
      <w:r w:rsidRPr="00A2702B">
        <w:rPr>
          <w:rFonts w:ascii="Spranq eco sans" w:hAnsi="Spranq eco sans"/>
          <w:sz w:val="24"/>
          <w:szCs w:val="24"/>
        </w:rPr>
        <w:t xml:space="preserve">desta IFES, mesmo considerando </w:t>
      </w:r>
      <w:r w:rsidR="003E50C7">
        <w:rPr>
          <w:rFonts w:ascii="Spranq eco sans" w:hAnsi="Spranq eco sans"/>
          <w:sz w:val="24"/>
          <w:szCs w:val="24"/>
        </w:rPr>
        <w:t>ter</w:t>
      </w:r>
      <w:r w:rsidRPr="00A2702B">
        <w:rPr>
          <w:rFonts w:ascii="Spranq eco sans" w:hAnsi="Spranq eco sans"/>
          <w:sz w:val="24"/>
          <w:szCs w:val="24"/>
        </w:rPr>
        <w:t xml:space="preserve"> havido, no período examinado, uma elevação constante no quantitativo de usuários de recursos (servidores, estagiários, alunos e funcionários terceirizados), como revela o quadro 1, anteriormente apresentado. </w:t>
      </w:r>
    </w:p>
    <w:p w:rsidR="00A2702B" w:rsidRPr="001E668E" w:rsidRDefault="00A2702B" w:rsidP="0097511D">
      <w:pPr>
        <w:spacing w:line="240" w:lineRule="auto"/>
        <w:ind w:firstLine="708"/>
        <w:jc w:val="both"/>
        <w:rPr>
          <w:rFonts w:ascii="Spranq eco sans" w:hAnsi="Spranq eco sans"/>
          <w:sz w:val="24"/>
          <w:szCs w:val="24"/>
        </w:rPr>
      </w:pPr>
      <w:r w:rsidRPr="00A2702B">
        <w:rPr>
          <w:rFonts w:ascii="Spranq eco sans" w:hAnsi="Spranq eco sans"/>
          <w:sz w:val="24"/>
          <w:szCs w:val="24"/>
        </w:rPr>
        <w:t xml:space="preserve">Embora se reconheça a necessidade de providências da UFRPE para a </w:t>
      </w:r>
      <w:r w:rsidRPr="001E668E">
        <w:rPr>
          <w:rFonts w:ascii="Spranq eco sans" w:hAnsi="Spranq eco sans"/>
          <w:sz w:val="24"/>
          <w:szCs w:val="24"/>
        </w:rPr>
        <w:t xml:space="preserve">otimização dos contratos de fornecimento de energia elétrica, de acordo com registros da Nota de Auditoria 02/2016, a qual integra o presente Relatório, verifica-se que o consumo com energia apresenta uma </w:t>
      </w:r>
      <w:r w:rsidR="003E50C7">
        <w:rPr>
          <w:rFonts w:ascii="Spranq eco sans" w:hAnsi="Spranq eco sans"/>
          <w:sz w:val="24"/>
          <w:szCs w:val="24"/>
        </w:rPr>
        <w:t>tendência de redução</w:t>
      </w:r>
      <w:r w:rsidRPr="001E668E">
        <w:rPr>
          <w:rFonts w:ascii="Spranq eco sans" w:hAnsi="Spranq eco sans"/>
          <w:sz w:val="24"/>
          <w:szCs w:val="24"/>
        </w:rPr>
        <w:t xml:space="preserve">. Pode-se observar, por exemplo, que no 1º semestre de 2016 enquanto que o aumento no quantitativo de usuários subiu 7,09% o consumo de energia </w:t>
      </w:r>
      <w:r w:rsidR="003E50C7">
        <w:rPr>
          <w:rFonts w:ascii="Spranq eco sans" w:hAnsi="Spranq eco sans"/>
          <w:sz w:val="24"/>
          <w:szCs w:val="24"/>
        </w:rPr>
        <w:t xml:space="preserve">elétrica </w:t>
      </w:r>
      <w:r w:rsidRPr="001E668E">
        <w:rPr>
          <w:rFonts w:ascii="Spranq eco sans" w:hAnsi="Spranq eco sans"/>
          <w:sz w:val="24"/>
          <w:szCs w:val="24"/>
        </w:rPr>
        <w:t xml:space="preserve">baixou 14,11%. </w:t>
      </w:r>
    </w:p>
    <w:p w:rsidR="00A2702B" w:rsidRDefault="00A2702B" w:rsidP="0097511D">
      <w:pPr>
        <w:spacing w:line="240" w:lineRule="auto"/>
        <w:ind w:firstLine="708"/>
        <w:jc w:val="both"/>
        <w:rPr>
          <w:rFonts w:ascii="Spranq eco sans" w:hAnsi="Spranq eco sans"/>
          <w:sz w:val="24"/>
          <w:szCs w:val="24"/>
        </w:rPr>
      </w:pPr>
      <w:r w:rsidRPr="00A2702B">
        <w:rPr>
          <w:rFonts w:ascii="Spranq eco sans" w:hAnsi="Spranq eco sans"/>
          <w:sz w:val="24"/>
          <w:szCs w:val="24"/>
        </w:rPr>
        <w:t xml:space="preserve">Analisando isoladamente o 1º semestre de 2016, é oportuno mencionar que as medidas adotadas pela Portaria nº 1498/2015-GR, já citada </w:t>
      </w:r>
      <w:r w:rsidRPr="00A2702B">
        <w:rPr>
          <w:rFonts w:ascii="Spranq eco sans" w:hAnsi="Spranq eco sans"/>
          <w:sz w:val="24"/>
          <w:szCs w:val="24"/>
        </w:rPr>
        <w:lastRenderedPageBreak/>
        <w:t xml:space="preserve">anteriormente, devido a redução do horário de expediente em 1 hora, por cerca de 45 dias, repercutiram favoravelmente na diminuição do consumo de energia no 1º semestre de 2016. </w:t>
      </w:r>
    </w:p>
    <w:p w:rsidR="00897595" w:rsidRDefault="00897595" w:rsidP="0097511D">
      <w:pPr>
        <w:spacing w:line="240" w:lineRule="auto"/>
        <w:ind w:firstLine="360"/>
        <w:jc w:val="both"/>
        <w:rPr>
          <w:rFonts w:ascii="Spranq eco sans" w:hAnsi="Spranq eco sans"/>
          <w:sz w:val="24"/>
          <w:szCs w:val="24"/>
        </w:rPr>
      </w:pPr>
      <w:r w:rsidRPr="00897595">
        <w:rPr>
          <w:rFonts w:ascii="Spranq eco sans" w:hAnsi="Spranq eco sans"/>
          <w:sz w:val="24"/>
          <w:szCs w:val="24"/>
        </w:rPr>
        <w:t xml:space="preserve">O Acórdão TCU nº 1.752/2011 - Plenário enfatiza que em geral os prédios públicos apresentam relevantes oportunidades de utilização mais eficiente de energia, seja por meio da adoção de produtos e equipamentos tecnologicamente mais avançados, seja pelo melhor gerenciamento de suas instalações, seja pela mudança de hábitos de seus usuários, </w:t>
      </w:r>
      <w:r w:rsidR="0025403C">
        <w:rPr>
          <w:rFonts w:ascii="Spranq eco sans" w:hAnsi="Spranq eco sans"/>
          <w:sz w:val="24"/>
          <w:szCs w:val="24"/>
        </w:rPr>
        <w:t>dentre outra</w:t>
      </w:r>
      <w:r w:rsidRPr="00897595">
        <w:rPr>
          <w:rFonts w:ascii="Spranq eco sans" w:hAnsi="Spranq eco sans"/>
          <w:sz w:val="24"/>
          <w:szCs w:val="24"/>
        </w:rPr>
        <w:t xml:space="preserve">s. </w:t>
      </w:r>
      <w:r w:rsidR="0025403C">
        <w:rPr>
          <w:rFonts w:ascii="Spranq eco sans" w:hAnsi="Spranq eco sans"/>
          <w:sz w:val="24"/>
          <w:szCs w:val="24"/>
        </w:rPr>
        <w:t>Os benefícios</w:t>
      </w:r>
      <w:r w:rsidRPr="00897595">
        <w:rPr>
          <w:rFonts w:ascii="Spranq eco sans" w:hAnsi="Spranq eco sans"/>
          <w:sz w:val="24"/>
          <w:szCs w:val="24"/>
        </w:rPr>
        <w:t xml:space="preserve"> desse novo enfoque vão desde uma economia significativa para os cofres públicos, passando pela criação de padrões mais sustentáveis de consumo, que se multiplicam pela sociedade através d</w:t>
      </w:r>
      <w:r w:rsidR="0025403C">
        <w:rPr>
          <w:rFonts w:ascii="Spranq eco sans" w:hAnsi="Spranq eco sans"/>
          <w:sz w:val="24"/>
          <w:szCs w:val="24"/>
        </w:rPr>
        <w:t>e</w:t>
      </w:r>
      <w:r w:rsidRPr="00897595">
        <w:rPr>
          <w:rFonts w:ascii="Spranq eco sans" w:hAnsi="Spranq eco sans"/>
          <w:sz w:val="24"/>
          <w:szCs w:val="24"/>
        </w:rPr>
        <w:t xml:space="preserve"> melhores hábitos adquiridos pelos servidores, até a conservação do meio ambiente, ao se evitar os danos ambientais advindos da construção de usinas hidrelétricas ou do funcionamento de usinas térmicas necessários para o fornecimento da energia que pode vir a ser poupada.</w:t>
      </w:r>
    </w:p>
    <w:p w:rsidR="00E17F3C" w:rsidRDefault="00E17F3C" w:rsidP="0097511D">
      <w:pPr>
        <w:spacing w:line="240" w:lineRule="auto"/>
        <w:ind w:firstLine="360"/>
        <w:jc w:val="both"/>
        <w:rPr>
          <w:rFonts w:ascii="Spranq eco sans" w:hAnsi="Spranq eco sans"/>
          <w:sz w:val="24"/>
          <w:szCs w:val="24"/>
        </w:rPr>
      </w:pPr>
    </w:p>
    <w:p w:rsidR="001F3676" w:rsidRDefault="001F3676" w:rsidP="001F3676">
      <w:pPr>
        <w:pStyle w:val="PargrafodaLista"/>
        <w:numPr>
          <w:ilvl w:val="0"/>
          <w:numId w:val="39"/>
        </w:numPr>
        <w:jc w:val="both"/>
        <w:rPr>
          <w:rFonts w:ascii="Spranq eco sans" w:hAnsi="Spranq eco sans"/>
          <w:b/>
          <w:sz w:val="24"/>
          <w:szCs w:val="24"/>
        </w:rPr>
      </w:pPr>
      <w:r>
        <w:rPr>
          <w:rFonts w:ascii="Spranq eco sans" w:hAnsi="Spranq eco sans"/>
          <w:b/>
          <w:sz w:val="24"/>
          <w:szCs w:val="24"/>
        </w:rPr>
        <w:t>PAPEL</w:t>
      </w:r>
    </w:p>
    <w:p w:rsidR="00886C7E" w:rsidRDefault="00886C7E" w:rsidP="00886C7E">
      <w:pPr>
        <w:ind w:left="360"/>
        <w:jc w:val="center"/>
        <w:rPr>
          <w:rFonts w:ascii="Spranq eco sans" w:hAnsi="Spranq eco sans"/>
          <w:b/>
          <w:sz w:val="24"/>
          <w:szCs w:val="24"/>
        </w:rPr>
      </w:pPr>
      <w:r w:rsidRPr="00886C7E">
        <w:rPr>
          <w:rFonts w:ascii="Spranq eco sans" w:hAnsi="Spranq eco sans"/>
          <w:b/>
          <w:sz w:val="24"/>
          <w:szCs w:val="24"/>
        </w:rPr>
        <w:t xml:space="preserve">CÁLCULOS DO CONSUMO PER CAPITA DE </w:t>
      </w:r>
      <w:r>
        <w:rPr>
          <w:rFonts w:ascii="Spranq eco sans" w:hAnsi="Spranq eco sans"/>
          <w:b/>
          <w:sz w:val="24"/>
          <w:szCs w:val="24"/>
        </w:rPr>
        <w:t>PAPEL</w:t>
      </w:r>
      <w:r w:rsidRPr="00886C7E">
        <w:rPr>
          <w:rFonts w:ascii="Spranq eco sans" w:hAnsi="Spranq eco sans"/>
          <w:b/>
          <w:sz w:val="24"/>
          <w:szCs w:val="24"/>
        </w:rPr>
        <w:t xml:space="preserve"> NA UFRPE</w:t>
      </w:r>
    </w:p>
    <w:p w:rsidR="00A2702B" w:rsidRPr="00A2702B" w:rsidRDefault="00A2702B" w:rsidP="00A2702B">
      <w:pPr>
        <w:jc w:val="center"/>
        <w:rPr>
          <w:rFonts w:ascii="Spranq eco sans" w:hAnsi="Spranq eco sans"/>
          <w:b/>
          <w:sz w:val="24"/>
          <w:szCs w:val="24"/>
        </w:rPr>
      </w:pPr>
      <w:r w:rsidRPr="00A2702B">
        <w:rPr>
          <w:rFonts w:ascii="Spranq eco sans" w:hAnsi="Spranq eco sans"/>
          <w:b/>
          <w:sz w:val="24"/>
          <w:szCs w:val="24"/>
        </w:rPr>
        <w:t>Quadro 4 - Consumo de papel (unidade de folhas) na UFRPE</w:t>
      </w:r>
    </w:p>
    <w:tbl>
      <w:tblPr>
        <w:tblW w:w="9700" w:type="dxa"/>
        <w:jc w:val="center"/>
        <w:tblInd w:w="55" w:type="dxa"/>
        <w:tblCellMar>
          <w:left w:w="70" w:type="dxa"/>
          <w:right w:w="70" w:type="dxa"/>
        </w:tblCellMar>
        <w:tblLook w:val="04A0"/>
      </w:tblPr>
      <w:tblGrid>
        <w:gridCol w:w="955"/>
        <w:gridCol w:w="2810"/>
        <w:gridCol w:w="1187"/>
        <w:gridCol w:w="1187"/>
        <w:gridCol w:w="1187"/>
        <w:gridCol w:w="1187"/>
        <w:gridCol w:w="1187"/>
      </w:tblGrid>
      <w:tr w:rsidR="00A2702B" w:rsidRPr="00A62F59" w:rsidTr="001F3676">
        <w:trPr>
          <w:trHeight w:val="300"/>
          <w:tblHeader/>
          <w:jc w:val="center"/>
        </w:trPr>
        <w:tc>
          <w:tcPr>
            <w:tcW w:w="9700" w:type="dxa"/>
            <w:gridSpan w:val="7"/>
            <w:tcBorders>
              <w:top w:val="single" w:sz="4" w:space="0" w:color="auto"/>
              <w:left w:val="single" w:sz="4" w:space="0" w:color="auto"/>
              <w:bottom w:val="single" w:sz="4" w:space="0" w:color="auto"/>
              <w:right w:val="single" w:sz="4" w:space="0" w:color="000000"/>
            </w:tcBorders>
            <w:shd w:val="clear" w:color="auto" w:fill="D9D9D9"/>
            <w:vAlign w:val="bottom"/>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CONSUMO DE PAPEL NA UFRPE (unidade de folhas)</w:t>
            </w:r>
          </w:p>
        </w:tc>
      </w:tr>
      <w:tr w:rsidR="00A2702B" w:rsidRPr="00A62F59" w:rsidTr="001F3676">
        <w:trPr>
          <w:trHeight w:val="315"/>
          <w:tblHeader/>
          <w:jc w:val="center"/>
        </w:trPr>
        <w:tc>
          <w:tcPr>
            <w:tcW w:w="960" w:type="dxa"/>
            <w:vMerge w:val="restart"/>
            <w:tcBorders>
              <w:top w:val="nil"/>
              <w:left w:val="single" w:sz="8" w:space="0" w:color="auto"/>
              <w:bottom w:val="single" w:sz="8" w:space="0" w:color="000000"/>
              <w:right w:val="single" w:sz="8" w:space="0" w:color="auto"/>
            </w:tcBorders>
            <w:shd w:val="clear" w:color="auto" w:fill="D9D9D9"/>
            <w:vAlign w:val="bottom"/>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CÓDIGO DO ITEM</w:t>
            </w:r>
          </w:p>
        </w:tc>
        <w:tc>
          <w:tcPr>
            <w:tcW w:w="3940" w:type="dxa"/>
            <w:vMerge w:val="restart"/>
            <w:tcBorders>
              <w:top w:val="nil"/>
              <w:left w:val="single" w:sz="8" w:space="0" w:color="auto"/>
              <w:bottom w:val="single" w:sz="8" w:space="0" w:color="000000"/>
              <w:right w:val="single" w:sz="8" w:space="0" w:color="auto"/>
            </w:tcBorders>
            <w:shd w:val="clear" w:color="auto" w:fill="D9D9D9"/>
            <w:vAlign w:val="bottom"/>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PAPEL COMUM E RECICLADO</w:t>
            </w:r>
          </w:p>
        </w:tc>
        <w:tc>
          <w:tcPr>
            <w:tcW w:w="4800" w:type="dxa"/>
            <w:gridSpan w:val="5"/>
            <w:tcBorders>
              <w:top w:val="nil"/>
              <w:left w:val="nil"/>
              <w:bottom w:val="single" w:sz="8" w:space="0" w:color="auto"/>
              <w:right w:val="single" w:sz="8" w:space="0" w:color="000000"/>
            </w:tcBorders>
            <w:shd w:val="clear" w:color="auto" w:fill="D9D9D9"/>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EXERCÍCIO</w:t>
            </w:r>
          </w:p>
        </w:tc>
      </w:tr>
      <w:tr w:rsidR="00A2702B" w:rsidRPr="00A62F59" w:rsidTr="001F3676">
        <w:trPr>
          <w:trHeight w:val="315"/>
          <w:tblHeader/>
          <w:jc w:val="center"/>
        </w:trPr>
        <w:tc>
          <w:tcPr>
            <w:tcW w:w="0" w:type="auto"/>
            <w:vMerge/>
            <w:tcBorders>
              <w:top w:val="nil"/>
              <w:left w:val="single" w:sz="8" w:space="0" w:color="auto"/>
              <w:bottom w:val="single" w:sz="8" w:space="0" w:color="000000"/>
              <w:right w:val="single" w:sz="8" w:space="0" w:color="auto"/>
            </w:tcBorders>
            <w:vAlign w:val="center"/>
            <w:hideMark/>
          </w:tcPr>
          <w:p w:rsidR="00A2702B" w:rsidRPr="00A62F59" w:rsidRDefault="00A2702B" w:rsidP="00A62F59">
            <w:pPr>
              <w:spacing w:after="0" w:line="240" w:lineRule="auto"/>
              <w:rPr>
                <w:rFonts w:ascii="Spranq eco sans" w:eastAsia="Times New Roman" w:hAnsi="Spranq eco sans" w:cs="Times New Roman"/>
                <w:b/>
                <w:bCs/>
                <w:sz w:val="20"/>
                <w:szCs w:val="20"/>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A2702B" w:rsidRPr="00A62F59" w:rsidRDefault="00A2702B" w:rsidP="00A62F59">
            <w:pPr>
              <w:spacing w:after="0" w:line="240" w:lineRule="auto"/>
              <w:rPr>
                <w:rFonts w:ascii="Spranq eco sans" w:eastAsia="Times New Roman" w:hAnsi="Spranq eco sans" w:cs="Times New Roman"/>
                <w:b/>
                <w:bCs/>
                <w:sz w:val="20"/>
                <w:szCs w:val="20"/>
                <w:lang w:eastAsia="pt-BR"/>
              </w:rPr>
            </w:pPr>
          </w:p>
        </w:tc>
        <w:tc>
          <w:tcPr>
            <w:tcW w:w="1920" w:type="dxa"/>
            <w:gridSpan w:val="2"/>
            <w:tcBorders>
              <w:top w:val="single" w:sz="8" w:space="0" w:color="auto"/>
              <w:left w:val="nil"/>
              <w:bottom w:val="single" w:sz="8" w:space="0" w:color="auto"/>
              <w:right w:val="single" w:sz="8" w:space="0" w:color="000000"/>
            </w:tcBorders>
            <w:shd w:val="clear" w:color="auto" w:fill="D9D9D9"/>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2014</w:t>
            </w:r>
          </w:p>
        </w:tc>
        <w:tc>
          <w:tcPr>
            <w:tcW w:w="1920" w:type="dxa"/>
            <w:gridSpan w:val="2"/>
            <w:tcBorders>
              <w:top w:val="single" w:sz="8" w:space="0" w:color="auto"/>
              <w:left w:val="nil"/>
              <w:bottom w:val="single" w:sz="8" w:space="0" w:color="auto"/>
              <w:right w:val="single" w:sz="8" w:space="0" w:color="000000"/>
            </w:tcBorders>
            <w:shd w:val="clear" w:color="auto" w:fill="D9D9D9"/>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2015</w:t>
            </w:r>
          </w:p>
        </w:tc>
        <w:tc>
          <w:tcPr>
            <w:tcW w:w="960" w:type="dxa"/>
            <w:tcBorders>
              <w:top w:val="nil"/>
              <w:left w:val="nil"/>
              <w:bottom w:val="single" w:sz="8" w:space="0" w:color="auto"/>
              <w:right w:val="single" w:sz="8" w:space="0" w:color="auto"/>
            </w:tcBorders>
            <w:shd w:val="clear" w:color="auto" w:fill="D9D9D9"/>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2016</w:t>
            </w:r>
          </w:p>
        </w:tc>
      </w:tr>
      <w:tr w:rsidR="00A2702B" w:rsidRPr="00A62F59" w:rsidTr="001F3676">
        <w:trPr>
          <w:trHeight w:val="525"/>
          <w:tblHeader/>
          <w:jc w:val="center"/>
        </w:trPr>
        <w:tc>
          <w:tcPr>
            <w:tcW w:w="0" w:type="auto"/>
            <w:vMerge/>
            <w:tcBorders>
              <w:top w:val="nil"/>
              <w:left w:val="single" w:sz="8" w:space="0" w:color="auto"/>
              <w:bottom w:val="single" w:sz="8" w:space="0" w:color="000000"/>
              <w:right w:val="single" w:sz="8" w:space="0" w:color="auto"/>
            </w:tcBorders>
            <w:vAlign w:val="center"/>
            <w:hideMark/>
          </w:tcPr>
          <w:p w:rsidR="00A2702B" w:rsidRPr="00A62F59" w:rsidRDefault="00A2702B" w:rsidP="00A62F59">
            <w:pPr>
              <w:spacing w:after="0" w:line="240" w:lineRule="auto"/>
              <w:rPr>
                <w:rFonts w:ascii="Spranq eco sans" w:eastAsia="Times New Roman" w:hAnsi="Spranq eco sans" w:cs="Times New Roman"/>
                <w:b/>
                <w:bCs/>
                <w:sz w:val="20"/>
                <w:szCs w:val="20"/>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A2702B" w:rsidRPr="00A62F59" w:rsidRDefault="00A2702B" w:rsidP="00A62F59">
            <w:pPr>
              <w:spacing w:after="0" w:line="240" w:lineRule="auto"/>
              <w:rPr>
                <w:rFonts w:ascii="Spranq eco sans" w:eastAsia="Times New Roman" w:hAnsi="Spranq eco sans" w:cs="Times New Roman"/>
                <w:b/>
                <w:bCs/>
                <w:sz w:val="20"/>
                <w:szCs w:val="20"/>
                <w:lang w:eastAsia="pt-BR"/>
              </w:rPr>
            </w:pPr>
          </w:p>
        </w:tc>
        <w:tc>
          <w:tcPr>
            <w:tcW w:w="960" w:type="dxa"/>
            <w:tcBorders>
              <w:top w:val="nil"/>
              <w:left w:val="nil"/>
              <w:bottom w:val="single" w:sz="8" w:space="0" w:color="auto"/>
              <w:right w:val="single" w:sz="8" w:space="0" w:color="auto"/>
            </w:tcBorders>
            <w:shd w:val="clear" w:color="auto" w:fill="D9D9D9"/>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1º SEMESTRE</w:t>
            </w:r>
          </w:p>
        </w:tc>
        <w:tc>
          <w:tcPr>
            <w:tcW w:w="960" w:type="dxa"/>
            <w:tcBorders>
              <w:top w:val="nil"/>
              <w:left w:val="nil"/>
              <w:bottom w:val="single" w:sz="8" w:space="0" w:color="auto"/>
              <w:right w:val="single" w:sz="8" w:space="0" w:color="auto"/>
            </w:tcBorders>
            <w:shd w:val="clear" w:color="auto" w:fill="D9D9D9"/>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2º SEMESTRE</w:t>
            </w:r>
          </w:p>
        </w:tc>
        <w:tc>
          <w:tcPr>
            <w:tcW w:w="960" w:type="dxa"/>
            <w:tcBorders>
              <w:top w:val="nil"/>
              <w:left w:val="nil"/>
              <w:bottom w:val="single" w:sz="8" w:space="0" w:color="auto"/>
              <w:right w:val="single" w:sz="8" w:space="0" w:color="auto"/>
            </w:tcBorders>
            <w:shd w:val="clear" w:color="auto" w:fill="D9D9D9"/>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1º SEMESTRE</w:t>
            </w:r>
          </w:p>
        </w:tc>
        <w:tc>
          <w:tcPr>
            <w:tcW w:w="960" w:type="dxa"/>
            <w:tcBorders>
              <w:top w:val="nil"/>
              <w:left w:val="nil"/>
              <w:bottom w:val="single" w:sz="8" w:space="0" w:color="auto"/>
              <w:right w:val="single" w:sz="8" w:space="0" w:color="auto"/>
            </w:tcBorders>
            <w:shd w:val="clear" w:color="auto" w:fill="D9D9D9"/>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2º SEMESTRE</w:t>
            </w:r>
          </w:p>
        </w:tc>
        <w:tc>
          <w:tcPr>
            <w:tcW w:w="960" w:type="dxa"/>
            <w:tcBorders>
              <w:top w:val="nil"/>
              <w:left w:val="nil"/>
              <w:bottom w:val="single" w:sz="8" w:space="0" w:color="auto"/>
              <w:right w:val="single" w:sz="8" w:space="0" w:color="auto"/>
            </w:tcBorders>
            <w:shd w:val="clear" w:color="auto" w:fill="D9D9D9"/>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1º SEMESTRE</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84</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almaço pautado c/400fls (PC)</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43.200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185.200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92.000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123.600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102.400</w:t>
            </w:r>
          </w:p>
        </w:tc>
      </w:tr>
      <w:tr w:rsidR="00A2702B" w:rsidRPr="00A62F59" w:rsidTr="00A2702B">
        <w:trPr>
          <w:trHeight w:val="540"/>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91 e 237</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w:t>
            </w:r>
            <w:proofErr w:type="spellStart"/>
            <w:r w:rsidRPr="00A62F59">
              <w:rPr>
                <w:rFonts w:ascii="Spranq eco sans" w:eastAsia="Times New Roman" w:hAnsi="Spranq eco sans" w:cs="Times New Roman"/>
                <w:sz w:val="20"/>
                <w:szCs w:val="20"/>
                <w:lang w:eastAsia="pt-BR"/>
              </w:rPr>
              <w:t>aperg</w:t>
            </w:r>
            <w:proofErr w:type="spellEnd"/>
            <w:r w:rsidRPr="00A62F59">
              <w:rPr>
                <w:rFonts w:ascii="Spranq eco sans" w:eastAsia="Times New Roman" w:hAnsi="Spranq eco sans" w:cs="Times New Roman"/>
                <w:sz w:val="20"/>
                <w:szCs w:val="20"/>
                <w:lang w:eastAsia="pt-BR"/>
              </w:rPr>
              <w:t>. 75g/m2, diversas cores - 250 fls. (PC)</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1.250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1.500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98 a 101</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cartolina 150 g, diversas cores (FL)</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47</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1.525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1.905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3.442</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1.610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102 a 104</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cartolina 190 g, diversas cores (FL)</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298</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6.571</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3.476</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1.519</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1.246</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105 a 106</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cartolina 240 g, diversas cores (FL)</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3.492</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133</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107</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cartolina 290 g, diversas cores (FL)</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602</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81</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120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46</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109</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w:t>
            </w:r>
            <w:proofErr w:type="spellStart"/>
            <w:r w:rsidRPr="00A62F59">
              <w:rPr>
                <w:rFonts w:ascii="Spranq eco sans" w:eastAsia="Times New Roman" w:hAnsi="Spranq eco sans" w:cs="Times New Roman"/>
                <w:sz w:val="20"/>
                <w:szCs w:val="20"/>
                <w:lang w:eastAsia="pt-BR"/>
              </w:rPr>
              <w:t>corresp</w:t>
            </w:r>
            <w:proofErr w:type="spellEnd"/>
            <w:r w:rsidRPr="00A62F59">
              <w:rPr>
                <w:rFonts w:ascii="Spranq eco sans" w:eastAsia="Times New Roman" w:hAnsi="Spranq eco sans" w:cs="Times New Roman"/>
                <w:sz w:val="20"/>
                <w:szCs w:val="20"/>
                <w:lang w:eastAsia="pt-BR"/>
              </w:rPr>
              <w:t>. (A-4) 297mm x 210mm (RS)</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2.425.000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3.237.500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2.419.000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2.574.500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1.711.500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113</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Kraft 90 g/2, 96mm x 66cm - pardo (FL)</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82</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120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86</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328</w:t>
            </w:r>
          </w:p>
        </w:tc>
      </w:tr>
      <w:tr w:rsidR="00A2702B" w:rsidRPr="00A62F59" w:rsidTr="00A2702B">
        <w:trPr>
          <w:trHeight w:val="540"/>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114 e 238</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ofício 215mm x 315mm, diversas cores (RS)</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29.500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101.000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27.500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65.500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110.000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116</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p/despacho de processo (FL)</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1.505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5.557</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2.898</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4.032</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2.400</w:t>
            </w:r>
          </w:p>
        </w:tc>
      </w:tr>
      <w:tr w:rsidR="00A2702B" w:rsidRPr="00A62F59" w:rsidTr="00627F99">
        <w:trPr>
          <w:trHeight w:val="315"/>
          <w:jc w:val="center"/>
        </w:trPr>
        <w:tc>
          <w:tcPr>
            <w:tcW w:w="960" w:type="dxa"/>
            <w:tcBorders>
              <w:top w:val="nil"/>
              <w:left w:val="single" w:sz="8" w:space="0" w:color="auto"/>
              <w:bottom w:val="single" w:sz="8" w:space="0" w:color="auto"/>
              <w:right w:val="single" w:sz="8" w:space="0" w:color="auto"/>
            </w:tcBorders>
            <w:vAlign w:val="center"/>
            <w:hideMark/>
          </w:tcPr>
          <w:p w:rsidR="00A2702B" w:rsidRPr="00A62F59" w:rsidRDefault="00A2702B" w:rsidP="00627F9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lastRenderedPageBreak/>
              <w:t>117</w:t>
            </w:r>
          </w:p>
        </w:tc>
        <w:tc>
          <w:tcPr>
            <w:tcW w:w="3940" w:type="dxa"/>
            <w:tcBorders>
              <w:top w:val="nil"/>
              <w:left w:val="nil"/>
              <w:bottom w:val="single" w:sz="8" w:space="0" w:color="auto"/>
              <w:right w:val="single" w:sz="8" w:space="0" w:color="auto"/>
            </w:tcBorders>
            <w:vAlign w:val="bottom"/>
            <w:hideMark/>
          </w:tcPr>
          <w:p w:rsidR="00A2702B"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p/solicitação de empenho (FL)</w:t>
            </w:r>
          </w:p>
          <w:p w:rsidR="00627F99" w:rsidRPr="00A62F59" w:rsidRDefault="00627F99" w:rsidP="00A62F59">
            <w:pPr>
              <w:spacing w:after="0" w:line="240" w:lineRule="auto"/>
              <w:jc w:val="both"/>
              <w:rPr>
                <w:rFonts w:ascii="Spranq eco sans" w:eastAsia="Times New Roman" w:hAnsi="Spranq eco sans" w:cs="Times New Roman"/>
                <w:sz w:val="20"/>
                <w:szCs w:val="20"/>
                <w:lang w:eastAsia="pt-BR"/>
              </w:rPr>
            </w:pP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215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119</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p/prestação de contas (FL)</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13</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120</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w:t>
            </w:r>
            <w:proofErr w:type="spellStart"/>
            <w:r w:rsidRPr="00A62F59">
              <w:rPr>
                <w:rFonts w:ascii="Spranq eco sans" w:eastAsia="Times New Roman" w:hAnsi="Spranq eco sans" w:cs="Times New Roman"/>
                <w:sz w:val="20"/>
                <w:szCs w:val="20"/>
                <w:lang w:eastAsia="pt-BR"/>
              </w:rPr>
              <w:t>solic</w:t>
            </w:r>
            <w:proofErr w:type="spellEnd"/>
            <w:r w:rsidRPr="00A62F59">
              <w:rPr>
                <w:rFonts w:ascii="Spranq eco sans" w:eastAsia="Times New Roman" w:hAnsi="Spranq eco sans" w:cs="Times New Roman"/>
                <w:sz w:val="20"/>
                <w:szCs w:val="20"/>
                <w:lang w:eastAsia="pt-BR"/>
              </w:rPr>
              <w:t xml:space="preserve">. </w:t>
            </w:r>
            <w:proofErr w:type="spellStart"/>
            <w:r w:rsidRPr="00A62F59">
              <w:rPr>
                <w:rFonts w:ascii="Spranq eco sans" w:eastAsia="Times New Roman" w:hAnsi="Spranq eco sans" w:cs="Times New Roman"/>
                <w:sz w:val="20"/>
                <w:szCs w:val="20"/>
                <w:lang w:eastAsia="pt-BR"/>
              </w:rPr>
              <w:t>conces</w:t>
            </w:r>
            <w:proofErr w:type="spellEnd"/>
            <w:r w:rsidRPr="00A62F59">
              <w:rPr>
                <w:rFonts w:ascii="Spranq eco sans" w:eastAsia="Times New Roman" w:hAnsi="Spranq eco sans" w:cs="Times New Roman"/>
                <w:sz w:val="20"/>
                <w:szCs w:val="20"/>
                <w:lang w:eastAsia="pt-BR"/>
              </w:rPr>
              <w:t xml:space="preserve">. </w:t>
            </w:r>
            <w:proofErr w:type="spellStart"/>
            <w:r w:rsidRPr="00A62F59">
              <w:rPr>
                <w:rFonts w:ascii="Spranq eco sans" w:eastAsia="Times New Roman" w:hAnsi="Spranq eco sans" w:cs="Times New Roman"/>
                <w:sz w:val="20"/>
                <w:szCs w:val="20"/>
                <w:lang w:eastAsia="pt-BR"/>
              </w:rPr>
              <w:t>suprim</w:t>
            </w:r>
            <w:proofErr w:type="spellEnd"/>
            <w:r w:rsidRPr="00A62F59">
              <w:rPr>
                <w:rFonts w:ascii="Spranq eco sans" w:eastAsia="Times New Roman" w:hAnsi="Spranq eco sans" w:cs="Times New Roman"/>
                <w:sz w:val="20"/>
                <w:szCs w:val="20"/>
                <w:lang w:eastAsia="pt-BR"/>
              </w:rPr>
              <w:t>. fundos (FL)</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24</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r>
      <w:tr w:rsidR="00A2702B" w:rsidRPr="00A62F59" w:rsidTr="00A2702B">
        <w:trPr>
          <w:trHeight w:val="540"/>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121, 208, 227 e 233</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super </w:t>
            </w:r>
            <w:proofErr w:type="spellStart"/>
            <w:r w:rsidRPr="00A62F59">
              <w:rPr>
                <w:rFonts w:ascii="Spranq eco sans" w:eastAsia="Times New Roman" w:hAnsi="Spranq eco sans" w:cs="Times New Roman"/>
                <w:sz w:val="20"/>
                <w:szCs w:val="20"/>
                <w:lang w:eastAsia="pt-BR"/>
              </w:rPr>
              <w:t>bond</w:t>
            </w:r>
            <w:proofErr w:type="spellEnd"/>
            <w:r w:rsidRPr="00A62F59">
              <w:rPr>
                <w:rFonts w:ascii="Spranq eco sans" w:eastAsia="Times New Roman" w:hAnsi="Spranq eco sans" w:cs="Times New Roman"/>
                <w:sz w:val="20"/>
                <w:szCs w:val="20"/>
                <w:lang w:eastAsia="pt-BR"/>
              </w:rPr>
              <w:t xml:space="preserve"> 75g/m2 - diversas cores - c/500 </w:t>
            </w:r>
            <w:proofErr w:type="spellStart"/>
            <w:r w:rsidRPr="00A62F59">
              <w:rPr>
                <w:rFonts w:ascii="Spranq eco sans" w:eastAsia="Times New Roman" w:hAnsi="Spranq eco sans" w:cs="Times New Roman"/>
                <w:sz w:val="20"/>
                <w:szCs w:val="20"/>
                <w:lang w:eastAsia="pt-BR"/>
              </w:rPr>
              <w:t>fls</w:t>
            </w:r>
            <w:proofErr w:type="spellEnd"/>
            <w:r w:rsidRPr="00A62F59">
              <w:rPr>
                <w:rFonts w:ascii="Spranq eco sans" w:eastAsia="Times New Roman" w:hAnsi="Spranq eco sans" w:cs="Times New Roman"/>
                <w:sz w:val="20"/>
                <w:szCs w:val="20"/>
                <w:lang w:eastAsia="pt-BR"/>
              </w:rPr>
              <w:t xml:space="preserve"> (PC)</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500 </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5.000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10.000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122</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xerográfico 330mm x 216mm (RS)</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36.000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60.000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4.500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10.500</w:t>
            </w:r>
          </w:p>
        </w:tc>
      </w:tr>
      <w:tr w:rsidR="00A2702B" w:rsidRPr="00A62F59" w:rsidTr="00A2702B">
        <w:trPr>
          <w:trHeight w:val="540"/>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162</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Papel A3, 75g/2 - 420mm x 297mm, branco (RS)</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33.500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29.000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37.500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14.000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181</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w:t>
            </w:r>
            <w:proofErr w:type="spellStart"/>
            <w:r w:rsidRPr="00A62F59">
              <w:rPr>
                <w:rFonts w:ascii="Spranq eco sans" w:eastAsia="Times New Roman" w:hAnsi="Spranq eco sans" w:cs="Times New Roman"/>
                <w:sz w:val="20"/>
                <w:szCs w:val="20"/>
                <w:lang w:eastAsia="pt-BR"/>
              </w:rPr>
              <w:t>aperg</w:t>
            </w:r>
            <w:proofErr w:type="spellEnd"/>
            <w:r w:rsidRPr="00A62F59">
              <w:rPr>
                <w:rFonts w:ascii="Spranq eco sans" w:eastAsia="Times New Roman" w:hAnsi="Spranq eco sans" w:cs="Times New Roman"/>
                <w:sz w:val="20"/>
                <w:szCs w:val="20"/>
                <w:lang w:eastAsia="pt-BR"/>
              </w:rPr>
              <w:t xml:space="preserve">. 75g/m2, amarelo - 125 </w:t>
            </w:r>
            <w:proofErr w:type="spellStart"/>
            <w:r w:rsidRPr="00A62F59">
              <w:rPr>
                <w:rFonts w:ascii="Spranq eco sans" w:eastAsia="Times New Roman" w:hAnsi="Spranq eco sans" w:cs="Times New Roman"/>
                <w:sz w:val="20"/>
                <w:szCs w:val="20"/>
                <w:lang w:eastAsia="pt-BR"/>
              </w:rPr>
              <w:t>fls</w:t>
            </w:r>
            <w:proofErr w:type="spellEnd"/>
            <w:r w:rsidRPr="00A62F59">
              <w:rPr>
                <w:rFonts w:ascii="Spranq eco sans" w:eastAsia="Times New Roman" w:hAnsi="Spranq eco sans" w:cs="Times New Roman"/>
                <w:sz w:val="20"/>
                <w:szCs w:val="20"/>
                <w:lang w:eastAsia="pt-BR"/>
              </w:rPr>
              <w:t xml:space="preserve"> (PC)</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375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3.250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250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125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185</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ofsete 63g/m2, branco – 125 </w:t>
            </w:r>
            <w:proofErr w:type="spellStart"/>
            <w:r w:rsidRPr="00A62F59">
              <w:rPr>
                <w:rFonts w:ascii="Spranq eco sans" w:eastAsia="Times New Roman" w:hAnsi="Spranq eco sans" w:cs="Times New Roman"/>
                <w:sz w:val="20"/>
                <w:szCs w:val="20"/>
                <w:lang w:eastAsia="pt-BR"/>
              </w:rPr>
              <w:t>fls</w:t>
            </w:r>
            <w:proofErr w:type="spellEnd"/>
            <w:r w:rsidRPr="00A62F59">
              <w:rPr>
                <w:rFonts w:ascii="Spranq eco sans" w:eastAsia="Times New Roman" w:hAnsi="Spranq eco sans" w:cs="Times New Roman"/>
                <w:sz w:val="20"/>
                <w:szCs w:val="20"/>
                <w:lang w:eastAsia="pt-BR"/>
              </w:rPr>
              <w:t xml:space="preserve"> (PC)</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2.375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2.125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1.750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186</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ofsete 75g/m2, branco - 125 </w:t>
            </w:r>
            <w:proofErr w:type="spellStart"/>
            <w:r w:rsidRPr="00A62F59">
              <w:rPr>
                <w:rFonts w:ascii="Spranq eco sans" w:eastAsia="Times New Roman" w:hAnsi="Spranq eco sans" w:cs="Times New Roman"/>
                <w:sz w:val="20"/>
                <w:szCs w:val="20"/>
                <w:lang w:eastAsia="pt-BR"/>
              </w:rPr>
              <w:t>fls</w:t>
            </w:r>
            <w:proofErr w:type="spellEnd"/>
            <w:r w:rsidRPr="00A62F59">
              <w:rPr>
                <w:rFonts w:ascii="Spranq eco sans" w:eastAsia="Times New Roman" w:hAnsi="Spranq eco sans" w:cs="Times New Roman"/>
                <w:sz w:val="20"/>
                <w:szCs w:val="20"/>
                <w:lang w:eastAsia="pt-BR"/>
              </w:rPr>
              <w:t xml:space="preserve"> (PC)</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250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187</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ofsete 150g/m2, branco – 125 </w:t>
            </w:r>
            <w:proofErr w:type="spellStart"/>
            <w:r w:rsidRPr="00A62F59">
              <w:rPr>
                <w:rFonts w:ascii="Spranq eco sans" w:eastAsia="Times New Roman" w:hAnsi="Spranq eco sans" w:cs="Times New Roman"/>
                <w:sz w:val="20"/>
                <w:szCs w:val="20"/>
                <w:lang w:eastAsia="pt-BR"/>
              </w:rPr>
              <w:t>fls</w:t>
            </w:r>
            <w:proofErr w:type="spellEnd"/>
            <w:r w:rsidRPr="00A62F59">
              <w:rPr>
                <w:rFonts w:ascii="Spranq eco sans" w:eastAsia="Times New Roman" w:hAnsi="Spranq eco sans" w:cs="Times New Roman"/>
                <w:sz w:val="20"/>
                <w:szCs w:val="20"/>
                <w:lang w:eastAsia="pt-BR"/>
              </w:rPr>
              <w:t xml:space="preserve"> (PC)</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4.125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7.125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2.875</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2.750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188</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ofsete 180g/m2, branco – 250 </w:t>
            </w:r>
            <w:proofErr w:type="spellStart"/>
            <w:r w:rsidRPr="00A62F59">
              <w:rPr>
                <w:rFonts w:ascii="Spranq eco sans" w:eastAsia="Times New Roman" w:hAnsi="Spranq eco sans" w:cs="Times New Roman"/>
                <w:sz w:val="20"/>
                <w:szCs w:val="20"/>
                <w:lang w:eastAsia="pt-BR"/>
              </w:rPr>
              <w:t>fls</w:t>
            </w:r>
            <w:proofErr w:type="spellEnd"/>
            <w:r w:rsidRPr="00A62F59">
              <w:rPr>
                <w:rFonts w:ascii="Spranq eco sans" w:eastAsia="Times New Roman" w:hAnsi="Spranq eco sans" w:cs="Times New Roman"/>
                <w:sz w:val="20"/>
                <w:szCs w:val="20"/>
                <w:lang w:eastAsia="pt-BR"/>
              </w:rPr>
              <w:t xml:space="preserve"> (PC)</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3.000</w:t>
            </w:r>
          </w:p>
        </w:tc>
      </w:tr>
      <w:tr w:rsidR="00A2702B" w:rsidRPr="00A62F59" w:rsidTr="00A2702B">
        <w:trPr>
          <w:trHeight w:val="540"/>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226</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w:t>
            </w:r>
            <w:proofErr w:type="spellStart"/>
            <w:r w:rsidRPr="00A62F59">
              <w:rPr>
                <w:rFonts w:ascii="Spranq eco sans" w:eastAsia="Times New Roman" w:hAnsi="Spranq eco sans" w:cs="Times New Roman"/>
                <w:sz w:val="20"/>
                <w:szCs w:val="20"/>
                <w:lang w:eastAsia="pt-BR"/>
              </w:rPr>
              <w:t>superbond</w:t>
            </w:r>
            <w:proofErr w:type="spellEnd"/>
            <w:r w:rsidRPr="00A62F59">
              <w:rPr>
                <w:rFonts w:ascii="Spranq eco sans" w:eastAsia="Times New Roman" w:hAnsi="Spranq eco sans" w:cs="Times New Roman"/>
                <w:sz w:val="20"/>
                <w:szCs w:val="20"/>
                <w:lang w:eastAsia="pt-BR"/>
              </w:rPr>
              <w:t xml:space="preserve"> 75g/m2 – verde - c/250fls (PC)</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750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1.250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231</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w:t>
            </w:r>
            <w:proofErr w:type="spellStart"/>
            <w:r w:rsidRPr="00A62F59">
              <w:rPr>
                <w:rFonts w:ascii="Spranq eco sans" w:eastAsia="Times New Roman" w:hAnsi="Spranq eco sans" w:cs="Times New Roman"/>
                <w:sz w:val="20"/>
                <w:szCs w:val="20"/>
                <w:lang w:eastAsia="pt-BR"/>
              </w:rPr>
              <w:t>couche</w:t>
            </w:r>
            <w:proofErr w:type="spellEnd"/>
            <w:r w:rsidRPr="00A62F59">
              <w:rPr>
                <w:rFonts w:ascii="Spranq eco sans" w:eastAsia="Times New Roman" w:hAnsi="Spranq eco sans" w:cs="Times New Roman"/>
                <w:sz w:val="20"/>
                <w:szCs w:val="20"/>
                <w:lang w:eastAsia="pt-BR"/>
              </w:rPr>
              <w:t xml:space="preserve"> 170g, branco, c/250 </w:t>
            </w:r>
            <w:proofErr w:type="spellStart"/>
            <w:r w:rsidRPr="00A62F59">
              <w:rPr>
                <w:rFonts w:ascii="Spranq eco sans" w:eastAsia="Times New Roman" w:hAnsi="Spranq eco sans" w:cs="Times New Roman"/>
                <w:sz w:val="20"/>
                <w:szCs w:val="20"/>
                <w:lang w:eastAsia="pt-BR"/>
              </w:rPr>
              <w:t>fls</w:t>
            </w:r>
            <w:proofErr w:type="spellEnd"/>
            <w:r w:rsidRPr="00A62F59">
              <w:rPr>
                <w:rFonts w:ascii="Spranq eco sans" w:eastAsia="Times New Roman" w:hAnsi="Spranq eco sans" w:cs="Times New Roman"/>
                <w:sz w:val="20"/>
                <w:szCs w:val="20"/>
                <w:lang w:eastAsia="pt-BR"/>
              </w:rPr>
              <w:t xml:space="preserve"> (PC)</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5.500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9.000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3.500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232</w:t>
            </w:r>
          </w:p>
        </w:tc>
        <w:tc>
          <w:tcPr>
            <w:tcW w:w="394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ofsete 75g/m2, branco - 250 </w:t>
            </w:r>
            <w:proofErr w:type="spellStart"/>
            <w:r w:rsidRPr="00A62F59">
              <w:rPr>
                <w:rFonts w:ascii="Spranq eco sans" w:eastAsia="Times New Roman" w:hAnsi="Spranq eco sans" w:cs="Times New Roman"/>
                <w:sz w:val="20"/>
                <w:szCs w:val="20"/>
                <w:lang w:eastAsia="pt-BR"/>
              </w:rPr>
              <w:t>fls</w:t>
            </w:r>
            <w:proofErr w:type="spellEnd"/>
            <w:r w:rsidRPr="00A62F59">
              <w:rPr>
                <w:rFonts w:ascii="Spranq eco sans" w:eastAsia="Times New Roman" w:hAnsi="Spranq eco sans" w:cs="Times New Roman"/>
                <w:sz w:val="20"/>
                <w:szCs w:val="20"/>
                <w:lang w:eastAsia="pt-BR"/>
              </w:rPr>
              <w:t xml:space="preserve"> (PC)</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2.000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5.250</w:t>
            </w:r>
          </w:p>
        </w:tc>
      </w:tr>
      <w:tr w:rsidR="00A2702B" w:rsidRPr="00A62F59" w:rsidTr="00A2702B">
        <w:trPr>
          <w:trHeight w:val="315"/>
          <w:jc w:val="center"/>
        </w:trPr>
        <w:tc>
          <w:tcPr>
            <w:tcW w:w="960" w:type="dxa"/>
            <w:tcBorders>
              <w:top w:val="nil"/>
              <w:left w:val="single" w:sz="8" w:space="0" w:color="auto"/>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236</w:t>
            </w:r>
          </w:p>
        </w:tc>
        <w:tc>
          <w:tcPr>
            <w:tcW w:w="3940" w:type="dxa"/>
            <w:tcBorders>
              <w:top w:val="nil"/>
              <w:left w:val="nil"/>
              <w:bottom w:val="single" w:sz="8" w:space="0" w:color="auto"/>
              <w:right w:val="single" w:sz="8" w:space="0" w:color="auto"/>
            </w:tcBorders>
            <w:hideMark/>
          </w:tcPr>
          <w:p w:rsidR="00A2702B" w:rsidRPr="00A62F59" w:rsidRDefault="00A2702B" w:rsidP="00A62F59">
            <w:pPr>
              <w:spacing w:after="0" w:line="240" w:lineRule="auto"/>
              <w:jc w:val="both"/>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Papel ofsete 120g/m2, branco - 250 </w:t>
            </w:r>
            <w:proofErr w:type="spellStart"/>
            <w:r w:rsidRPr="00A62F59">
              <w:rPr>
                <w:rFonts w:ascii="Spranq eco sans" w:eastAsia="Times New Roman" w:hAnsi="Spranq eco sans" w:cs="Times New Roman"/>
                <w:sz w:val="20"/>
                <w:szCs w:val="20"/>
                <w:lang w:eastAsia="pt-BR"/>
              </w:rPr>
              <w:t>fls</w:t>
            </w:r>
            <w:proofErr w:type="spellEnd"/>
            <w:r w:rsidRPr="00A62F59">
              <w:rPr>
                <w:rFonts w:ascii="Spranq eco sans" w:eastAsia="Times New Roman" w:hAnsi="Spranq eco sans" w:cs="Times New Roman"/>
                <w:sz w:val="20"/>
                <w:szCs w:val="20"/>
                <w:lang w:eastAsia="pt-BR"/>
              </w:rPr>
              <w:t xml:space="preserve"> (PT)</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500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1.250</w:t>
            </w:r>
          </w:p>
        </w:tc>
        <w:tc>
          <w:tcPr>
            <w:tcW w:w="960" w:type="dxa"/>
            <w:tcBorders>
              <w:top w:val="nil"/>
              <w:left w:val="nil"/>
              <w:bottom w:val="single" w:sz="8" w:space="0" w:color="auto"/>
              <w:right w:val="single" w:sz="8" w:space="0" w:color="auto"/>
            </w:tcBorders>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500</w:t>
            </w:r>
          </w:p>
        </w:tc>
      </w:tr>
      <w:tr w:rsidR="00A2702B" w:rsidRPr="00A62F59" w:rsidTr="00A2702B">
        <w:trPr>
          <w:trHeight w:val="570"/>
          <w:jc w:val="center"/>
        </w:trPr>
        <w:tc>
          <w:tcPr>
            <w:tcW w:w="4900" w:type="dxa"/>
            <w:gridSpan w:val="2"/>
            <w:tcBorders>
              <w:top w:val="single" w:sz="8" w:space="0" w:color="auto"/>
              <w:left w:val="single" w:sz="8" w:space="0" w:color="auto"/>
              <w:bottom w:val="single" w:sz="8" w:space="0" w:color="auto"/>
              <w:right w:val="single" w:sz="8" w:space="0" w:color="000000"/>
            </w:tcBorders>
            <w:shd w:val="clear" w:color="auto" w:fill="D9D9D9"/>
            <w:vAlign w:val="bottom"/>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u w:val="single"/>
                <w:lang w:eastAsia="pt-BR"/>
              </w:rPr>
            </w:pPr>
            <w:r w:rsidRPr="00A62F59">
              <w:rPr>
                <w:rFonts w:ascii="Spranq eco sans" w:eastAsia="Times New Roman" w:hAnsi="Spranq eco sans" w:cs="Times New Roman"/>
                <w:b/>
                <w:bCs/>
                <w:sz w:val="20"/>
                <w:szCs w:val="20"/>
                <w:u w:val="single"/>
                <w:lang w:eastAsia="pt-BR"/>
              </w:rPr>
              <w:t>TOTAL</w:t>
            </w:r>
            <w:r w:rsidRPr="00A62F59">
              <w:rPr>
                <w:rFonts w:ascii="Spranq eco sans" w:eastAsia="Times New Roman" w:hAnsi="Spranq eco sans" w:cs="Times New Roman"/>
                <w:b/>
                <w:bCs/>
                <w:sz w:val="20"/>
                <w:szCs w:val="20"/>
                <w:lang w:eastAsia="pt-BR"/>
              </w:rPr>
              <w:t xml:space="preserve"> (unidade de folhas solicitadas para consumo no semestre)</w:t>
            </w:r>
          </w:p>
        </w:tc>
        <w:tc>
          <w:tcPr>
            <w:tcW w:w="960" w:type="dxa"/>
            <w:tcBorders>
              <w:top w:val="nil"/>
              <w:left w:val="nil"/>
              <w:bottom w:val="nil"/>
              <w:right w:val="single" w:sz="8" w:space="0" w:color="auto"/>
            </w:tcBorders>
            <w:shd w:val="clear" w:color="auto" w:fill="D9D9D9"/>
            <w:vAlign w:val="bottom"/>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2.539.781</w:t>
            </w:r>
          </w:p>
        </w:tc>
        <w:tc>
          <w:tcPr>
            <w:tcW w:w="960" w:type="dxa"/>
            <w:tcBorders>
              <w:top w:val="nil"/>
              <w:left w:val="nil"/>
              <w:bottom w:val="nil"/>
              <w:right w:val="single" w:sz="8" w:space="0" w:color="auto"/>
            </w:tcBorders>
            <w:shd w:val="clear" w:color="auto" w:fill="D9D9D9"/>
            <w:vAlign w:val="bottom"/>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3.642.670</w:t>
            </w:r>
          </w:p>
        </w:tc>
        <w:tc>
          <w:tcPr>
            <w:tcW w:w="960" w:type="dxa"/>
            <w:tcBorders>
              <w:top w:val="nil"/>
              <w:left w:val="nil"/>
              <w:bottom w:val="nil"/>
              <w:right w:val="single" w:sz="8" w:space="0" w:color="auto"/>
            </w:tcBorders>
            <w:shd w:val="clear" w:color="auto" w:fill="D9D9D9"/>
            <w:vAlign w:val="bottom"/>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2.610.839</w:t>
            </w:r>
          </w:p>
        </w:tc>
        <w:tc>
          <w:tcPr>
            <w:tcW w:w="960" w:type="dxa"/>
            <w:tcBorders>
              <w:top w:val="nil"/>
              <w:left w:val="nil"/>
              <w:bottom w:val="nil"/>
              <w:right w:val="single" w:sz="8" w:space="0" w:color="auto"/>
            </w:tcBorders>
            <w:shd w:val="clear" w:color="auto" w:fill="D9D9D9"/>
            <w:vAlign w:val="bottom"/>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2.839.368</w:t>
            </w:r>
          </w:p>
        </w:tc>
        <w:tc>
          <w:tcPr>
            <w:tcW w:w="960" w:type="dxa"/>
            <w:tcBorders>
              <w:top w:val="nil"/>
              <w:left w:val="nil"/>
              <w:bottom w:val="nil"/>
              <w:right w:val="single" w:sz="8" w:space="0" w:color="auto"/>
            </w:tcBorders>
            <w:shd w:val="clear" w:color="auto" w:fill="D9D9D9"/>
            <w:vAlign w:val="bottom"/>
            <w:hideMark/>
          </w:tcPr>
          <w:p w:rsidR="00A2702B" w:rsidRPr="00A62F59" w:rsidRDefault="00A2702B" w:rsidP="00A62F59">
            <w:pPr>
              <w:spacing w:after="0" w:line="240" w:lineRule="auto"/>
              <w:jc w:val="center"/>
              <w:rPr>
                <w:rFonts w:ascii="Spranq eco sans" w:eastAsia="Times New Roman" w:hAnsi="Spranq eco sans" w:cs="Times New Roman"/>
                <w:b/>
                <w:bCs/>
                <w:sz w:val="20"/>
                <w:szCs w:val="20"/>
                <w:lang w:eastAsia="pt-BR"/>
              </w:rPr>
            </w:pPr>
            <w:r w:rsidRPr="00A62F59">
              <w:rPr>
                <w:rFonts w:ascii="Spranq eco sans" w:eastAsia="Times New Roman" w:hAnsi="Spranq eco sans" w:cs="Times New Roman"/>
                <w:b/>
                <w:bCs/>
                <w:sz w:val="20"/>
                <w:szCs w:val="20"/>
                <w:lang w:eastAsia="pt-BR"/>
              </w:rPr>
              <w:t>1.983.640</w:t>
            </w:r>
          </w:p>
        </w:tc>
      </w:tr>
      <w:tr w:rsidR="00A2702B" w:rsidRPr="00A62F59" w:rsidTr="00A2702B">
        <w:trPr>
          <w:trHeight w:val="585"/>
          <w:jc w:val="center"/>
        </w:trPr>
        <w:tc>
          <w:tcPr>
            <w:tcW w:w="4900" w:type="dxa"/>
            <w:gridSpan w:val="2"/>
            <w:tcBorders>
              <w:top w:val="single" w:sz="8" w:space="0" w:color="auto"/>
              <w:left w:val="single" w:sz="8" w:space="0" w:color="auto"/>
              <w:bottom w:val="single" w:sz="8" w:space="0" w:color="auto"/>
              <w:right w:val="single" w:sz="8" w:space="0" w:color="000000"/>
            </w:tcBorders>
            <w:shd w:val="clear" w:color="auto" w:fill="BFBFBF"/>
            <w:vAlign w:val="bottom"/>
            <w:hideMark/>
          </w:tcPr>
          <w:p w:rsidR="00A2702B" w:rsidRPr="00A62F59" w:rsidRDefault="00A2702B" w:rsidP="00F6141C">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 xml:space="preserve">VARIAÇÃO PERCENTUAL DE </w:t>
            </w:r>
            <w:r w:rsidR="00F6141C">
              <w:rPr>
                <w:rFonts w:ascii="Spranq eco sans" w:eastAsia="Times New Roman" w:hAnsi="Spranq eco sans" w:cs="Times New Roman"/>
                <w:sz w:val="20"/>
                <w:szCs w:val="20"/>
                <w:lang w:eastAsia="pt-BR"/>
              </w:rPr>
              <w:t xml:space="preserve">CONSUMO (Em relação ao semestre </w:t>
            </w:r>
            <w:r w:rsidRPr="00A62F59">
              <w:rPr>
                <w:rFonts w:ascii="Spranq eco sans" w:eastAsia="Times New Roman" w:hAnsi="Spranq eco sans" w:cs="Times New Roman"/>
                <w:sz w:val="20"/>
                <w:szCs w:val="20"/>
                <w:lang w:eastAsia="pt-BR"/>
              </w:rPr>
              <w:t>anterior)</w:t>
            </w:r>
          </w:p>
        </w:tc>
        <w:tc>
          <w:tcPr>
            <w:tcW w:w="960" w:type="dxa"/>
            <w:tcBorders>
              <w:top w:val="single" w:sz="8" w:space="0" w:color="auto"/>
              <w:left w:val="nil"/>
              <w:bottom w:val="single" w:sz="8" w:space="0" w:color="auto"/>
              <w:right w:val="single" w:sz="8" w:space="0" w:color="auto"/>
            </w:tcBorders>
            <w:shd w:val="clear" w:color="auto" w:fill="BFBFBF"/>
            <w:noWrap/>
            <w:vAlign w:val="bottom"/>
            <w:hideMark/>
          </w:tcPr>
          <w:p w:rsidR="00A2702B" w:rsidRPr="00A62F59" w:rsidRDefault="00A2702B" w:rsidP="00A62F59">
            <w:pPr>
              <w:spacing w:after="0" w:line="240" w:lineRule="auto"/>
              <w:jc w:val="center"/>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w:t>
            </w:r>
          </w:p>
        </w:tc>
        <w:tc>
          <w:tcPr>
            <w:tcW w:w="960" w:type="dxa"/>
            <w:tcBorders>
              <w:top w:val="single" w:sz="8" w:space="0" w:color="auto"/>
              <w:left w:val="nil"/>
              <w:bottom w:val="single" w:sz="8" w:space="0" w:color="auto"/>
              <w:right w:val="single" w:sz="8" w:space="0" w:color="auto"/>
            </w:tcBorders>
            <w:shd w:val="clear" w:color="auto" w:fill="BFBFBF"/>
            <w:noWrap/>
            <w:vAlign w:val="bottom"/>
            <w:hideMark/>
          </w:tcPr>
          <w:p w:rsidR="00A2702B" w:rsidRPr="00A62F59" w:rsidRDefault="00A2702B" w:rsidP="00A62F59">
            <w:pPr>
              <w:spacing w:after="0" w:line="240" w:lineRule="auto"/>
              <w:jc w:val="right"/>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43,42%</w:t>
            </w:r>
          </w:p>
        </w:tc>
        <w:tc>
          <w:tcPr>
            <w:tcW w:w="960" w:type="dxa"/>
            <w:tcBorders>
              <w:top w:val="single" w:sz="8" w:space="0" w:color="auto"/>
              <w:left w:val="nil"/>
              <w:bottom w:val="single" w:sz="8" w:space="0" w:color="auto"/>
              <w:right w:val="single" w:sz="8" w:space="0" w:color="auto"/>
            </w:tcBorders>
            <w:shd w:val="clear" w:color="auto" w:fill="BFBFBF"/>
            <w:noWrap/>
            <w:vAlign w:val="bottom"/>
            <w:hideMark/>
          </w:tcPr>
          <w:p w:rsidR="00A2702B" w:rsidRPr="00A62F59" w:rsidRDefault="00A2702B" w:rsidP="00A62F59">
            <w:pPr>
              <w:spacing w:after="0" w:line="240" w:lineRule="auto"/>
              <w:jc w:val="right"/>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-28,33%</w:t>
            </w:r>
          </w:p>
        </w:tc>
        <w:tc>
          <w:tcPr>
            <w:tcW w:w="960" w:type="dxa"/>
            <w:tcBorders>
              <w:top w:val="single" w:sz="8" w:space="0" w:color="auto"/>
              <w:left w:val="nil"/>
              <w:bottom w:val="single" w:sz="8" w:space="0" w:color="auto"/>
              <w:right w:val="single" w:sz="8" w:space="0" w:color="auto"/>
            </w:tcBorders>
            <w:shd w:val="clear" w:color="auto" w:fill="BFBFBF"/>
            <w:noWrap/>
            <w:vAlign w:val="bottom"/>
            <w:hideMark/>
          </w:tcPr>
          <w:p w:rsidR="00A2702B" w:rsidRPr="00A62F59" w:rsidRDefault="00A2702B" w:rsidP="00A62F59">
            <w:pPr>
              <w:spacing w:after="0" w:line="240" w:lineRule="auto"/>
              <w:jc w:val="right"/>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8,75%</w:t>
            </w:r>
          </w:p>
        </w:tc>
        <w:tc>
          <w:tcPr>
            <w:tcW w:w="960" w:type="dxa"/>
            <w:tcBorders>
              <w:top w:val="single" w:sz="8" w:space="0" w:color="auto"/>
              <w:left w:val="nil"/>
              <w:bottom w:val="single" w:sz="8" w:space="0" w:color="auto"/>
              <w:right w:val="single" w:sz="8" w:space="0" w:color="auto"/>
            </w:tcBorders>
            <w:shd w:val="clear" w:color="auto" w:fill="BFBFBF"/>
            <w:noWrap/>
            <w:vAlign w:val="bottom"/>
            <w:hideMark/>
          </w:tcPr>
          <w:p w:rsidR="00A2702B" w:rsidRPr="00A62F59" w:rsidRDefault="00A2702B" w:rsidP="00A62F59">
            <w:pPr>
              <w:spacing w:after="0" w:line="240" w:lineRule="auto"/>
              <w:jc w:val="right"/>
              <w:rPr>
                <w:rFonts w:ascii="Spranq eco sans" w:eastAsia="Times New Roman" w:hAnsi="Spranq eco sans" w:cs="Times New Roman"/>
                <w:sz w:val="20"/>
                <w:szCs w:val="20"/>
                <w:lang w:eastAsia="pt-BR"/>
              </w:rPr>
            </w:pPr>
            <w:r w:rsidRPr="00A62F59">
              <w:rPr>
                <w:rFonts w:ascii="Spranq eco sans" w:eastAsia="Times New Roman" w:hAnsi="Spranq eco sans" w:cs="Times New Roman"/>
                <w:sz w:val="20"/>
                <w:szCs w:val="20"/>
                <w:lang w:eastAsia="pt-BR"/>
              </w:rPr>
              <w:t>-30,14%</w:t>
            </w:r>
          </w:p>
        </w:tc>
      </w:tr>
    </w:tbl>
    <w:p w:rsidR="00A2702B" w:rsidRDefault="00A2702B" w:rsidP="00A2702B">
      <w:pPr>
        <w:jc w:val="center"/>
        <w:rPr>
          <w:rFonts w:ascii="Spranq eco sans" w:hAnsi="Spranq eco sans"/>
          <w:sz w:val="20"/>
          <w:szCs w:val="20"/>
        </w:rPr>
      </w:pPr>
      <w:r w:rsidRPr="00A62F59">
        <w:rPr>
          <w:rFonts w:ascii="Spranq eco sans" w:hAnsi="Spranq eco sans"/>
          <w:sz w:val="20"/>
          <w:szCs w:val="20"/>
        </w:rPr>
        <w:t xml:space="preserve">Fonte: elaborado com base em informações do Almoxarifado Central </w:t>
      </w:r>
    </w:p>
    <w:p w:rsidR="001F3676" w:rsidRDefault="001F3676" w:rsidP="00A2702B">
      <w:pPr>
        <w:jc w:val="center"/>
        <w:rPr>
          <w:rFonts w:ascii="Spranq eco sans" w:hAnsi="Spranq eco sans"/>
          <w:sz w:val="20"/>
          <w:szCs w:val="20"/>
        </w:rPr>
      </w:pPr>
    </w:p>
    <w:p w:rsidR="00E17F3C" w:rsidRDefault="00E17F3C" w:rsidP="00A2702B">
      <w:pPr>
        <w:jc w:val="center"/>
        <w:rPr>
          <w:rFonts w:ascii="Spranq eco sans" w:hAnsi="Spranq eco sans"/>
          <w:sz w:val="20"/>
          <w:szCs w:val="20"/>
        </w:rPr>
      </w:pPr>
    </w:p>
    <w:p w:rsidR="00E65DD4" w:rsidRDefault="00E65DD4" w:rsidP="00A2702B">
      <w:pPr>
        <w:jc w:val="center"/>
        <w:rPr>
          <w:rFonts w:ascii="Spranq eco sans" w:hAnsi="Spranq eco sans"/>
          <w:sz w:val="20"/>
          <w:szCs w:val="20"/>
        </w:rPr>
      </w:pPr>
    </w:p>
    <w:p w:rsidR="00E65DD4" w:rsidRDefault="00E65DD4" w:rsidP="00A2702B">
      <w:pPr>
        <w:jc w:val="center"/>
        <w:rPr>
          <w:rFonts w:ascii="Spranq eco sans" w:hAnsi="Spranq eco sans"/>
          <w:sz w:val="20"/>
          <w:szCs w:val="20"/>
        </w:rPr>
      </w:pPr>
    </w:p>
    <w:p w:rsidR="00E17F3C" w:rsidRDefault="00E17F3C" w:rsidP="00A2702B">
      <w:pPr>
        <w:jc w:val="center"/>
        <w:rPr>
          <w:rFonts w:ascii="Spranq eco sans" w:hAnsi="Spranq eco sans"/>
          <w:sz w:val="20"/>
          <w:szCs w:val="20"/>
        </w:rPr>
      </w:pPr>
    </w:p>
    <w:p w:rsidR="00A2702B" w:rsidRPr="00A2702B" w:rsidRDefault="00A2702B" w:rsidP="00A2702B">
      <w:pPr>
        <w:jc w:val="center"/>
        <w:rPr>
          <w:rFonts w:ascii="Spranq eco sans" w:hAnsi="Spranq eco sans"/>
          <w:b/>
          <w:sz w:val="24"/>
          <w:szCs w:val="24"/>
        </w:rPr>
      </w:pPr>
      <w:r w:rsidRPr="00A2702B">
        <w:rPr>
          <w:rFonts w:ascii="Spranq eco sans" w:hAnsi="Spranq eco sans"/>
          <w:b/>
          <w:sz w:val="24"/>
          <w:szCs w:val="24"/>
        </w:rPr>
        <w:lastRenderedPageBreak/>
        <w:t>Quadro 4.1 - Consumo de papel (unidade de folhas) na UFRPE</w:t>
      </w:r>
    </w:p>
    <w:tbl>
      <w:tblPr>
        <w:tblW w:w="6391" w:type="dxa"/>
        <w:jc w:val="center"/>
        <w:tblInd w:w="55" w:type="dxa"/>
        <w:tblCellMar>
          <w:left w:w="70" w:type="dxa"/>
          <w:right w:w="70" w:type="dxa"/>
        </w:tblCellMar>
        <w:tblLook w:val="04A0"/>
      </w:tblPr>
      <w:tblGrid>
        <w:gridCol w:w="3906"/>
        <w:gridCol w:w="1158"/>
        <w:gridCol w:w="1158"/>
        <w:gridCol w:w="1158"/>
      </w:tblGrid>
      <w:tr w:rsidR="00A2702B" w:rsidRPr="00A62F59" w:rsidTr="00A2702B">
        <w:trPr>
          <w:trHeight w:val="300"/>
          <w:jc w:val="center"/>
        </w:trPr>
        <w:tc>
          <w:tcPr>
            <w:tcW w:w="6391" w:type="dxa"/>
            <w:gridSpan w:val="4"/>
            <w:tcBorders>
              <w:top w:val="single" w:sz="4" w:space="0" w:color="auto"/>
              <w:left w:val="single" w:sz="4" w:space="0" w:color="auto"/>
              <w:bottom w:val="single" w:sz="4" w:space="0" w:color="auto"/>
              <w:right w:val="single" w:sz="4" w:space="0" w:color="auto"/>
            </w:tcBorders>
            <w:shd w:val="clear" w:color="auto" w:fill="D8D8D8"/>
            <w:noWrap/>
            <w:vAlign w:val="bottom"/>
            <w:hideMark/>
          </w:tcPr>
          <w:p w:rsidR="00A2702B" w:rsidRPr="00A62F59" w:rsidRDefault="00A2702B">
            <w:pPr>
              <w:spacing w:after="0" w:line="240" w:lineRule="auto"/>
              <w:jc w:val="center"/>
              <w:rPr>
                <w:rFonts w:ascii="Spranq eco sans" w:eastAsia="Times New Roman" w:hAnsi="Spranq eco sans" w:cs="Times New Roman"/>
                <w:b/>
                <w:color w:val="000000"/>
                <w:sz w:val="20"/>
                <w:szCs w:val="20"/>
                <w:lang w:eastAsia="pt-BR"/>
              </w:rPr>
            </w:pPr>
            <w:r w:rsidRPr="00A62F59">
              <w:rPr>
                <w:rFonts w:ascii="Spranq eco sans" w:eastAsia="Times New Roman" w:hAnsi="Spranq eco sans" w:cs="Times New Roman"/>
                <w:b/>
                <w:color w:val="000000"/>
                <w:sz w:val="20"/>
                <w:szCs w:val="20"/>
                <w:lang w:eastAsia="pt-BR"/>
              </w:rPr>
              <w:t>CONSUMO DE PAPEL NA UFRPE (unidade de folhas)</w:t>
            </w:r>
          </w:p>
        </w:tc>
      </w:tr>
      <w:tr w:rsidR="00A2702B" w:rsidRPr="00A62F59" w:rsidTr="00A2702B">
        <w:trPr>
          <w:trHeight w:val="315"/>
          <w:jc w:val="center"/>
        </w:trPr>
        <w:tc>
          <w:tcPr>
            <w:tcW w:w="3906" w:type="dxa"/>
            <w:tcBorders>
              <w:top w:val="nil"/>
              <w:left w:val="single" w:sz="4" w:space="0" w:color="auto"/>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PERÍODO</w:t>
            </w:r>
          </w:p>
        </w:tc>
        <w:tc>
          <w:tcPr>
            <w:tcW w:w="491"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Times New Roman"/>
                <w:b/>
                <w:color w:val="000000"/>
                <w:sz w:val="20"/>
                <w:szCs w:val="20"/>
                <w:lang w:eastAsia="pt-BR"/>
              </w:rPr>
            </w:pPr>
            <w:r w:rsidRPr="00A62F59">
              <w:rPr>
                <w:rFonts w:ascii="Spranq eco sans" w:eastAsia="Times New Roman" w:hAnsi="Spranq eco sans" w:cs="Times New Roman"/>
                <w:b/>
                <w:color w:val="000000"/>
                <w:sz w:val="20"/>
                <w:szCs w:val="20"/>
                <w:lang w:eastAsia="pt-BR"/>
              </w:rPr>
              <w:t>2014</w:t>
            </w:r>
          </w:p>
        </w:tc>
        <w:tc>
          <w:tcPr>
            <w:tcW w:w="997"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Times New Roman"/>
                <w:b/>
                <w:color w:val="000000"/>
                <w:sz w:val="20"/>
                <w:szCs w:val="20"/>
                <w:lang w:eastAsia="pt-BR"/>
              </w:rPr>
            </w:pPr>
            <w:r w:rsidRPr="00A62F59">
              <w:rPr>
                <w:rFonts w:ascii="Spranq eco sans" w:eastAsia="Times New Roman" w:hAnsi="Spranq eco sans" w:cs="Times New Roman"/>
                <w:b/>
                <w:color w:val="000000"/>
                <w:sz w:val="20"/>
                <w:szCs w:val="20"/>
                <w:lang w:eastAsia="pt-BR"/>
              </w:rPr>
              <w:t>2015</w:t>
            </w:r>
          </w:p>
        </w:tc>
        <w:tc>
          <w:tcPr>
            <w:tcW w:w="997" w:type="dxa"/>
            <w:tcBorders>
              <w:top w:val="nil"/>
              <w:left w:val="nil"/>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Times New Roman"/>
                <w:b/>
                <w:color w:val="000000"/>
                <w:sz w:val="20"/>
                <w:szCs w:val="20"/>
                <w:lang w:eastAsia="pt-BR"/>
              </w:rPr>
            </w:pPr>
            <w:r w:rsidRPr="00A62F59">
              <w:rPr>
                <w:rFonts w:ascii="Spranq eco sans" w:eastAsia="Times New Roman" w:hAnsi="Spranq eco sans" w:cs="Times New Roman"/>
                <w:b/>
                <w:color w:val="000000"/>
                <w:sz w:val="20"/>
                <w:szCs w:val="20"/>
                <w:lang w:eastAsia="pt-BR"/>
              </w:rPr>
              <w:t>2016</w:t>
            </w:r>
          </w:p>
        </w:tc>
      </w:tr>
      <w:tr w:rsidR="00A2702B" w:rsidRPr="00A62F59" w:rsidTr="00A2702B">
        <w:trPr>
          <w:trHeight w:val="315"/>
          <w:jc w:val="center"/>
        </w:trPr>
        <w:tc>
          <w:tcPr>
            <w:tcW w:w="3906" w:type="dxa"/>
            <w:tcBorders>
              <w:top w:val="nil"/>
              <w:left w:val="single" w:sz="4" w:space="0" w:color="auto"/>
              <w:bottom w:val="single" w:sz="4" w:space="0" w:color="auto"/>
              <w:right w:val="single" w:sz="4" w:space="0" w:color="auto"/>
            </w:tcBorders>
            <w:shd w:val="clear" w:color="auto" w:fill="D8D8D8"/>
            <w:noWrap/>
            <w:vAlign w:val="center"/>
            <w:hideMark/>
          </w:tcPr>
          <w:p w:rsidR="00A2702B" w:rsidRPr="00A62F59" w:rsidRDefault="00A2702B">
            <w:pPr>
              <w:spacing w:after="0" w:line="240" w:lineRule="auto"/>
              <w:jc w:val="center"/>
              <w:rPr>
                <w:rFonts w:ascii="Spranq eco sans" w:eastAsia="Times New Roman" w:hAnsi="Spranq eco sans" w:cs="Times New Roman"/>
                <w:b/>
                <w:color w:val="000000"/>
                <w:sz w:val="20"/>
                <w:szCs w:val="20"/>
                <w:lang w:eastAsia="pt-BR"/>
              </w:rPr>
            </w:pPr>
            <w:r w:rsidRPr="00A62F59">
              <w:rPr>
                <w:rFonts w:ascii="Spranq eco sans" w:eastAsia="Times New Roman" w:hAnsi="Spranq eco sans" w:cs="Times New Roman"/>
                <w:b/>
                <w:color w:val="000000"/>
                <w:sz w:val="20"/>
                <w:szCs w:val="20"/>
                <w:lang w:eastAsia="pt-BR"/>
              </w:rPr>
              <w:t>1º SEMESTRE</w:t>
            </w:r>
          </w:p>
        </w:tc>
        <w:tc>
          <w:tcPr>
            <w:tcW w:w="49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2.539.781</w:t>
            </w:r>
          </w:p>
        </w:tc>
        <w:tc>
          <w:tcPr>
            <w:tcW w:w="997"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2.610.839</w:t>
            </w:r>
          </w:p>
        </w:tc>
        <w:tc>
          <w:tcPr>
            <w:tcW w:w="997"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1.983.640</w:t>
            </w:r>
          </w:p>
        </w:tc>
      </w:tr>
      <w:tr w:rsidR="00A2702B" w:rsidRPr="00A62F59" w:rsidTr="00A2702B">
        <w:trPr>
          <w:trHeight w:val="633"/>
          <w:jc w:val="center"/>
        </w:trPr>
        <w:tc>
          <w:tcPr>
            <w:tcW w:w="3906" w:type="dxa"/>
            <w:tcBorders>
              <w:top w:val="nil"/>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VARIAÇÃO PERCENTUAL DE CONSUMO (Em relação ao mesmo semestre do ano anterior)</w:t>
            </w:r>
          </w:p>
        </w:tc>
        <w:tc>
          <w:tcPr>
            <w:tcW w:w="491"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w:t>
            </w:r>
          </w:p>
        </w:tc>
        <w:tc>
          <w:tcPr>
            <w:tcW w:w="997"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2,80%</w:t>
            </w:r>
          </w:p>
        </w:tc>
        <w:tc>
          <w:tcPr>
            <w:tcW w:w="997"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-24,02%</w:t>
            </w:r>
          </w:p>
        </w:tc>
      </w:tr>
      <w:tr w:rsidR="00A2702B" w:rsidRPr="00A62F59" w:rsidTr="00A2702B">
        <w:trPr>
          <w:trHeight w:val="525"/>
          <w:jc w:val="center"/>
        </w:trPr>
        <w:tc>
          <w:tcPr>
            <w:tcW w:w="3906" w:type="dxa"/>
            <w:tcBorders>
              <w:top w:val="nil"/>
              <w:left w:val="single" w:sz="4" w:space="0" w:color="auto"/>
              <w:bottom w:val="single" w:sz="4" w:space="0" w:color="auto"/>
              <w:right w:val="single" w:sz="4" w:space="0" w:color="auto"/>
            </w:tcBorders>
            <w:shd w:val="clear" w:color="auto" w:fill="D8D8D8"/>
            <w:vAlign w:val="center"/>
            <w:hideMark/>
          </w:tcPr>
          <w:p w:rsidR="00A2702B" w:rsidRPr="00A62F59" w:rsidRDefault="00A2702B">
            <w:pPr>
              <w:spacing w:after="0" w:line="240" w:lineRule="auto"/>
              <w:jc w:val="center"/>
              <w:rPr>
                <w:rFonts w:ascii="Spranq eco sans" w:eastAsia="Times New Roman" w:hAnsi="Spranq eco sans" w:cs="Times New Roman"/>
                <w:b/>
                <w:color w:val="000000"/>
                <w:sz w:val="20"/>
                <w:szCs w:val="20"/>
                <w:lang w:eastAsia="pt-BR"/>
              </w:rPr>
            </w:pPr>
            <w:r w:rsidRPr="00A62F59">
              <w:rPr>
                <w:rFonts w:ascii="Spranq eco sans" w:eastAsia="Times New Roman" w:hAnsi="Spranq eco sans" w:cs="Times New Roman"/>
                <w:b/>
                <w:color w:val="000000"/>
                <w:sz w:val="20"/>
                <w:szCs w:val="20"/>
                <w:lang w:eastAsia="pt-BR"/>
              </w:rPr>
              <w:t>2º SEMESTRE</w:t>
            </w:r>
          </w:p>
        </w:tc>
        <w:tc>
          <w:tcPr>
            <w:tcW w:w="491"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3.642.670</w:t>
            </w:r>
          </w:p>
        </w:tc>
        <w:tc>
          <w:tcPr>
            <w:tcW w:w="997" w:type="dxa"/>
            <w:tcBorders>
              <w:top w:val="nil"/>
              <w:left w:val="nil"/>
              <w:bottom w:val="single" w:sz="4" w:space="0" w:color="auto"/>
              <w:right w:val="single" w:sz="4" w:space="0" w:color="auto"/>
            </w:tcBorders>
            <w:noWrap/>
            <w:vAlign w:val="bottom"/>
            <w:hideMark/>
          </w:tcPr>
          <w:p w:rsidR="00A2702B" w:rsidRPr="00A62F59" w:rsidRDefault="00A2702B">
            <w:pPr>
              <w:spacing w:after="0" w:line="240" w:lineRule="auto"/>
              <w:jc w:val="right"/>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2.839.368</w:t>
            </w:r>
          </w:p>
        </w:tc>
        <w:tc>
          <w:tcPr>
            <w:tcW w:w="997"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w:t>
            </w:r>
          </w:p>
        </w:tc>
      </w:tr>
      <w:tr w:rsidR="00A2702B" w:rsidRPr="00A62F59" w:rsidTr="00A2702B">
        <w:trPr>
          <w:trHeight w:val="593"/>
          <w:jc w:val="center"/>
        </w:trPr>
        <w:tc>
          <w:tcPr>
            <w:tcW w:w="3906" w:type="dxa"/>
            <w:tcBorders>
              <w:top w:val="nil"/>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VARIAÇÃO PERCENTUAL DE CONSUMO (Em relação ao mesmo semestre do ano anterior)</w:t>
            </w:r>
          </w:p>
        </w:tc>
        <w:tc>
          <w:tcPr>
            <w:tcW w:w="491"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w:t>
            </w:r>
          </w:p>
        </w:tc>
        <w:tc>
          <w:tcPr>
            <w:tcW w:w="997"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-22,05%</w:t>
            </w:r>
          </w:p>
        </w:tc>
        <w:tc>
          <w:tcPr>
            <w:tcW w:w="997" w:type="dxa"/>
            <w:tcBorders>
              <w:top w:val="nil"/>
              <w:left w:val="nil"/>
              <w:bottom w:val="single" w:sz="4" w:space="0" w:color="auto"/>
              <w:right w:val="single" w:sz="4" w:space="0" w:color="auto"/>
            </w:tcBorders>
            <w:noWrap/>
            <w:vAlign w:val="center"/>
            <w:hideMark/>
          </w:tcPr>
          <w:p w:rsidR="00A2702B" w:rsidRPr="00A62F59" w:rsidRDefault="00A2702B">
            <w:pPr>
              <w:spacing w:after="0" w:line="240" w:lineRule="auto"/>
              <w:jc w:val="center"/>
              <w:rPr>
                <w:rFonts w:ascii="Spranq eco sans" w:eastAsia="Times New Roman" w:hAnsi="Spranq eco sans" w:cs="Times New Roman"/>
                <w:color w:val="000000"/>
                <w:sz w:val="20"/>
                <w:szCs w:val="20"/>
                <w:lang w:eastAsia="pt-BR"/>
              </w:rPr>
            </w:pPr>
            <w:r w:rsidRPr="00A62F59">
              <w:rPr>
                <w:rFonts w:ascii="Spranq eco sans" w:eastAsia="Times New Roman" w:hAnsi="Spranq eco sans" w:cs="Times New Roman"/>
                <w:color w:val="000000"/>
                <w:sz w:val="20"/>
                <w:szCs w:val="20"/>
                <w:lang w:eastAsia="pt-BR"/>
              </w:rPr>
              <w:t>-</w:t>
            </w:r>
          </w:p>
        </w:tc>
      </w:tr>
    </w:tbl>
    <w:p w:rsidR="00A2702B" w:rsidRPr="00A2702B" w:rsidRDefault="00A2702B" w:rsidP="00A2702B">
      <w:pPr>
        <w:jc w:val="center"/>
        <w:rPr>
          <w:rFonts w:ascii="Spranq eco sans" w:hAnsi="Spranq eco sans" w:cstheme="minorBidi"/>
          <w:sz w:val="24"/>
          <w:szCs w:val="24"/>
          <w:lang w:eastAsia="en-US"/>
        </w:rPr>
      </w:pPr>
    </w:p>
    <w:p w:rsidR="00A2702B" w:rsidRDefault="00A2702B" w:rsidP="00A2702B">
      <w:pPr>
        <w:pStyle w:val="PargrafodaLista"/>
        <w:numPr>
          <w:ilvl w:val="0"/>
          <w:numId w:val="38"/>
        </w:numPr>
        <w:suppressAutoHyphens w:val="0"/>
        <w:contextualSpacing/>
        <w:jc w:val="both"/>
        <w:rPr>
          <w:rFonts w:ascii="Spranq eco sans" w:hAnsi="Spranq eco sans"/>
          <w:sz w:val="24"/>
          <w:szCs w:val="24"/>
        </w:rPr>
      </w:pPr>
      <w:r w:rsidRPr="00A2702B">
        <w:rPr>
          <w:rFonts w:ascii="Spranq eco sans" w:hAnsi="Spranq eco sans"/>
          <w:sz w:val="24"/>
          <w:szCs w:val="24"/>
          <w:u w:val="single"/>
        </w:rPr>
        <w:t xml:space="preserve">Consumo per capita semestral de </w:t>
      </w:r>
      <w:r w:rsidRPr="00A2702B">
        <w:rPr>
          <w:rFonts w:ascii="Spranq eco sans" w:hAnsi="Spranq eco sans"/>
          <w:b/>
          <w:sz w:val="24"/>
          <w:szCs w:val="24"/>
          <w:u w:val="single"/>
        </w:rPr>
        <w:t>papel</w:t>
      </w:r>
      <w:r w:rsidRPr="00A2702B">
        <w:rPr>
          <w:rFonts w:ascii="Spranq eco sans" w:hAnsi="Spranq eco sans"/>
          <w:sz w:val="24"/>
          <w:szCs w:val="24"/>
          <w:u w:val="single"/>
        </w:rPr>
        <w:t xml:space="preserve"> comum e reciclado</w:t>
      </w:r>
      <w:r w:rsidRPr="00A2702B">
        <w:rPr>
          <w:rFonts w:ascii="Spranq eco sans" w:hAnsi="Spranq eco sans"/>
          <w:sz w:val="24"/>
          <w:szCs w:val="24"/>
        </w:rPr>
        <w:t xml:space="preserve"> (quantidade &lt;unidades&gt; de folhas de papel / total de servidores, alunos e estagiários)</w:t>
      </w:r>
    </w:p>
    <w:p w:rsidR="001F3676" w:rsidRDefault="001F3676" w:rsidP="001F3676">
      <w:pPr>
        <w:pStyle w:val="PargrafodaLista"/>
        <w:suppressAutoHyphens w:val="0"/>
        <w:contextualSpacing/>
        <w:jc w:val="both"/>
        <w:rPr>
          <w:rFonts w:ascii="Spranq eco sans" w:hAnsi="Spranq eco sans"/>
          <w:sz w:val="24"/>
          <w:szCs w:val="24"/>
        </w:rPr>
      </w:pPr>
    </w:p>
    <w:p w:rsidR="001F3676" w:rsidRDefault="001F3676" w:rsidP="001F3676">
      <w:pPr>
        <w:jc w:val="center"/>
        <w:rPr>
          <w:rFonts w:ascii="Spranq eco sans" w:hAnsi="Spranq eco sans"/>
          <w:b/>
          <w:sz w:val="24"/>
          <w:szCs w:val="24"/>
        </w:rPr>
      </w:pPr>
      <w:r w:rsidRPr="001F3676">
        <w:rPr>
          <w:rFonts w:ascii="Spranq eco sans" w:hAnsi="Spranq eco sans"/>
          <w:b/>
          <w:sz w:val="24"/>
          <w:szCs w:val="24"/>
        </w:rPr>
        <w:t>Quadro 4.</w:t>
      </w:r>
      <w:r>
        <w:rPr>
          <w:rFonts w:ascii="Spranq eco sans" w:hAnsi="Spranq eco sans"/>
          <w:b/>
          <w:sz w:val="24"/>
          <w:szCs w:val="24"/>
        </w:rPr>
        <w:t>2</w:t>
      </w:r>
      <w:r w:rsidRPr="001F3676">
        <w:rPr>
          <w:rFonts w:ascii="Spranq eco sans" w:hAnsi="Spranq eco sans"/>
          <w:b/>
          <w:sz w:val="24"/>
          <w:szCs w:val="24"/>
        </w:rPr>
        <w:t xml:space="preserve"> - Consumo </w:t>
      </w:r>
      <w:r>
        <w:rPr>
          <w:rFonts w:ascii="Spranq eco sans" w:hAnsi="Spranq eco sans"/>
          <w:b/>
          <w:sz w:val="24"/>
          <w:szCs w:val="24"/>
        </w:rPr>
        <w:t xml:space="preserve">per capita </w:t>
      </w:r>
      <w:r w:rsidRPr="001F3676">
        <w:rPr>
          <w:rFonts w:ascii="Spranq eco sans" w:hAnsi="Spranq eco sans"/>
          <w:b/>
          <w:sz w:val="24"/>
          <w:szCs w:val="24"/>
        </w:rPr>
        <w:t>de papel (unidade de folhas) na UFRPE</w:t>
      </w:r>
    </w:p>
    <w:tbl>
      <w:tblPr>
        <w:tblStyle w:val="Tabelacomgrade"/>
        <w:tblW w:w="0" w:type="auto"/>
        <w:jc w:val="center"/>
        <w:tblLook w:val="04A0"/>
      </w:tblPr>
      <w:tblGrid>
        <w:gridCol w:w="3074"/>
        <w:gridCol w:w="1356"/>
        <w:gridCol w:w="1356"/>
        <w:gridCol w:w="1356"/>
        <w:gridCol w:w="1356"/>
        <w:gridCol w:w="1356"/>
      </w:tblGrid>
      <w:tr w:rsidR="00A2702B" w:rsidRPr="00A62F59" w:rsidTr="00A2702B">
        <w:trPr>
          <w:trHeight w:val="406"/>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b/>
                <w:sz w:val="20"/>
                <w:szCs w:val="20"/>
              </w:rPr>
              <w:t>CONSUMO PER CAPITA DE PAPEL</w:t>
            </w:r>
            <w:r w:rsidRPr="00A62F59">
              <w:rPr>
                <w:rFonts w:ascii="Spranq eco sans" w:hAnsi="Spranq eco sans"/>
                <w:sz w:val="20"/>
                <w:szCs w:val="20"/>
              </w:rPr>
              <w:t xml:space="preserve"> (unidade de folhas/semestre)</w:t>
            </w:r>
          </w:p>
        </w:tc>
      </w:tr>
      <w:tr w:rsidR="00A2702B" w:rsidRPr="00A62F59" w:rsidTr="00A2702B">
        <w:trP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9F5453">
            <w:pPr>
              <w:spacing w:after="0" w:line="240" w:lineRule="auto"/>
              <w:jc w:val="center"/>
              <w:rPr>
                <w:rFonts w:ascii="Spranq eco sans" w:hAnsi="Spranq eco sans" w:cstheme="minorBidi"/>
                <w:sz w:val="20"/>
                <w:szCs w:val="20"/>
              </w:rPr>
            </w:pPr>
            <w:r>
              <w:rPr>
                <w:rFonts w:ascii="Spranq eco sans" w:hAnsi="Spranq eco sans" w:cstheme="minorBidi"/>
                <w:sz w:val="20"/>
                <w:szCs w:val="20"/>
                <w:lang w:eastAsia="en-US"/>
              </w:rPr>
              <w:pict>
                <v:shape id="_x0000_s1156" type="#_x0000_t88" style="position:absolute;left:0;text-align:left;margin-left:139.3pt;margin-top:-.5pt;width:9pt;height:29.25pt;z-index:251732480;mso-position-horizontal-relative:text;mso-position-vertical-relative:text"/>
              </w:pict>
            </w:r>
          </w:p>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PERÍODO</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b/>
                <w:sz w:val="20"/>
                <w:szCs w:val="20"/>
                <w:lang w:eastAsia="en-US"/>
              </w:rPr>
            </w:pPr>
            <w:r w:rsidRPr="00A62F59">
              <w:rPr>
                <w:rFonts w:ascii="Spranq eco sans" w:hAnsi="Spranq eco sans"/>
                <w:b/>
                <w:sz w:val="20"/>
                <w:szCs w:val="20"/>
              </w:rPr>
              <w:t>2014</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b/>
                <w:sz w:val="20"/>
                <w:szCs w:val="20"/>
                <w:lang w:eastAsia="en-US"/>
              </w:rPr>
            </w:pPr>
            <w:r w:rsidRPr="00A62F59">
              <w:rPr>
                <w:rFonts w:ascii="Spranq eco sans" w:hAnsi="Spranq eco sans"/>
                <w:b/>
                <w:sz w:val="20"/>
                <w:szCs w:val="20"/>
              </w:rPr>
              <w:t>2015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b/>
                <w:sz w:val="20"/>
                <w:szCs w:val="20"/>
                <w:lang w:eastAsia="en-US"/>
              </w:rPr>
            </w:pPr>
            <w:r w:rsidRPr="00A62F59">
              <w:rPr>
                <w:rFonts w:ascii="Spranq eco sans" w:hAnsi="Spranq eco sans"/>
                <w:b/>
                <w:sz w:val="20"/>
                <w:szCs w:val="20"/>
              </w:rPr>
              <w:t>2016</w:t>
            </w:r>
          </w:p>
        </w:tc>
      </w:tr>
      <w:tr w:rsidR="00A2702B" w:rsidRPr="00A62F59" w:rsidTr="00A270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rPr>
                <w:rFonts w:ascii="Spranq eco sans" w:hAnsi="Spranq eco sans"/>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1º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2º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1º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2º SEMESTRE</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1º SEMESTRE</w:t>
            </w:r>
          </w:p>
        </w:tc>
      </w:tr>
      <w:tr w:rsidR="00A2702B" w:rsidRPr="00A62F59" w:rsidTr="00A2702B">
        <w:trPr>
          <w:trHeight w:val="479"/>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2702B" w:rsidRPr="00A62F59" w:rsidRDefault="009F5453">
            <w:pPr>
              <w:spacing w:after="0" w:line="240" w:lineRule="auto"/>
              <w:jc w:val="center"/>
              <w:rPr>
                <w:rFonts w:ascii="Spranq eco sans" w:hAnsi="Spranq eco sans"/>
                <w:sz w:val="20"/>
                <w:szCs w:val="20"/>
                <w:lang w:eastAsia="en-US"/>
              </w:rPr>
            </w:pPr>
            <w:r w:rsidRPr="009F5453">
              <w:rPr>
                <w:rFonts w:ascii="Spranq eco sans" w:hAnsi="Spranq eco sans" w:cstheme="minorBidi"/>
                <w:sz w:val="20"/>
                <w:szCs w:val="20"/>
                <w:lang w:eastAsia="en-US"/>
              </w:rPr>
              <w:pict>
                <v:shape id="_x0000_s1157" type="#_x0000_t88" style="position:absolute;left:0;text-align:left;margin-left:139.6pt;margin-top:-4.05pt;width:4.75pt;height:20.6pt;z-index:251733504;mso-position-horizontal-relative:text;mso-position-vertical-relative:text"/>
              </w:pict>
            </w:r>
            <w:r w:rsidR="00A2702B" w:rsidRPr="00A62F59">
              <w:rPr>
                <w:rFonts w:ascii="Spranq eco sans" w:hAnsi="Spranq eco sans"/>
                <w:sz w:val="20"/>
                <w:szCs w:val="20"/>
              </w:rPr>
              <w:t>CONSUMO</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191,29</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271,42</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188,51</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203,99</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132,47</w:t>
            </w:r>
          </w:p>
        </w:tc>
      </w:tr>
      <w:tr w:rsidR="00A2702B" w:rsidRPr="00A62F59" w:rsidTr="00422ECB">
        <w:trPr>
          <w:trHeight w:val="895"/>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ECB" w:rsidRDefault="009F5453" w:rsidP="00422ECB">
            <w:pPr>
              <w:spacing w:after="0" w:line="240" w:lineRule="auto"/>
              <w:jc w:val="center"/>
              <w:rPr>
                <w:rFonts w:ascii="Spranq eco sans" w:eastAsia="Times New Roman" w:hAnsi="Spranq eco sans" w:cs="Times New Roman"/>
                <w:color w:val="000000"/>
                <w:sz w:val="20"/>
                <w:szCs w:val="20"/>
                <w:lang w:eastAsia="pt-BR"/>
              </w:rPr>
            </w:pPr>
            <w:r w:rsidRPr="009F5453">
              <w:rPr>
                <w:rFonts w:ascii="Spranq eco sans" w:hAnsi="Spranq eco sans" w:cstheme="minorBidi"/>
                <w:sz w:val="20"/>
                <w:szCs w:val="20"/>
                <w:lang w:eastAsia="en-US"/>
              </w:rPr>
              <w:pict>
                <v:shape id="_x0000_s1158" type="#_x0000_t88" style="position:absolute;left:0;text-align:left;margin-left:139.5pt;margin-top:6.35pt;width:9pt;height:35.15pt;z-index:251734528;mso-position-horizontal-relative:text;mso-position-vertical-relative:text"/>
              </w:pict>
            </w:r>
          </w:p>
          <w:p w:rsidR="00A2702B" w:rsidRPr="00A62F59" w:rsidRDefault="00A2702B" w:rsidP="00422ECB">
            <w:pPr>
              <w:spacing w:after="0" w:line="240" w:lineRule="auto"/>
              <w:jc w:val="center"/>
              <w:rPr>
                <w:rFonts w:ascii="Spranq eco sans" w:hAnsi="Spranq eco sans"/>
                <w:sz w:val="20"/>
                <w:szCs w:val="20"/>
                <w:lang w:eastAsia="en-US"/>
              </w:rPr>
            </w:pPr>
            <w:r w:rsidRPr="00A62F59">
              <w:rPr>
                <w:rFonts w:ascii="Spranq eco sans" w:eastAsia="Times New Roman" w:hAnsi="Spranq eco sans" w:cs="Times New Roman"/>
                <w:color w:val="000000"/>
                <w:sz w:val="20"/>
                <w:szCs w:val="20"/>
                <w:lang w:eastAsia="pt-BR"/>
              </w:rPr>
              <w:t xml:space="preserve">VARIAÇÃO PERCENTUAL DE </w:t>
            </w:r>
            <w:r w:rsidR="00826E9E">
              <w:rPr>
                <w:rFonts w:ascii="Spranq eco sans" w:eastAsia="Times New Roman" w:hAnsi="Spranq eco sans" w:cs="Times New Roman"/>
                <w:color w:val="000000"/>
                <w:sz w:val="20"/>
                <w:szCs w:val="20"/>
                <w:lang w:eastAsia="pt-BR"/>
              </w:rPr>
              <w:t xml:space="preserve">CONSUMO (Em relação ao semestre </w:t>
            </w:r>
            <w:r w:rsidRPr="00A62F59">
              <w:rPr>
                <w:rFonts w:ascii="Spranq eco sans" w:eastAsia="Times New Roman" w:hAnsi="Spranq eco sans" w:cs="Times New Roman"/>
                <w:color w:val="000000"/>
                <w:sz w:val="20"/>
                <w:szCs w:val="20"/>
                <w:lang w:eastAsia="pt-BR"/>
              </w:rPr>
              <w:t>anterior)</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41,89%</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- 30,55%</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8,21%</w:t>
            </w:r>
          </w:p>
        </w:tc>
        <w:tc>
          <w:tcPr>
            <w:tcW w:w="0" w:type="auto"/>
            <w:tcBorders>
              <w:top w:val="single" w:sz="4" w:space="0" w:color="auto"/>
              <w:left w:val="single" w:sz="4" w:space="0" w:color="auto"/>
              <w:bottom w:val="single" w:sz="4" w:space="0" w:color="auto"/>
              <w:right w:val="single" w:sz="4" w:space="0" w:color="auto"/>
            </w:tcBorders>
            <w:vAlign w:val="center"/>
            <w:hideMark/>
          </w:tcPr>
          <w:p w:rsidR="00A2702B" w:rsidRPr="00A62F59" w:rsidRDefault="00A2702B">
            <w:pPr>
              <w:spacing w:after="0" w:line="240" w:lineRule="auto"/>
              <w:jc w:val="center"/>
              <w:rPr>
                <w:rFonts w:ascii="Spranq eco sans" w:hAnsi="Spranq eco sans"/>
                <w:sz w:val="20"/>
                <w:szCs w:val="20"/>
                <w:lang w:eastAsia="en-US"/>
              </w:rPr>
            </w:pPr>
            <w:r w:rsidRPr="00A62F59">
              <w:rPr>
                <w:rFonts w:ascii="Spranq eco sans" w:hAnsi="Spranq eco sans"/>
                <w:sz w:val="20"/>
                <w:szCs w:val="20"/>
              </w:rPr>
              <w:t>- 35,06%</w:t>
            </w:r>
          </w:p>
        </w:tc>
      </w:tr>
    </w:tbl>
    <w:p w:rsidR="00A2702B" w:rsidRPr="00A2702B" w:rsidRDefault="00A2702B" w:rsidP="00A2702B">
      <w:pPr>
        <w:pStyle w:val="TITULO2"/>
        <w:spacing w:before="0" w:after="0" w:line="240" w:lineRule="auto"/>
        <w:ind w:left="2290"/>
        <w:rPr>
          <w:rFonts w:cs="Times New Roman"/>
          <w:b w:val="0"/>
          <w:sz w:val="24"/>
          <w:szCs w:val="24"/>
          <w:lang w:eastAsia="en-US"/>
        </w:rPr>
      </w:pPr>
    </w:p>
    <w:p w:rsidR="00A2702B" w:rsidRPr="00A2702B" w:rsidRDefault="00A2702B" w:rsidP="00A2702B">
      <w:pPr>
        <w:jc w:val="both"/>
        <w:rPr>
          <w:rFonts w:ascii="Spranq eco sans" w:hAnsi="Spranq eco sans" w:cstheme="minorBidi"/>
          <w:b/>
          <w:sz w:val="24"/>
          <w:szCs w:val="24"/>
        </w:rPr>
      </w:pPr>
      <w:r w:rsidRPr="00A2702B">
        <w:rPr>
          <w:rFonts w:ascii="Spranq eco sans" w:hAnsi="Spranq eco sans"/>
          <w:b/>
          <w:sz w:val="24"/>
          <w:szCs w:val="24"/>
        </w:rPr>
        <w:t>ANÁLISE DA AUDIN/UFRPE:</w:t>
      </w:r>
    </w:p>
    <w:p w:rsidR="00A2702B" w:rsidRPr="00A2702B" w:rsidRDefault="00A2702B" w:rsidP="0097511D">
      <w:pPr>
        <w:spacing w:line="240" w:lineRule="auto"/>
        <w:ind w:firstLine="708"/>
        <w:jc w:val="both"/>
        <w:rPr>
          <w:rFonts w:ascii="Spranq eco sans" w:hAnsi="Spranq eco sans"/>
          <w:sz w:val="24"/>
          <w:szCs w:val="24"/>
        </w:rPr>
      </w:pPr>
      <w:r w:rsidRPr="00A2702B">
        <w:rPr>
          <w:rFonts w:ascii="Spranq eco sans" w:hAnsi="Spranq eco sans"/>
          <w:sz w:val="24"/>
          <w:szCs w:val="24"/>
        </w:rPr>
        <w:t>No que tange ao exame do consumo per capita semestral de papel, a série histórica acima revela que o 2º semestre de 2014, quando comparado aos demais semestres analisados, foi o que apresentou o maior consumo de papel (</w:t>
      </w:r>
      <w:r w:rsidR="001F3676">
        <w:rPr>
          <w:rFonts w:ascii="Spranq eco sans" w:hAnsi="Spranq eco sans"/>
          <w:sz w:val="24"/>
          <w:szCs w:val="24"/>
        </w:rPr>
        <w:t xml:space="preserve">271,42 </w:t>
      </w:r>
      <w:proofErr w:type="spellStart"/>
      <w:r w:rsidR="001F3676">
        <w:rPr>
          <w:rFonts w:ascii="Spranq eco sans" w:hAnsi="Spranq eco sans"/>
          <w:sz w:val="24"/>
          <w:szCs w:val="24"/>
        </w:rPr>
        <w:t>fls</w:t>
      </w:r>
      <w:proofErr w:type="spellEnd"/>
      <w:r w:rsidR="001F3676">
        <w:rPr>
          <w:rFonts w:ascii="Spranq eco sans" w:hAnsi="Spranq eco sans"/>
          <w:sz w:val="24"/>
          <w:szCs w:val="24"/>
        </w:rPr>
        <w:t xml:space="preserve"> per capita</w:t>
      </w:r>
      <w:r w:rsidRPr="00A2702B">
        <w:rPr>
          <w:rFonts w:ascii="Spranq eco sans" w:hAnsi="Spranq eco sans"/>
          <w:sz w:val="24"/>
          <w:szCs w:val="24"/>
        </w:rPr>
        <w:t xml:space="preserve">). Isso se deveu, particularmente, à elevada demanda por papel A-4 no mês de agosto daquele ano, correspondendo ao montante de 1.270.000 </w:t>
      </w:r>
      <w:proofErr w:type="spellStart"/>
      <w:r w:rsidRPr="00A2702B">
        <w:rPr>
          <w:rFonts w:ascii="Spranq eco sans" w:hAnsi="Spranq eco sans"/>
          <w:sz w:val="24"/>
          <w:szCs w:val="24"/>
        </w:rPr>
        <w:t>fls</w:t>
      </w:r>
      <w:proofErr w:type="spellEnd"/>
      <w:r w:rsidRPr="00A2702B">
        <w:rPr>
          <w:rFonts w:ascii="Spranq eco sans" w:hAnsi="Spranq eco sans"/>
          <w:sz w:val="24"/>
          <w:szCs w:val="24"/>
        </w:rPr>
        <w:t xml:space="preserve"> solicitadas ao Almoxarifado para o consumo dos setores requisitantes da UFRPE. </w:t>
      </w:r>
    </w:p>
    <w:p w:rsidR="00A2702B" w:rsidRPr="00A2702B" w:rsidRDefault="00A2702B" w:rsidP="0097511D">
      <w:pPr>
        <w:spacing w:line="240" w:lineRule="auto"/>
        <w:ind w:firstLine="708"/>
        <w:jc w:val="both"/>
        <w:rPr>
          <w:rFonts w:ascii="Spranq eco sans" w:hAnsi="Spranq eco sans"/>
          <w:sz w:val="24"/>
          <w:szCs w:val="24"/>
        </w:rPr>
      </w:pPr>
      <w:r w:rsidRPr="00A2702B">
        <w:rPr>
          <w:rFonts w:ascii="Spranq eco sans" w:hAnsi="Spranq eco sans"/>
          <w:sz w:val="24"/>
          <w:szCs w:val="24"/>
        </w:rPr>
        <w:t xml:space="preserve">Esclarece-se, ainda, que a excessiva demanda por papel A-4 no 2º semestre de 2014 ocorreu para suprir as necessidades do período de 6 meses dos setores requisitantes, em atendimento ao </w:t>
      </w:r>
      <w:proofErr w:type="spellStart"/>
      <w:r w:rsidRPr="00A2702B">
        <w:rPr>
          <w:rFonts w:ascii="Spranq eco sans" w:hAnsi="Spranq eco sans"/>
          <w:sz w:val="24"/>
          <w:szCs w:val="24"/>
        </w:rPr>
        <w:t>Memo</w:t>
      </w:r>
      <w:proofErr w:type="spellEnd"/>
      <w:r w:rsidRPr="00A2702B">
        <w:rPr>
          <w:rFonts w:ascii="Spranq eco sans" w:hAnsi="Spranq eco sans"/>
          <w:sz w:val="24"/>
          <w:szCs w:val="24"/>
        </w:rPr>
        <w:t xml:space="preserve"> Circular nº 03/2014-DAC/DAG, de 07/04/2014. </w:t>
      </w:r>
    </w:p>
    <w:p w:rsidR="00A2702B" w:rsidRPr="00A2702B" w:rsidRDefault="00A2702B" w:rsidP="0097511D">
      <w:pPr>
        <w:spacing w:line="240" w:lineRule="auto"/>
        <w:ind w:firstLine="708"/>
        <w:jc w:val="both"/>
        <w:rPr>
          <w:rFonts w:ascii="Spranq eco sans" w:hAnsi="Spranq eco sans"/>
          <w:sz w:val="24"/>
          <w:szCs w:val="24"/>
        </w:rPr>
      </w:pPr>
      <w:r w:rsidRPr="00A2702B">
        <w:rPr>
          <w:rFonts w:ascii="Spranq eco sans" w:hAnsi="Spranq eco sans"/>
          <w:sz w:val="24"/>
          <w:szCs w:val="24"/>
        </w:rPr>
        <w:t xml:space="preserve">Já o 1º semestre de 2015 sofreu redução no consumo (-30,55%), provavelmente, devido ao material já solicitado no semestre anterior. Quanto </w:t>
      </w:r>
      <w:r w:rsidRPr="00A2702B">
        <w:rPr>
          <w:rFonts w:ascii="Spranq eco sans" w:hAnsi="Spranq eco sans"/>
          <w:sz w:val="24"/>
          <w:szCs w:val="24"/>
        </w:rPr>
        <w:lastRenderedPageBreak/>
        <w:t xml:space="preserve">ao 2º semestre de 2015, ocorreu um pequeno aumento no consumo, porém, não significativo (8,21%). </w:t>
      </w:r>
    </w:p>
    <w:p w:rsidR="00A2702B" w:rsidRDefault="00A2702B" w:rsidP="0097511D">
      <w:pPr>
        <w:spacing w:line="240" w:lineRule="auto"/>
        <w:ind w:firstLine="708"/>
        <w:jc w:val="both"/>
        <w:rPr>
          <w:rFonts w:ascii="Spranq eco sans" w:hAnsi="Spranq eco sans"/>
          <w:sz w:val="24"/>
          <w:szCs w:val="24"/>
        </w:rPr>
      </w:pPr>
      <w:r w:rsidRPr="00A2702B">
        <w:rPr>
          <w:rFonts w:ascii="Spranq eco sans" w:hAnsi="Spranq eco sans"/>
          <w:sz w:val="24"/>
          <w:szCs w:val="24"/>
        </w:rPr>
        <w:t>Com relação ao 1º semestre de 2016, houve redução expressiva no consumo de papel (-35,06%). Certamente, medidas sustentáveis como as estabelecidas no Memorando Circular nº 02/2015-GR, de 09/04/2015 (</w:t>
      </w:r>
      <w:r w:rsidR="00DC3BDE">
        <w:rPr>
          <w:rFonts w:ascii="Spranq eco sans" w:hAnsi="Spranq eco sans"/>
          <w:sz w:val="24"/>
          <w:szCs w:val="24"/>
        </w:rPr>
        <w:t xml:space="preserve">que </w:t>
      </w:r>
      <w:r w:rsidRPr="00A2702B">
        <w:rPr>
          <w:rFonts w:ascii="Spranq eco sans" w:hAnsi="Spranq eco sans"/>
          <w:sz w:val="24"/>
          <w:szCs w:val="24"/>
        </w:rPr>
        <w:t xml:space="preserve">informa procedimentos referentes </w:t>
      </w:r>
      <w:r w:rsidR="00DC3BDE">
        <w:rPr>
          <w:rFonts w:ascii="Spranq eco sans" w:hAnsi="Spranq eco sans"/>
          <w:sz w:val="24"/>
          <w:szCs w:val="24"/>
        </w:rPr>
        <w:t xml:space="preserve">à </w:t>
      </w:r>
      <w:r w:rsidRPr="00A2702B">
        <w:rPr>
          <w:rFonts w:ascii="Spranq eco sans" w:hAnsi="Spranq eco sans"/>
          <w:sz w:val="24"/>
          <w:szCs w:val="24"/>
        </w:rPr>
        <w:t>impressão de documentos</w:t>
      </w:r>
      <w:r w:rsidR="0097511D">
        <w:rPr>
          <w:rFonts w:ascii="Spranq eco sans" w:hAnsi="Spranq eco sans"/>
          <w:sz w:val="24"/>
          <w:szCs w:val="24"/>
        </w:rPr>
        <w:t xml:space="preserve">- </w:t>
      </w:r>
      <w:r w:rsidR="0097511D" w:rsidRPr="00DC3BDE">
        <w:rPr>
          <w:rFonts w:ascii="Spranq eco sans" w:hAnsi="Spranq eco sans"/>
          <w:sz w:val="24"/>
          <w:szCs w:val="24"/>
        </w:rPr>
        <w:t>impressão frente e verso</w:t>
      </w:r>
      <w:r w:rsidRPr="00A2702B">
        <w:rPr>
          <w:rFonts w:ascii="Spranq eco sans" w:hAnsi="Spranq eco sans"/>
          <w:sz w:val="24"/>
          <w:szCs w:val="24"/>
        </w:rPr>
        <w:t xml:space="preserve">) refletiram positivamente nesse resultado. </w:t>
      </w:r>
    </w:p>
    <w:p w:rsidR="00B143D9" w:rsidRDefault="00DC3BDE" w:rsidP="0097511D">
      <w:pPr>
        <w:spacing w:line="240" w:lineRule="auto"/>
        <w:ind w:firstLine="708"/>
        <w:jc w:val="both"/>
        <w:rPr>
          <w:rFonts w:ascii="Spranq eco sans" w:hAnsi="Spranq eco sans"/>
          <w:sz w:val="24"/>
          <w:szCs w:val="24"/>
        </w:rPr>
      </w:pPr>
      <w:r>
        <w:rPr>
          <w:rFonts w:ascii="Spranq eco sans" w:hAnsi="Spranq eco sans"/>
          <w:sz w:val="24"/>
          <w:szCs w:val="24"/>
        </w:rPr>
        <w:t>Segundo</w:t>
      </w:r>
      <w:r w:rsidRPr="00DC3BDE">
        <w:rPr>
          <w:rFonts w:ascii="Spranq eco sans" w:hAnsi="Spranq eco sans"/>
          <w:sz w:val="24"/>
          <w:szCs w:val="24"/>
        </w:rPr>
        <w:t xml:space="preserve"> o </w:t>
      </w:r>
      <w:r w:rsidRPr="00CB45D2">
        <w:rPr>
          <w:rFonts w:ascii="Spranq eco sans" w:hAnsi="Spranq eco sans"/>
          <w:sz w:val="24"/>
          <w:szCs w:val="24"/>
        </w:rPr>
        <w:t>Acórdão TCU nº 1.752/2011 – Plenário,</w:t>
      </w:r>
      <w:r w:rsidRPr="00DC3BDE">
        <w:rPr>
          <w:rFonts w:ascii="Spranq eco sans" w:hAnsi="Spranq eco sans"/>
          <w:sz w:val="24"/>
          <w:szCs w:val="24"/>
        </w:rPr>
        <w:t xml:space="preserve"> </w:t>
      </w:r>
      <w:r>
        <w:rPr>
          <w:rFonts w:ascii="Spranq eco sans" w:hAnsi="Spranq eco sans"/>
          <w:sz w:val="24"/>
          <w:szCs w:val="24"/>
        </w:rPr>
        <w:t xml:space="preserve">a </w:t>
      </w:r>
      <w:r w:rsidRPr="00DC3BDE">
        <w:rPr>
          <w:rFonts w:ascii="Spranq eco sans" w:hAnsi="Spranq eco sans"/>
          <w:sz w:val="24"/>
          <w:szCs w:val="24"/>
        </w:rPr>
        <w:t>Administração Pública também apresenta muitas oportunidades de uso racional de papel</w:t>
      </w:r>
      <w:r w:rsidR="00B143D9">
        <w:rPr>
          <w:rFonts w:ascii="Spranq eco sans" w:hAnsi="Spranq eco sans"/>
          <w:sz w:val="24"/>
          <w:szCs w:val="24"/>
        </w:rPr>
        <w:t xml:space="preserve">, afinal papel </w:t>
      </w:r>
      <w:r w:rsidR="00B143D9" w:rsidRPr="00DC3BDE">
        <w:rPr>
          <w:rFonts w:ascii="Spranq eco sans" w:hAnsi="Spranq eco sans"/>
          <w:sz w:val="24"/>
          <w:szCs w:val="24"/>
        </w:rPr>
        <w:t>é um item muito consumido no serviço público. A redução no consumo de papel contribui para diminuir o corte de árvores, além de reduzir o consumo de água e energia elétrica utilizadas no processo de fabricação.</w:t>
      </w:r>
      <w:r w:rsidR="00B143D9">
        <w:rPr>
          <w:rFonts w:ascii="Spranq eco sans" w:hAnsi="Spranq eco sans"/>
          <w:sz w:val="24"/>
          <w:szCs w:val="24"/>
        </w:rPr>
        <w:t xml:space="preserve"> Ademais, a</w:t>
      </w:r>
      <w:r w:rsidRPr="00DC3BDE">
        <w:rPr>
          <w:rFonts w:ascii="Spranq eco sans" w:hAnsi="Spranq eco sans"/>
          <w:sz w:val="24"/>
          <w:szCs w:val="24"/>
        </w:rPr>
        <w:t xml:space="preserve"> impressão frente e verso traz consigo uma economia direta de 50% no consumo de papel, sem qualquer perda de qualidade na impressão dos documentos. </w:t>
      </w:r>
    </w:p>
    <w:p w:rsidR="00DC3BDE" w:rsidRDefault="00A862D7" w:rsidP="0097511D">
      <w:pPr>
        <w:spacing w:line="240" w:lineRule="auto"/>
        <w:ind w:firstLine="708"/>
        <w:jc w:val="both"/>
        <w:rPr>
          <w:rFonts w:ascii="Spranq eco sans" w:hAnsi="Spranq eco sans"/>
          <w:sz w:val="24"/>
          <w:szCs w:val="24"/>
        </w:rPr>
      </w:pPr>
      <w:r>
        <w:rPr>
          <w:rFonts w:ascii="Spranq eco sans" w:hAnsi="Spranq eco sans"/>
          <w:sz w:val="24"/>
          <w:szCs w:val="24"/>
        </w:rPr>
        <w:t>Outro</w:t>
      </w:r>
      <w:r w:rsidR="00DC3BDE" w:rsidRPr="00DC3BDE">
        <w:rPr>
          <w:rFonts w:ascii="Spranq eco sans" w:hAnsi="Spranq eco sans"/>
          <w:sz w:val="24"/>
          <w:szCs w:val="24"/>
        </w:rPr>
        <w:t xml:space="preserve"> </w:t>
      </w:r>
      <w:r w:rsidR="00755A2C">
        <w:rPr>
          <w:rFonts w:ascii="Spranq eco sans" w:hAnsi="Spranq eco sans"/>
          <w:sz w:val="24"/>
          <w:szCs w:val="24"/>
        </w:rPr>
        <w:t xml:space="preserve">benefício </w:t>
      </w:r>
      <w:r w:rsidR="00DC3BDE" w:rsidRPr="00DC3BDE">
        <w:rPr>
          <w:rFonts w:ascii="Spranq eco sans" w:hAnsi="Spranq eco sans"/>
          <w:sz w:val="24"/>
          <w:szCs w:val="24"/>
        </w:rPr>
        <w:t xml:space="preserve">importante refere-se ao </w:t>
      </w:r>
      <w:r w:rsidR="00603893">
        <w:rPr>
          <w:rFonts w:ascii="Spranq eco sans" w:hAnsi="Spranq eco sans"/>
          <w:sz w:val="24"/>
          <w:szCs w:val="24"/>
        </w:rPr>
        <w:t xml:space="preserve">proporcionado pelo </w:t>
      </w:r>
      <w:r w:rsidR="00DC3BDE" w:rsidRPr="00DC3BDE">
        <w:rPr>
          <w:rFonts w:ascii="Spranq eco sans" w:hAnsi="Spranq eco sans"/>
          <w:sz w:val="24"/>
          <w:szCs w:val="24"/>
        </w:rPr>
        <w:t>uso de papel não clorado, haja vista que o processo de branqueamento por cloro resulta em uma descarga de produtos tóxicos no meio ambiente. A utilização de papel reciclado também é uma opção sustentável, que contribui diretamente para a preservação ambiental e a justiça social, haja vista que promove tanto a economia no uso dos recursos naturais como a geração de emprego e renda pela indústria da reciclagem, além de contribuir com a redução da pressão exercida pelo lixo urbano.</w:t>
      </w:r>
    </w:p>
    <w:p w:rsidR="00E17F3C" w:rsidRDefault="00E17F3C" w:rsidP="0097511D">
      <w:pPr>
        <w:spacing w:line="240" w:lineRule="auto"/>
        <w:ind w:firstLine="708"/>
        <w:jc w:val="both"/>
        <w:rPr>
          <w:rFonts w:ascii="Spranq eco sans" w:hAnsi="Spranq eco sans"/>
          <w:sz w:val="24"/>
          <w:szCs w:val="24"/>
        </w:rPr>
      </w:pPr>
    </w:p>
    <w:p w:rsidR="00D61410" w:rsidRPr="00312434" w:rsidRDefault="00D61410" w:rsidP="005C54E6">
      <w:pPr>
        <w:spacing w:line="240" w:lineRule="auto"/>
        <w:jc w:val="both"/>
        <w:rPr>
          <w:rFonts w:ascii="Spranq eco sans" w:hAnsi="Spranq eco sans" w:cs="Times New Roman"/>
          <w:b/>
          <w:bCs/>
          <w:color w:val="000000"/>
          <w:sz w:val="24"/>
          <w:szCs w:val="24"/>
          <w:shd w:val="clear" w:color="auto" w:fill="FFFFFF"/>
        </w:rPr>
      </w:pPr>
      <w:r w:rsidRPr="00312434">
        <w:rPr>
          <w:rFonts w:ascii="Spranq eco sans" w:hAnsi="Spranq eco sans" w:cs="Times New Roman"/>
          <w:b/>
          <w:color w:val="000000"/>
          <w:sz w:val="24"/>
          <w:szCs w:val="24"/>
        </w:rPr>
        <w:t>3.2 CONSTATAÇÕES</w:t>
      </w:r>
    </w:p>
    <w:p w:rsidR="00D61410" w:rsidRPr="00312434" w:rsidRDefault="00684C35" w:rsidP="005C54E6">
      <w:pPr>
        <w:spacing w:line="240" w:lineRule="auto"/>
        <w:jc w:val="both"/>
        <w:rPr>
          <w:rFonts w:ascii="Spranq eco sans" w:hAnsi="Spranq eco sans" w:cs="Times New Roman"/>
          <w:b/>
          <w:bCs/>
          <w:sz w:val="24"/>
          <w:szCs w:val="24"/>
        </w:rPr>
      </w:pPr>
      <w:r w:rsidRPr="00312434">
        <w:rPr>
          <w:rFonts w:ascii="Spranq eco sans" w:hAnsi="Spranq eco sans" w:cs="Times New Roman"/>
          <w:b/>
          <w:bCs/>
          <w:color w:val="000000"/>
          <w:sz w:val="24"/>
          <w:szCs w:val="24"/>
          <w:shd w:val="clear" w:color="auto" w:fill="FFFFFF"/>
        </w:rPr>
        <w:t xml:space="preserve">3.2.1 </w:t>
      </w:r>
      <w:r w:rsidR="00D61410" w:rsidRPr="00312434">
        <w:rPr>
          <w:rFonts w:ascii="Spranq eco sans" w:hAnsi="Spranq eco sans" w:cs="Times New Roman"/>
          <w:b/>
          <w:bCs/>
          <w:color w:val="000000"/>
          <w:sz w:val="24"/>
          <w:szCs w:val="24"/>
          <w:shd w:val="clear" w:color="auto" w:fill="FFFFFF"/>
        </w:rPr>
        <w:t>CONSTATAÇÃO 01</w:t>
      </w:r>
      <w:r w:rsidR="00E21F37" w:rsidRPr="00E21F37">
        <w:rPr>
          <w:rFonts w:ascii="Spranq eco sans" w:hAnsi="Spranq eco sans"/>
          <w:sz w:val="24"/>
          <w:szCs w:val="24"/>
        </w:rPr>
        <w:t xml:space="preserve"> </w:t>
      </w:r>
    </w:p>
    <w:p w:rsidR="00D61410" w:rsidRPr="00312434" w:rsidRDefault="00D61410" w:rsidP="005C54E6">
      <w:pPr>
        <w:spacing w:line="240" w:lineRule="auto"/>
        <w:jc w:val="both"/>
        <w:rPr>
          <w:rFonts w:ascii="Spranq eco sans" w:hAnsi="Spranq eco sans" w:cs="Times New Roman"/>
          <w:b/>
          <w:bCs/>
          <w:sz w:val="24"/>
          <w:szCs w:val="24"/>
        </w:rPr>
      </w:pPr>
      <w:r w:rsidRPr="00312434">
        <w:rPr>
          <w:rFonts w:ascii="Spranq eco sans" w:hAnsi="Spranq eco sans" w:cs="Times New Roman"/>
          <w:b/>
          <w:bCs/>
          <w:sz w:val="24"/>
          <w:szCs w:val="24"/>
        </w:rPr>
        <w:t xml:space="preserve">DESCRIÇÃO SUMÁRIA: </w:t>
      </w:r>
    </w:p>
    <w:p w:rsidR="00D61410" w:rsidRPr="00312434" w:rsidRDefault="00312434" w:rsidP="005C54E6">
      <w:pPr>
        <w:spacing w:line="240" w:lineRule="auto"/>
        <w:jc w:val="both"/>
        <w:rPr>
          <w:rFonts w:ascii="Spranq eco sans" w:hAnsi="Spranq eco sans" w:cs="Times New Roman"/>
          <w:sz w:val="24"/>
          <w:szCs w:val="24"/>
        </w:rPr>
      </w:pPr>
      <w:r>
        <w:rPr>
          <w:rFonts w:ascii="Spranq eco sans" w:hAnsi="Spranq eco sans" w:cs="Times New Roman"/>
          <w:bCs/>
          <w:sz w:val="24"/>
          <w:szCs w:val="24"/>
        </w:rPr>
        <w:t>Elevado consumo de água em contas da COMPESA</w:t>
      </w:r>
      <w:r w:rsidR="00CC3A1C">
        <w:rPr>
          <w:rFonts w:ascii="Spranq eco sans" w:hAnsi="Spranq eco sans" w:cs="Times New Roman"/>
          <w:bCs/>
          <w:sz w:val="24"/>
          <w:szCs w:val="24"/>
        </w:rPr>
        <w:t xml:space="preserve"> de</w:t>
      </w:r>
      <w:r>
        <w:rPr>
          <w:rFonts w:ascii="Spranq eco sans" w:hAnsi="Spranq eco sans" w:cs="Times New Roman"/>
          <w:bCs/>
          <w:sz w:val="24"/>
          <w:szCs w:val="24"/>
        </w:rPr>
        <w:t xml:space="preserve"> matrícula nº 105957577.</w:t>
      </w:r>
    </w:p>
    <w:p w:rsidR="00D61410" w:rsidRDefault="00D61410" w:rsidP="005C54E6">
      <w:pPr>
        <w:spacing w:line="240" w:lineRule="auto"/>
        <w:jc w:val="both"/>
        <w:rPr>
          <w:rFonts w:ascii="Spranq eco sans" w:hAnsi="Spranq eco sans" w:cs="Times New Roman"/>
          <w:b/>
          <w:bCs/>
          <w:sz w:val="24"/>
          <w:szCs w:val="24"/>
        </w:rPr>
      </w:pPr>
      <w:r w:rsidRPr="00A62F59">
        <w:rPr>
          <w:rFonts w:ascii="Spranq eco sans" w:hAnsi="Spranq eco sans" w:cs="Times New Roman"/>
          <w:b/>
          <w:bCs/>
          <w:sz w:val="24"/>
          <w:szCs w:val="24"/>
        </w:rPr>
        <w:t>DESCRIÇÃO DETALHADA</w:t>
      </w:r>
      <w:r w:rsidR="00F61F7C" w:rsidRPr="00A62F59">
        <w:rPr>
          <w:rFonts w:ascii="Spranq eco sans" w:hAnsi="Spranq eco sans" w:cs="Times New Roman"/>
          <w:b/>
          <w:bCs/>
          <w:sz w:val="24"/>
          <w:szCs w:val="24"/>
        </w:rPr>
        <w:t>/CRITÉRIOS DE ANÁLISE</w:t>
      </w:r>
      <w:r w:rsidRPr="00A62F59">
        <w:rPr>
          <w:rFonts w:ascii="Spranq eco sans" w:hAnsi="Spranq eco sans" w:cs="Times New Roman"/>
          <w:b/>
          <w:bCs/>
          <w:sz w:val="24"/>
          <w:szCs w:val="24"/>
        </w:rPr>
        <w:t>:</w:t>
      </w:r>
      <w:r w:rsidRPr="00312434">
        <w:rPr>
          <w:rFonts w:ascii="Spranq eco sans" w:hAnsi="Spranq eco sans" w:cs="Times New Roman"/>
          <w:b/>
          <w:bCs/>
          <w:sz w:val="24"/>
          <w:szCs w:val="24"/>
        </w:rPr>
        <w:t xml:space="preserve"> </w:t>
      </w:r>
    </w:p>
    <w:p w:rsidR="000D2C3E" w:rsidRDefault="00CC3A1C" w:rsidP="0097511D">
      <w:pPr>
        <w:spacing w:line="240" w:lineRule="auto"/>
        <w:ind w:firstLine="708"/>
        <w:jc w:val="both"/>
        <w:rPr>
          <w:rFonts w:ascii="Spranq eco sans" w:hAnsi="Spranq eco sans"/>
          <w:sz w:val="24"/>
          <w:szCs w:val="24"/>
        </w:rPr>
      </w:pPr>
      <w:r>
        <w:rPr>
          <w:rFonts w:ascii="Spranq eco sans" w:hAnsi="Spranq eco sans"/>
          <w:sz w:val="24"/>
          <w:szCs w:val="24"/>
        </w:rPr>
        <w:t>Em exame aos</w:t>
      </w:r>
      <w:r w:rsidRPr="00CC3A1C">
        <w:rPr>
          <w:rFonts w:ascii="Spranq eco sans" w:hAnsi="Spranq eco sans"/>
          <w:sz w:val="24"/>
          <w:szCs w:val="24"/>
        </w:rPr>
        <w:t xml:space="preserve"> dados fornecidos pela GCF (Relatório COMPESA 2014-2016)</w:t>
      </w:r>
      <w:r w:rsidR="00E21F37">
        <w:rPr>
          <w:rFonts w:ascii="Spranq eco sans" w:hAnsi="Spranq eco sans"/>
          <w:sz w:val="24"/>
          <w:szCs w:val="24"/>
        </w:rPr>
        <w:t xml:space="preserve"> e aos registros efetuados no </w:t>
      </w:r>
      <w:r w:rsidR="00E21F37" w:rsidRPr="00E21F37">
        <w:rPr>
          <w:rFonts w:ascii="Spranq eco sans" w:hAnsi="Spranq eco sans"/>
          <w:sz w:val="24"/>
          <w:szCs w:val="24"/>
        </w:rPr>
        <w:t>Sistema Esplanada Sustentável (</w:t>
      </w:r>
      <w:proofErr w:type="spellStart"/>
      <w:r w:rsidR="00E21F37" w:rsidRPr="00E21F37">
        <w:rPr>
          <w:rFonts w:ascii="Spranq eco sans" w:hAnsi="Spranq eco sans"/>
          <w:sz w:val="24"/>
          <w:szCs w:val="24"/>
        </w:rPr>
        <w:t>SisPES</w:t>
      </w:r>
      <w:proofErr w:type="spellEnd"/>
      <w:r w:rsidR="00E21F37" w:rsidRPr="00E21F37">
        <w:rPr>
          <w:rFonts w:ascii="Spranq eco sans" w:hAnsi="Spranq eco sans"/>
          <w:sz w:val="24"/>
          <w:szCs w:val="24"/>
        </w:rPr>
        <w:t>)</w:t>
      </w:r>
      <w:r>
        <w:rPr>
          <w:rFonts w:ascii="Spranq eco sans" w:hAnsi="Spranq eco sans"/>
          <w:sz w:val="24"/>
          <w:szCs w:val="24"/>
        </w:rPr>
        <w:t xml:space="preserve">, observou-se um elevado consumo de água nesta IFES, a partir do 2º semestre de </w:t>
      </w:r>
      <w:r w:rsidR="00E442EF">
        <w:rPr>
          <w:rFonts w:ascii="Spranq eco sans" w:hAnsi="Spranq eco sans"/>
          <w:sz w:val="24"/>
          <w:szCs w:val="24"/>
        </w:rPr>
        <w:t>2015, conforme já demonstrado no quadro 2.1 - Consumo de água (m³) na UFRPE.</w:t>
      </w:r>
    </w:p>
    <w:p w:rsidR="00E442EF" w:rsidRDefault="000D2C3E" w:rsidP="0097511D">
      <w:pPr>
        <w:spacing w:line="240" w:lineRule="auto"/>
        <w:ind w:firstLine="708"/>
        <w:jc w:val="both"/>
        <w:rPr>
          <w:rFonts w:ascii="Spranq eco sans" w:hAnsi="Spranq eco sans"/>
          <w:sz w:val="24"/>
          <w:szCs w:val="24"/>
        </w:rPr>
      </w:pPr>
      <w:r>
        <w:rPr>
          <w:rFonts w:ascii="Spranq eco sans" w:hAnsi="Spranq eco sans"/>
          <w:sz w:val="24"/>
          <w:szCs w:val="24"/>
        </w:rPr>
        <w:t>A referida</w:t>
      </w:r>
      <w:r w:rsidR="005E6B60">
        <w:rPr>
          <w:rFonts w:ascii="Spranq eco sans" w:hAnsi="Spranq eco sans"/>
          <w:sz w:val="24"/>
          <w:szCs w:val="24"/>
        </w:rPr>
        <w:t xml:space="preserve"> situação vai de encontro à </w:t>
      </w:r>
      <w:r w:rsidR="005E6B60" w:rsidRPr="005E6B60">
        <w:rPr>
          <w:rFonts w:ascii="Spranq eco sans" w:eastAsia="Times New Roman" w:hAnsi="Spranq eco sans" w:cs="Spranq eco sans"/>
          <w:sz w:val="24"/>
          <w:szCs w:val="24"/>
        </w:rPr>
        <w:t>Portaria SLTI/MPOG nº 23, de 12/02/2015</w:t>
      </w:r>
      <w:r w:rsidR="005E6B60">
        <w:rPr>
          <w:rFonts w:ascii="Spranq eco sans" w:eastAsia="Times New Roman" w:hAnsi="Spranq eco sans" w:cs="Spranq eco sans"/>
          <w:sz w:val="24"/>
          <w:szCs w:val="24"/>
        </w:rPr>
        <w:t xml:space="preserve">, que estabelece </w:t>
      </w:r>
      <w:r w:rsidR="00466FFB">
        <w:rPr>
          <w:rFonts w:ascii="Spranq eco sans" w:eastAsia="Times New Roman" w:hAnsi="Spranq eco sans" w:cs="Spranq eco sans"/>
          <w:sz w:val="24"/>
          <w:szCs w:val="24"/>
        </w:rPr>
        <w:t xml:space="preserve">boas práticas de gestão e uso de energia elétrica e de água nos órgãos e entidades da Administração Pública Federal direta, autárquica e </w:t>
      </w:r>
      <w:proofErr w:type="spellStart"/>
      <w:r w:rsidR="00466FFB">
        <w:rPr>
          <w:rFonts w:ascii="Spranq eco sans" w:eastAsia="Times New Roman" w:hAnsi="Spranq eco sans" w:cs="Spranq eco sans"/>
          <w:sz w:val="24"/>
          <w:szCs w:val="24"/>
        </w:rPr>
        <w:t>fundacional</w:t>
      </w:r>
      <w:proofErr w:type="spellEnd"/>
      <w:r w:rsidR="00466FFB">
        <w:rPr>
          <w:rFonts w:ascii="Spranq eco sans" w:eastAsia="Times New Roman" w:hAnsi="Spranq eco sans" w:cs="Spranq eco sans"/>
          <w:sz w:val="24"/>
          <w:szCs w:val="24"/>
        </w:rPr>
        <w:t xml:space="preserve"> e dispõe sobre o monitoramento de consumo desses bens e serviços.</w:t>
      </w:r>
    </w:p>
    <w:p w:rsidR="00E442EF" w:rsidRDefault="00E442EF" w:rsidP="0097511D">
      <w:pPr>
        <w:suppressAutoHyphens w:val="0"/>
        <w:spacing w:after="0" w:line="240" w:lineRule="auto"/>
        <w:ind w:firstLine="708"/>
        <w:jc w:val="both"/>
        <w:rPr>
          <w:rFonts w:ascii="Spranq eco sans" w:hAnsi="Spranq eco sans"/>
          <w:sz w:val="24"/>
          <w:szCs w:val="24"/>
        </w:rPr>
      </w:pPr>
      <w:r w:rsidRPr="00E442EF">
        <w:rPr>
          <w:rFonts w:ascii="Spranq eco sans" w:hAnsi="Spranq eco sans"/>
          <w:sz w:val="24"/>
          <w:szCs w:val="24"/>
        </w:rPr>
        <w:lastRenderedPageBreak/>
        <w:t xml:space="preserve">No período </w:t>
      </w:r>
      <w:r w:rsidR="000D2C3E">
        <w:rPr>
          <w:rFonts w:ascii="Spranq eco sans" w:hAnsi="Spranq eco sans"/>
          <w:sz w:val="24"/>
          <w:szCs w:val="24"/>
        </w:rPr>
        <w:t>examinado</w:t>
      </w:r>
      <w:r w:rsidRPr="00E442EF">
        <w:rPr>
          <w:rFonts w:ascii="Spranq eco sans" w:hAnsi="Spranq eco sans"/>
          <w:sz w:val="24"/>
          <w:szCs w:val="24"/>
        </w:rPr>
        <w:t>, de 2014 a 1º semestre de 2016, observou-se que</w:t>
      </w:r>
      <w:r w:rsidR="00D46626">
        <w:rPr>
          <w:rFonts w:ascii="Spranq eco sans" w:hAnsi="Spranq eco sans"/>
          <w:sz w:val="24"/>
          <w:szCs w:val="24"/>
        </w:rPr>
        <w:t xml:space="preserve"> a conta de matrícula </w:t>
      </w:r>
      <w:r w:rsidR="00D46626" w:rsidRPr="00E442EF">
        <w:rPr>
          <w:rFonts w:ascii="Spranq eco sans" w:hAnsi="Spranq eco sans"/>
          <w:sz w:val="24"/>
          <w:szCs w:val="24"/>
        </w:rPr>
        <w:t>105957577</w:t>
      </w:r>
      <w:r w:rsidR="00D46626">
        <w:rPr>
          <w:rFonts w:ascii="Spranq eco sans" w:hAnsi="Spranq eco sans"/>
          <w:sz w:val="24"/>
          <w:szCs w:val="24"/>
        </w:rPr>
        <w:t xml:space="preserve"> era a responsável por essa elevação. Ocorre que</w:t>
      </w:r>
      <w:r w:rsidRPr="00E442EF">
        <w:rPr>
          <w:rFonts w:ascii="Spranq eco sans" w:hAnsi="Spranq eco sans"/>
          <w:sz w:val="24"/>
          <w:szCs w:val="24"/>
        </w:rPr>
        <w:t xml:space="preserve"> a partir do momento em que </w:t>
      </w:r>
      <w:r w:rsidR="005E6B60">
        <w:rPr>
          <w:rFonts w:ascii="Spranq eco sans" w:hAnsi="Spranq eco sans"/>
          <w:sz w:val="24"/>
          <w:szCs w:val="24"/>
        </w:rPr>
        <w:t>essa</w:t>
      </w:r>
      <w:r w:rsidRPr="00E442EF">
        <w:rPr>
          <w:rFonts w:ascii="Spranq eco sans" w:hAnsi="Spranq eco sans"/>
          <w:sz w:val="24"/>
          <w:szCs w:val="24"/>
        </w:rPr>
        <w:t xml:space="preserve"> conta passou a apresentar consumo diferente de zero (outubro/2015) até o </w:t>
      </w:r>
      <w:r w:rsidR="000D2C3E">
        <w:rPr>
          <w:rFonts w:ascii="Spranq eco sans" w:hAnsi="Spranq eco sans"/>
          <w:sz w:val="24"/>
          <w:szCs w:val="24"/>
        </w:rPr>
        <w:t xml:space="preserve">último </w:t>
      </w:r>
      <w:r w:rsidRPr="00E442EF">
        <w:rPr>
          <w:rFonts w:ascii="Spranq eco sans" w:hAnsi="Spranq eco sans"/>
          <w:sz w:val="24"/>
          <w:szCs w:val="24"/>
        </w:rPr>
        <w:t xml:space="preserve">mês </w:t>
      </w:r>
      <w:r w:rsidR="000D2C3E">
        <w:rPr>
          <w:rFonts w:ascii="Spranq eco sans" w:hAnsi="Spranq eco sans"/>
          <w:sz w:val="24"/>
          <w:szCs w:val="24"/>
        </w:rPr>
        <w:t>analisado pela AUDIN (</w:t>
      </w:r>
      <w:r w:rsidRPr="00E442EF">
        <w:rPr>
          <w:rFonts w:ascii="Spranq eco sans" w:hAnsi="Spranq eco sans"/>
          <w:sz w:val="24"/>
          <w:szCs w:val="24"/>
        </w:rPr>
        <w:t>junho/2016</w:t>
      </w:r>
      <w:r w:rsidR="000D2C3E">
        <w:rPr>
          <w:rFonts w:ascii="Spranq eco sans" w:hAnsi="Spranq eco sans"/>
          <w:sz w:val="24"/>
          <w:szCs w:val="24"/>
        </w:rPr>
        <w:t>)</w:t>
      </w:r>
      <w:r w:rsidRPr="00E442EF">
        <w:rPr>
          <w:rFonts w:ascii="Spranq eco sans" w:hAnsi="Spranq eco sans"/>
          <w:sz w:val="24"/>
          <w:szCs w:val="24"/>
        </w:rPr>
        <w:t>, o consumo isolado de</w:t>
      </w:r>
      <w:r w:rsidR="005E6B60">
        <w:rPr>
          <w:rFonts w:ascii="Spranq eco sans" w:hAnsi="Spranq eco sans"/>
          <w:sz w:val="24"/>
          <w:szCs w:val="24"/>
        </w:rPr>
        <w:t>la</w:t>
      </w:r>
      <w:r w:rsidRPr="00E442EF">
        <w:rPr>
          <w:rFonts w:ascii="Spranq eco sans" w:hAnsi="Spranq eco sans"/>
          <w:sz w:val="24"/>
          <w:szCs w:val="24"/>
        </w:rPr>
        <w:t xml:space="preserve"> correspondeu a quase 60% do consumo de água </w:t>
      </w:r>
      <w:r w:rsidR="005E6B60">
        <w:rPr>
          <w:rFonts w:ascii="Spranq eco sans" w:hAnsi="Spranq eco sans"/>
          <w:sz w:val="24"/>
          <w:szCs w:val="24"/>
        </w:rPr>
        <w:t>de toda a</w:t>
      </w:r>
      <w:r w:rsidRPr="00E442EF">
        <w:rPr>
          <w:rFonts w:ascii="Spranq eco sans" w:hAnsi="Spranq eco sans"/>
          <w:sz w:val="24"/>
          <w:szCs w:val="24"/>
        </w:rPr>
        <w:t xml:space="preserve"> UFRPE</w:t>
      </w:r>
      <w:r w:rsidR="005E6B60">
        <w:rPr>
          <w:rFonts w:ascii="Spranq eco sans" w:hAnsi="Spranq eco sans"/>
          <w:sz w:val="24"/>
          <w:szCs w:val="24"/>
        </w:rPr>
        <w:t xml:space="preserve">, conforme pode ser verificado nos quadros </w:t>
      </w:r>
      <w:r w:rsidR="00D472BC">
        <w:rPr>
          <w:rFonts w:ascii="Spranq eco sans" w:hAnsi="Spranq eco sans"/>
          <w:sz w:val="24"/>
          <w:szCs w:val="24"/>
        </w:rPr>
        <w:t xml:space="preserve">5 e 6 </w:t>
      </w:r>
      <w:r w:rsidR="005E6B60">
        <w:rPr>
          <w:rFonts w:ascii="Spranq eco sans" w:hAnsi="Spranq eco sans"/>
          <w:sz w:val="24"/>
          <w:szCs w:val="24"/>
        </w:rPr>
        <w:t>a seguir.</w:t>
      </w:r>
    </w:p>
    <w:p w:rsidR="00826E9E" w:rsidRDefault="00826E9E" w:rsidP="00E442EF">
      <w:pPr>
        <w:suppressAutoHyphens w:val="0"/>
        <w:spacing w:after="0" w:line="240" w:lineRule="auto"/>
        <w:jc w:val="both"/>
        <w:rPr>
          <w:rFonts w:ascii="Spranq eco sans" w:hAnsi="Spranq eco sans"/>
          <w:sz w:val="24"/>
          <w:szCs w:val="24"/>
        </w:rPr>
      </w:pPr>
    </w:p>
    <w:p w:rsidR="00CC3A1C" w:rsidRDefault="00466FFB" w:rsidP="00466FFB">
      <w:pPr>
        <w:spacing w:line="240" w:lineRule="auto"/>
        <w:jc w:val="center"/>
        <w:rPr>
          <w:rFonts w:ascii="Spranq eco sans" w:hAnsi="Spranq eco sans" w:cs="Times New Roman"/>
          <w:b/>
          <w:bCs/>
          <w:sz w:val="24"/>
          <w:szCs w:val="24"/>
        </w:rPr>
      </w:pPr>
      <w:r>
        <w:rPr>
          <w:rFonts w:ascii="Spranq eco sans" w:hAnsi="Spranq eco sans" w:cs="Times New Roman"/>
          <w:b/>
          <w:bCs/>
          <w:sz w:val="24"/>
          <w:szCs w:val="24"/>
        </w:rPr>
        <w:t>Quadro</w:t>
      </w:r>
      <w:r w:rsidR="00D472BC">
        <w:rPr>
          <w:rFonts w:ascii="Spranq eco sans" w:hAnsi="Spranq eco sans" w:cs="Times New Roman"/>
          <w:b/>
          <w:bCs/>
          <w:sz w:val="24"/>
          <w:szCs w:val="24"/>
        </w:rPr>
        <w:t xml:space="preserve"> 5 </w:t>
      </w:r>
      <w:r>
        <w:rPr>
          <w:rFonts w:ascii="Spranq eco sans" w:hAnsi="Spranq eco sans" w:cs="Times New Roman"/>
          <w:b/>
          <w:bCs/>
          <w:sz w:val="24"/>
          <w:szCs w:val="24"/>
        </w:rPr>
        <w:t>- Consumo de água da conta de matrícula 105957577</w:t>
      </w:r>
    </w:p>
    <w:tbl>
      <w:tblPr>
        <w:tblW w:w="9546" w:type="dxa"/>
        <w:jc w:val="center"/>
        <w:tblInd w:w="-729" w:type="dxa"/>
        <w:tblCellMar>
          <w:left w:w="70" w:type="dxa"/>
          <w:right w:w="70" w:type="dxa"/>
        </w:tblCellMar>
        <w:tblLook w:val="04A0"/>
      </w:tblPr>
      <w:tblGrid>
        <w:gridCol w:w="2864"/>
        <w:gridCol w:w="2571"/>
        <w:gridCol w:w="2032"/>
        <w:gridCol w:w="2079"/>
      </w:tblGrid>
      <w:tr w:rsidR="00466FFB" w:rsidRPr="00466FFB" w:rsidTr="00CB45D2">
        <w:trPr>
          <w:trHeight w:val="270"/>
          <w:tblHeader/>
          <w:jc w:val="center"/>
        </w:trPr>
        <w:tc>
          <w:tcPr>
            <w:tcW w:w="9546"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466FFB">
              <w:rPr>
                <w:rFonts w:ascii="Spranq eco sans" w:eastAsia="Times New Roman" w:hAnsi="Spranq eco sans" w:cs="Arial"/>
                <w:b/>
                <w:bCs/>
                <w:color w:val="000000"/>
                <w:kern w:val="0"/>
                <w:sz w:val="20"/>
                <w:szCs w:val="20"/>
                <w:lang w:eastAsia="pt-BR"/>
              </w:rPr>
              <w:t>CONSUMO DE ÁGUA - MATRÍCULA 105957577** DE CONTA DA COMPESA NA UFRPE</w:t>
            </w:r>
          </w:p>
        </w:tc>
      </w:tr>
      <w:tr w:rsidR="00466FFB" w:rsidRPr="00466FFB" w:rsidTr="00CB45D2">
        <w:trPr>
          <w:trHeight w:val="540"/>
          <w:tblHeader/>
          <w:jc w:val="center"/>
        </w:trPr>
        <w:tc>
          <w:tcPr>
            <w:tcW w:w="286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466FFB">
              <w:rPr>
                <w:rFonts w:ascii="Spranq eco sans" w:eastAsia="Times New Roman" w:hAnsi="Spranq eco sans" w:cs="Arial"/>
                <w:b/>
                <w:bCs/>
                <w:color w:val="000000"/>
                <w:kern w:val="0"/>
                <w:sz w:val="20"/>
                <w:szCs w:val="20"/>
                <w:lang w:eastAsia="pt-BR"/>
              </w:rPr>
              <w:t xml:space="preserve">Grupo de Ano </w:t>
            </w:r>
            <w:proofErr w:type="spellStart"/>
            <w:r w:rsidRPr="00466FFB">
              <w:rPr>
                <w:rFonts w:ascii="Spranq eco sans" w:eastAsia="Times New Roman" w:hAnsi="Spranq eco sans" w:cs="Arial"/>
                <w:b/>
                <w:bCs/>
                <w:color w:val="000000"/>
                <w:kern w:val="0"/>
                <w:sz w:val="20"/>
                <w:szCs w:val="20"/>
                <w:lang w:eastAsia="pt-BR"/>
              </w:rPr>
              <w:t>Competencia</w:t>
            </w:r>
            <w:proofErr w:type="spellEnd"/>
          </w:p>
        </w:tc>
        <w:tc>
          <w:tcPr>
            <w:tcW w:w="2571" w:type="dxa"/>
            <w:tcBorders>
              <w:top w:val="nil"/>
              <w:left w:val="nil"/>
              <w:bottom w:val="single" w:sz="4" w:space="0" w:color="auto"/>
              <w:right w:val="single" w:sz="4" w:space="0" w:color="auto"/>
            </w:tcBorders>
            <w:shd w:val="clear" w:color="auto" w:fill="BFBFBF" w:themeFill="background1" w:themeFillShade="BF"/>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466FFB">
              <w:rPr>
                <w:rFonts w:ascii="Spranq eco sans" w:eastAsia="Times New Roman" w:hAnsi="Spranq eco sans" w:cs="Arial"/>
                <w:b/>
                <w:bCs/>
                <w:color w:val="000000"/>
                <w:kern w:val="0"/>
                <w:sz w:val="20"/>
                <w:szCs w:val="20"/>
                <w:lang w:eastAsia="pt-BR"/>
              </w:rPr>
              <w:t xml:space="preserve">Grupo de Mês </w:t>
            </w:r>
            <w:proofErr w:type="spellStart"/>
            <w:r w:rsidRPr="00466FFB">
              <w:rPr>
                <w:rFonts w:ascii="Spranq eco sans" w:eastAsia="Times New Roman" w:hAnsi="Spranq eco sans" w:cs="Arial"/>
                <w:b/>
                <w:bCs/>
                <w:color w:val="000000"/>
                <w:kern w:val="0"/>
                <w:sz w:val="20"/>
                <w:szCs w:val="20"/>
                <w:lang w:eastAsia="pt-BR"/>
              </w:rPr>
              <w:t>Competencia</w:t>
            </w:r>
            <w:proofErr w:type="spellEnd"/>
          </w:p>
        </w:tc>
        <w:tc>
          <w:tcPr>
            <w:tcW w:w="2032" w:type="dxa"/>
            <w:tcBorders>
              <w:top w:val="nil"/>
              <w:left w:val="nil"/>
              <w:bottom w:val="single" w:sz="4" w:space="0" w:color="auto"/>
              <w:right w:val="single" w:sz="4" w:space="0" w:color="auto"/>
            </w:tcBorders>
            <w:shd w:val="clear" w:color="auto" w:fill="BFBFBF" w:themeFill="background1" w:themeFillShade="BF"/>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466FFB">
              <w:rPr>
                <w:rFonts w:ascii="Spranq eco sans" w:eastAsia="Times New Roman" w:hAnsi="Spranq eco sans" w:cs="Arial"/>
                <w:b/>
                <w:bCs/>
                <w:color w:val="000000"/>
                <w:kern w:val="0"/>
                <w:sz w:val="20"/>
                <w:szCs w:val="20"/>
                <w:lang w:eastAsia="pt-BR"/>
              </w:rPr>
              <w:t>Soma Consumo(m³)</w:t>
            </w:r>
          </w:p>
        </w:tc>
        <w:tc>
          <w:tcPr>
            <w:tcW w:w="2079" w:type="dxa"/>
            <w:tcBorders>
              <w:top w:val="nil"/>
              <w:left w:val="nil"/>
              <w:bottom w:val="single" w:sz="4" w:space="0" w:color="auto"/>
              <w:right w:val="single" w:sz="4" w:space="0" w:color="auto"/>
            </w:tcBorders>
            <w:shd w:val="clear" w:color="auto" w:fill="BFBFBF" w:themeFill="background1" w:themeFillShade="BF"/>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466FFB">
              <w:rPr>
                <w:rFonts w:ascii="Spranq eco sans" w:eastAsia="Times New Roman" w:hAnsi="Spranq eco sans" w:cs="Arial"/>
                <w:b/>
                <w:bCs/>
                <w:color w:val="000000"/>
                <w:kern w:val="0"/>
                <w:sz w:val="20"/>
                <w:szCs w:val="20"/>
                <w:lang w:eastAsia="pt-BR"/>
              </w:rPr>
              <w:t>Soma Valor (R$)</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000000" w:fill="C0C0C0"/>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2014</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jan/14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fev/14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mar/14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abr/14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mai/14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jun/14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jul/14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ago/14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set/14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42,66</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out/14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42,66</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proofErr w:type="spellStart"/>
            <w:r w:rsidRPr="00466FFB">
              <w:rPr>
                <w:rFonts w:ascii="Spranq eco sans" w:eastAsia="Times New Roman" w:hAnsi="Spranq eco sans" w:cs="Arial"/>
                <w:color w:val="000000"/>
                <w:kern w:val="0"/>
                <w:sz w:val="20"/>
                <w:szCs w:val="20"/>
                <w:lang w:eastAsia="pt-BR"/>
              </w:rPr>
              <w:t>nov</w:t>
            </w:r>
            <w:proofErr w:type="spellEnd"/>
            <w:r w:rsidRPr="00466FFB">
              <w:rPr>
                <w:rFonts w:ascii="Spranq eco sans" w:eastAsia="Times New Roman" w:hAnsi="Spranq eco sans" w:cs="Arial"/>
                <w:color w:val="000000"/>
                <w:kern w:val="0"/>
                <w:sz w:val="20"/>
                <w:szCs w:val="20"/>
                <w:lang w:eastAsia="pt-BR"/>
              </w:rPr>
              <w:t>/14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42,66</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dez/14</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42,66</w:t>
            </w:r>
          </w:p>
        </w:tc>
      </w:tr>
      <w:tr w:rsidR="00466FFB" w:rsidRPr="00466FFB" w:rsidTr="005346E6">
        <w:trPr>
          <w:trHeight w:val="255"/>
          <w:jc w:val="center"/>
        </w:trPr>
        <w:tc>
          <w:tcPr>
            <w:tcW w:w="2864" w:type="dxa"/>
            <w:tcBorders>
              <w:top w:val="nil"/>
              <w:left w:val="single" w:sz="4" w:space="0" w:color="auto"/>
              <w:bottom w:val="single" w:sz="4" w:space="0" w:color="auto"/>
              <w:right w:val="single" w:sz="4" w:space="0" w:color="auto"/>
            </w:tcBorders>
            <w:shd w:val="clear" w:color="000000" w:fill="D8D8D8"/>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TOTAL 2014</w:t>
            </w:r>
          </w:p>
        </w:tc>
        <w:tc>
          <w:tcPr>
            <w:tcW w:w="2571" w:type="dxa"/>
            <w:tcBorders>
              <w:top w:val="nil"/>
              <w:left w:val="nil"/>
              <w:bottom w:val="single" w:sz="4" w:space="0" w:color="auto"/>
              <w:right w:val="single" w:sz="4" w:space="0" w:color="auto"/>
            </w:tcBorders>
            <w:shd w:val="clear" w:color="000000" w:fill="D8D8D8"/>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32" w:type="dxa"/>
            <w:tcBorders>
              <w:top w:val="nil"/>
              <w:left w:val="nil"/>
              <w:bottom w:val="single" w:sz="4" w:space="0" w:color="auto"/>
              <w:right w:val="single" w:sz="4" w:space="0" w:color="auto"/>
            </w:tcBorders>
            <w:shd w:val="clear" w:color="000000" w:fill="D8D8D8"/>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000000" w:fill="D8D8D8"/>
            <w:noWrap/>
            <w:vAlign w:val="bottom"/>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170,64</w:t>
            </w:r>
          </w:p>
        </w:tc>
      </w:tr>
      <w:tr w:rsidR="00466FFB" w:rsidRPr="00466FFB" w:rsidTr="005346E6">
        <w:trPr>
          <w:trHeight w:val="25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000000" w:fill="C0C0C0"/>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2015</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jan/15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42,66</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fev/15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42,66</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mar/15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abr/15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46,22</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mai/15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46,22</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jun/15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47,84</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jul/15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43,06</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ago/15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47,84</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set/15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0</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47,84</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6833AE">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out/15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897</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6.487,46</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proofErr w:type="spellStart"/>
            <w:r w:rsidRPr="00466FFB">
              <w:rPr>
                <w:rFonts w:ascii="Spranq eco sans" w:eastAsia="Times New Roman" w:hAnsi="Spranq eco sans" w:cs="Arial"/>
                <w:color w:val="000000"/>
                <w:kern w:val="0"/>
                <w:sz w:val="20"/>
                <w:szCs w:val="20"/>
                <w:lang w:eastAsia="pt-BR"/>
              </w:rPr>
              <w:t>nov</w:t>
            </w:r>
            <w:proofErr w:type="spellEnd"/>
            <w:r w:rsidRPr="00466FFB">
              <w:rPr>
                <w:rFonts w:ascii="Spranq eco sans" w:eastAsia="Times New Roman" w:hAnsi="Spranq eco sans" w:cs="Arial"/>
                <w:color w:val="000000"/>
                <w:kern w:val="0"/>
                <w:sz w:val="20"/>
                <w:szCs w:val="20"/>
                <w:lang w:eastAsia="pt-BR"/>
              </w:rPr>
              <w:t>/15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1091</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7.895,90</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dez/15</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1091</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7.895,90</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000000" w:fill="D8D8D8"/>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TOTAL 2015</w:t>
            </w:r>
          </w:p>
        </w:tc>
        <w:tc>
          <w:tcPr>
            <w:tcW w:w="2571" w:type="dxa"/>
            <w:tcBorders>
              <w:top w:val="nil"/>
              <w:left w:val="nil"/>
              <w:bottom w:val="single" w:sz="4" w:space="0" w:color="auto"/>
              <w:right w:val="single" w:sz="4" w:space="0" w:color="auto"/>
            </w:tcBorders>
            <w:shd w:val="clear" w:color="000000" w:fill="D8D8D8"/>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32" w:type="dxa"/>
            <w:tcBorders>
              <w:top w:val="nil"/>
              <w:left w:val="nil"/>
              <w:bottom w:val="single" w:sz="4" w:space="0" w:color="auto"/>
              <w:right w:val="single" w:sz="4" w:space="0" w:color="auto"/>
            </w:tcBorders>
            <w:shd w:val="clear" w:color="000000" w:fill="D8D8D8"/>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3079</w:t>
            </w:r>
          </w:p>
        </w:tc>
        <w:tc>
          <w:tcPr>
            <w:tcW w:w="2079" w:type="dxa"/>
            <w:tcBorders>
              <w:top w:val="nil"/>
              <w:left w:val="nil"/>
              <w:bottom w:val="single" w:sz="4" w:space="0" w:color="auto"/>
              <w:right w:val="single" w:sz="4" w:space="0" w:color="auto"/>
            </w:tcBorders>
            <w:shd w:val="clear" w:color="000000" w:fill="D8D8D8"/>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22.643,60</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000000" w:fill="C0C0C0"/>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2016</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jan/16</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1339</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9.696,38</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fev/16</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799</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5.775,98</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mar/16</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938</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7.514,07</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lastRenderedPageBreak/>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abr/16</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2964</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23.803,11</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mai/16</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5085</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43.181,67</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571"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jun/16</w:t>
            </w:r>
          </w:p>
        </w:tc>
        <w:tc>
          <w:tcPr>
            <w:tcW w:w="2032" w:type="dxa"/>
            <w:tcBorders>
              <w:top w:val="nil"/>
              <w:left w:val="nil"/>
              <w:bottom w:val="single" w:sz="4" w:space="0" w:color="auto"/>
              <w:right w:val="single" w:sz="4" w:space="0" w:color="auto"/>
            </w:tcBorders>
            <w:shd w:val="clear" w:color="auto" w:fill="auto"/>
            <w:noWrap/>
            <w:vAlign w:val="center"/>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5202</w:t>
            </w:r>
          </w:p>
        </w:tc>
        <w:tc>
          <w:tcPr>
            <w:tcW w:w="2079" w:type="dxa"/>
            <w:tcBorders>
              <w:top w:val="nil"/>
              <w:left w:val="nil"/>
              <w:bottom w:val="single" w:sz="4" w:space="0" w:color="auto"/>
              <w:right w:val="single" w:sz="4" w:space="0" w:color="auto"/>
            </w:tcBorders>
            <w:shd w:val="clear" w:color="auto" w:fill="auto"/>
            <w:noWrap/>
            <w:vAlign w:val="bottom"/>
            <w:hideMark/>
          </w:tcPr>
          <w:p w:rsidR="00466FFB" w:rsidRPr="00466FFB" w:rsidRDefault="00466FFB" w:rsidP="00466FFB">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44.122,35</w:t>
            </w:r>
          </w:p>
        </w:tc>
      </w:tr>
      <w:tr w:rsidR="00466FFB" w:rsidRPr="00466FFB" w:rsidTr="005346E6">
        <w:trPr>
          <w:trHeight w:val="285"/>
          <w:jc w:val="center"/>
        </w:trPr>
        <w:tc>
          <w:tcPr>
            <w:tcW w:w="2864" w:type="dxa"/>
            <w:tcBorders>
              <w:top w:val="nil"/>
              <w:left w:val="single" w:sz="4" w:space="0" w:color="auto"/>
              <w:bottom w:val="single" w:sz="4" w:space="0" w:color="auto"/>
              <w:right w:val="single" w:sz="4" w:space="0" w:color="auto"/>
            </w:tcBorders>
            <w:shd w:val="clear" w:color="000000" w:fill="D8D8D8"/>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TOTAL 2016</w:t>
            </w:r>
          </w:p>
        </w:tc>
        <w:tc>
          <w:tcPr>
            <w:tcW w:w="2571" w:type="dxa"/>
            <w:tcBorders>
              <w:top w:val="nil"/>
              <w:left w:val="nil"/>
              <w:bottom w:val="single" w:sz="4" w:space="0" w:color="auto"/>
              <w:right w:val="single" w:sz="4" w:space="0" w:color="auto"/>
            </w:tcBorders>
            <w:shd w:val="clear" w:color="000000" w:fill="D8D8D8"/>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 </w:t>
            </w:r>
          </w:p>
        </w:tc>
        <w:tc>
          <w:tcPr>
            <w:tcW w:w="2032" w:type="dxa"/>
            <w:tcBorders>
              <w:top w:val="nil"/>
              <w:left w:val="nil"/>
              <w:bottom w:val="single" w:sz="4" w:space="0" w:color="auto"/>
              <w:right w:val="single" w:sz="4" w:space="0" w:color="auto"/>
            </w:tcBorders>
            <w:shd w:val="clear" w:color="000000" w:fill="D8D8D8"/>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16327</w:t>
            </w:r>
          </w:p>
        </w:tc>
        <w:tc>
          <w:tcPr>
            <w:tcW w:w="2079" w:type="dxa"/>
            <w:tcBorders>
              <w:top w:val="nil"/>
              <w:left w:val="nil"/>
              <w:bottom w:val="single" w:sz="4" w:space="0" w:color="auto"/>
              <w:right w:val="single" w:sz="4" w:space="0" w:color="auto"/>
            </w:tcBorders>
            <w:shd w:val="clear" w:color="000000" w:fill="D8D8D8"/>
            <w:noWrap/>
            <w:vAlign w:val="bottom"/>
            <w:hideMark/>
          </w:tcPr>
          <w:p w:rsidR="00466FFB" w:rsidRPr="00466FFB" w:rsidRDefault="00466FFB" w:rsidP="00466FFB">
            <w:pPr>
              <w:suppressAutoHyphens w:val="0"/>
              <w:spacing w:after="0" w:line="240" w:lineRule="auto"/>
              <w:jc w:val="right"/>
              <w:rPr>
                <w:rFonts w:ascii="Spranq eco sans" w:eastAsia="Times New Roman" w:hAnsi="Spranq eco sans" w:cs="Arial"/>
                <w:color w:val="000000"/>
                <w:kern w:val="0"/>
                <w:sz w:val="20"/>
                <w:szCs w:val="20"/>
                <w:lang w:eastAsia="pt-BR"/>
              </w:rPr>
            </w:pPr>
            <w:r w:rsidRPr="00466FFB">
              <w:rPr>
                <w:rFonts w:ascii="Spranq eco sans" w:eastAsia="Times New Roman" w:hAnsi="Spranq eco sans" w:cs="Arial"/>
                <w:color w:val="000000"/>
                <w:kern w:val="0"/>
                <w:sz w:val="20"/>
                <w:szCs w:val="20"/>
                <w:lang w:eastAsia="pt-BR"/>
              </w:rPr>
              <w:t>134.093,56</w:t>
            </w:r>
          </w:p>
        </w:tc>
      </w:tr>
      <w:tr w:rsidR="00466FFB" w:rsidRPr="00466FFB" w:rsidTr="005346E6">
        <w:trPr>
          <w:trHeight w:val="255"/>
          <w:jc w:val="center"/>
        </w:trPr>
        <w:tc>
          <w:tcPr>
            <w:tcW w:w="2864" w:type="dxa"/>
            <w:tcBorders>
              <w:top w:val="nil"/>
              <w:left w:val="single" w:sz="4" w:space="0" w:color="auto"/>
              <w:bottom w:val="single" w:sz="4" w:space="0" w:color="auto"/>
              <w:right w:val="single" w:sz="4" w:space="0" w:color="auto"/>
            </w:tcBorders>
            <w:shd w:val="clear" w:color="000000" w:fill="D8D8D8"/>
            <w:noWrap/>
            <w:vAlign w:val="bottom"/>
            <w:hideMark/>
          </w:tcPr>
          <w:p w:rsidR="00466FFB" w:rsidRPr="00466FFB" w:rsidRDefault="00466FFB" w:rsidP="00466FFB">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466FFB">
              <w:rPr>
                <w:rFonts w:ascii="Spranq eco sans" w:eastAsia="Times New Roman" w:hAnsi="Spranq eco sans" w:cs="Arial"/>
                <w:b/>
                <w:bCs/>
                <w:color w:val="000000"/>
                <w:kern w:val="0"/>
                <w:sz w:val="20"/>
                <w:szCs w:val="20"/>
                <w:lang w:eastAsia="pt-BR"/>
              </w:rPr>
              <w:t>TOTAL GERAL</w:t>
            </w:r>
          </w:p>
        </w:tc>
        <w:tc>
          <w:tcPr>
            <w:tcW w:w="2571" w:type="dxa"/>
            <w:tcBorders>
              <w:top w:val="nil"/>
              <w:left w:val="nil"/>
              <w:bottom w:val="single" w:sz="4" w:space="0" w:color="auto"/>
              <w:right w:val="single" w:sz="4" w:space="0" w:color="auto"/>
            </w:tcBorders>
            <w:shd w:val="clear" w:color="000000" w:fill="D8D8D8"/>
            <w:noWrap/>
            <w:vAlign w:val="center"/>
            <w:hideMark/>
          </w:tcPr>
          <w:p w:rsidR="00466FFB" w:rsidRPr="00466FFB" w:rsidRDefault="00466FFB" w:rsidP="00466FFB">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466FFB">
              <w:rPr>
                <w:rFonts w:ascii="Spranq eco sans" w:eastAsia="Times New Roman" w:hAnsi="Spranq eco sans" w:cs="Arial"/>
                <w:b/>
                <w:bCs/>
                <w:color w:val="000000"/>
                <w:kern w:val="0"/>
                <w:sz w:val="20"/>
                <w:szCs w:val="20"/>
                <w:lang w:eastAsia="pt-BR"/>
              </w:rPr>
              <w:t> </w:t>
            </w:r>
          </w:p>
        </w:tc>
        <w:tc>
          <w:tcPr>
            <w:tcW w:w="2032" w:type="dxa"/>
            <w:tcBorders>
              <w:top w:val="nil"/>
              <w:left w:val="nil"/>
              <w:bottom w:val="single" w:sz="4" w:space="0" w:color="auto"/>
              <w:right w:val="single" w:sz="4" w:space="0" w:color="auto"/>
            </w:tcBorders>
            <w:shd w:val="clear" w:color="000000" w:fill="D8D8D8"/>
            <w:noWrap/>
            <w:vAlign w:val="center"/>
            <w:hideMark/>
          </w:tcPr>
          <w:p w:rsidR="00466FFB" w:rsidRPr="00466FFB" w:rsidRDefault="00466FFB" w:rsidP="00466FFB">
            <w:pPr>
              <w:suppressAutoHyphens w:val="0"/>
              <w:spacing w:after="0" w:line="240" w:lineRule="auto"/>
              <w:jc w:val="right"/>
              <w:rPr>
                <w:rFonts w:ascii="Spranq eco sans" w:eastAsia="Times New Roman" w:hAnsi="Spranq eco sans" w:cs="Arial"/>
                <w:b/>
                <w:bCs/>
                <w:color w:val="000000"/>
                <w:kern w:val="0"/>
                <w:sz w:val="20"/>
                <w:szCs w:val="20"/>
                <w:lang w:eastAsia="pt-BR"/>
              </w:rPr>
            </w:pPr>
            <w:r w:rsidRPr="00466FFB">
              <w:rPr>
                <w:rFonts w:ascii="Spranq eco sans" w:eastAsia="Times New Roman" w:hAnsi="Spranq eco sans" w:cs="Arial"/>
                <w:b/>
                <w:bCs/>
                <w:color w:val="000000"/>
                <w:kern w:val="0"/>
                <w:sz w:val="20"/>
                <w:szCs w:val="20"/>
                <w:lang w:eastAsia="pt-BR"/>
              </w:rPr>
              <w:t>19406</w:t>
            </w:r>
          </w:p>
        </w:tc>
        <w:tc>
          <w:tcPr>
            <w:tcW w:w="2079" w:type="dxa"/>
            <w:tcBorders>
              <w:top w:val="nil"/>
              <w:left w:val="nil"/>
              <w:bottom w:val="single" w:sz="4" w:space="0" w:color="auto"/>
              <w:right w:val="single" w:sz="4" w:space="0" w:color="auto"/>
            </w:tcBorders>
            <w:shd w:val="clear" w:color="000000" w:fill="D8D8D8"/>
            <w:noWrap/>
            <w:vAlign w:val="bottom"/>
            <w:hideMark/>
          </w:tcPr>
          <w:p w:rsidR="00466FFB" w:rsidRPr="00466FFB" w:rsidRDefault="00466FFB" w:rsidP="00466FFB">
            <w:pPr>
              <w:suppressAutoHyphens w:val="0"/>
              <w:spacing w:after="0" w:line="240" w:lineRule="auto"/>
              <w:jc w:val="right"/>
              <w:rPr>
                <w:rFonts w:ascii="Spranq eco sans" w:eastAsia="Times New Roman" w:hAnsi="Spranq eco sans" w:cs="Arial"/>
                <w:b/>
                <w:bCs/>
                <w:color w:val="000000"/>
                <w:kern w:val="0"/>
                <w:sz w:val="20"/>
                <w:szCs w:val="20"/>
                <w:lang w:eastAsia="pt-BR"/>
              </w:rPr>
            </w:pPr>
            <w:r w:rsidRPr="00466FFB">
              <w:rPr>
                <w:rFonts w:ascii="Spranq eco sans" w:eastAsia="Times New Roman" w:hAnsi="Spranq eco sans" w:cs="Arial"/>
                <w:b/>
                <w:bCs/>
                <w:color w:val="000000"/>
                <w:kern w:val="0"/>
                <w:sz w:val="20"/>
                <w:szCs w:val="20"/>
                <w:lang w:eastAsia="pt-BR"/>
              </w:rPr>
              <w:t>156.907,80</w:t>
            </w:r>
          </w:p>
        </w:tc>
      </w:tr>
    </w:tbl>
    <w:p w:rsidR="005346E6" w:rsidRDefault="005346E6" w:rsidP="005346E6">
      <w:pPr>
        <w:suppressAutoHyphens w:val="0"/>
        <w:spacing w:after="0" w:line="240" w:lineRule="auto"/>
        <w:jc w:val="both"/>
        <w:rPr>
          <w:rFonts w:ascii="Arial" w:eastAsia="Times New Roman" w:hAnsi="Arial" w:cs="Arial"/>
          <w:b/>
          <w:bCs/>
          <w:color w:val="000000"/>
          <w:kern w:val="0"/>
          <w:sz w:val="20"/>
          <w:szCs w:val="20"/>
          <w:lang w:eastAsia="pt-BR"/>
        </w:rPr>
      </w:pPr>
    </w:p>
    <w:p w:rsidR="005346E6" w:rsidRPr="005346E6" w:rsidRDefault="005346E6" w:rsidP="005346E6">
      <w:pPr>
        <w:suppressAutoHyphens w:val="0"/>
        <w:spacing w:after="0" w:line="240" w:lineRule="auto"/>
        <w:jc w:val="both"/>
        <w:rPr>
          <w:rFonts w:ascii="Arial" w:eastAsia="Times New Roman" w:hAnsi="Arial" w:cs="Arial"/>
          <w:color w:val="000000"/>
          <w:kern w:val="0"/>
          <w:sz w:val="20"/>
          <w:szCs w:val="20"/>
          <w:lang w:eastAsia="pt-BR"/>
        </w:rPr>
      </w:pPr>
      <w:r w:rsidRPr="005346E6">
        <w:rPr>
          <w:rFonts w:ascii="Arial" w:eastAsia="Times New Roman" w:hAnsi="Arial" w:cs="Arial"/>
          <w:color w:val="000000"/>
          <w:kern w:val="0"/>
          <w:sz w:val="20"/>
          <w:szCs w:val="20"/>
          <w:lang w:eastAsia="pt-BR"/>
        </w:rPr>
        <w:t xml:space="preserve">** Matrícula </w:t>
      </w:r>
      <w:r w:rsidRPr="005346E6">
        <w:rPr>
          <w:rFonts w:ascii="Arial" w:eastAsia="Times New Roman" w:hAnsi="Arial" w:cs="Arial"/>
          <w:b/>
          <w:color w:val="000000"/>
          <w:kern w:val="0"/>
          <w:sz w:val="20"/>
          <w:szCs w:val="20"/>
          <w:lang w:eastAsia="pt-BR"/>
        </w:rPr>
        <w:t>105957577</w:t>
      </w:r>
      <w:r w:rsidRPr="005346E6">
        <w:rPr>
          <w:rFonts w:ascii="Arial" w:eastAsia="Times New Roman" w:hAnsi="Arial" w:cs="Arial"/>
          <w:color w:val="000000"/>
          <w:kern w:val="0"/>
          <w:sz w:val="20"/>
          <w:szCs w:val="20"/>
          <w:lang w:eastAsia="pt-BR"/>
        </w:rPr>
        <w:t xml:space="preserve"> (Departamento de Agronomia - DEPA)</w:t>
      </w:r>
    </w:p>
    <w:p w:rsidR="00466FFB" w:rsidRDefault="00466FFB" w:rsidP="005C54E6">
      <w:pPr>
        <w:spacing w:line="240" w:lineRule="auto"/>
        <w:jc w:val="both"/>
        <w:rPr>
          <w:rFonts w:ascii="Spranq eco sans" w:hAnsi="Spranq eco sans" w:cs="Times New Roman"/>
          <w:b/>
          <w:bCs/>
          <w:sz w:val="24"/>
          <w:szCs w:val="24"/>
        </w:rPr>
      </w:pPr>
    </w:p>
    <w:p w:rsidR="00466FFB" w:rsidRDefault="00466FFB" w:rsidP="00466FFB">
      <w:pPr>
        <w:spacing w:line="240" w:lineRule="auto"/>
        <w:jc w:val="center"/>
        <w:rPr>
          <w:rFonts w:ascii="Spranq eco sans" w:hAnsi="Spranq eco sans" w:cs="Times New Roman"/>
          <w:b/>
          <w:bCs/>
          <w:sz w:val="24"/>
          <w:szCs w:val="24"/>
        </w:rPr>
      </w:pPr>
      <w:r>
        <w:rPr>
          <w:rFonts w:ascii="Spranq eco sans" w:hAnsi="Spranq eco sans" w:cs="Times New Roman"/>
          <w:b/>
          <w:bCs/>
          <w:sz w:val="24"/>
          <w:szCs w:val="24"/>
        </w:rPr>
        <w:t>Quadro</w:t>
      </w:r>
      <w:r w:rsidR="00D472BC">
        <w:rPr>
          <w:rFonts w:ascii="Spranq eco sans" w:hAnsi="Spranq eco sans" w:cs="Times New Roman"/>
          <w:b/>
          <w:bCs/>
          <w:sz w:val="24"/>
          <w:szCs w:val="24"/>
        </w:rPr>
        <w:t xml:space="preserve"> 6 </w:t>
      </w:r>
      <w:r>
        <w:rPr>
          <w:rFonts w:ascii="Spranq eco sans" w:hAnsi="Spranq eco sans" w:cs="Times New Roman"/>
          <w:b/>
          <w:bCs/>
          <w:sz w:val="24"/>
          <w:szCs w:val="24"/>
        </w:rPr>
        <w:t>- Consumo de água das demais matrículas da COMPESA</w:t>
      </w:r>
    </w:p>
    <w:tbl>
      <w:tblPr>
        <w:tblW w:w="9404" w:type="dxa"/>
        <w:jc w:val="center"/>
        <w:tblInd w:w="-729" w:type="dxa"/>
        <w:tblCellMar>
          <w:left w:w="70" w:type="dxa"/>
          <w:right w:w="70" w:type="dxa"/>
        </w:tblCellMar>
        <w:tblLook w:val="04A0"/>
      </w:tblPr>
      <w:tblGrid>
        <w:gridCol w:w="2864"/>
        <w:gridCol w:w="2548"/>
        <w:gridCol w:w="1984"/>
        <w:gridCol w:w="2008"/>
      </w:tblGrid>
      <w:tr w:rsidR="005346E6" w:rsidRPr="005346E6" w:rsidTr="00CB45D2">
        <w:trPr>
          <w:trHeight w:val="270"/>
          <w:tblHeader/>
          <w:jc w:val="center"/>
        </w:trPr>
        <w:tc>
          <w:tcPr>
            <w:tcW w:w="9404"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5346E6">
              <w:rPr>
                <w:rFonts w:ascii="Spranq eco sans" w:eastAsia="Times New Roman" w:hAnsi="Spranq eco sans" w:cs="Arial"/>
                <w:b/>
                <w:bCs/>
                <w:color w:val="000000"/>
                <w:kern w:val="0"/>
                <w:sz w:val="20"/>
                <w:szCs w:val="20"/>
                <w:lang w:eastAsia="pt-BR"/>
              </w:rPr>
              <w:t>CONSUMO DE ÁGUA - DEMAIS MATRÍCULAS DE CONTAS DA COMPESA NA UFRPE**</w:t>
            </w:r>
            <w:r>
              <w:rPr>
                <w:rFonts w:ascii="Spranq eco sans" w:eastAsia="Times New Roman" w:hAnsi="Spranq eco sans" w:cs="Arial"/>
                <w:b/>
                <w:bCs/>
                <w:color w:val="000000"/>
                <w:kern w:val="0"/>
                <w:sz w:val="20"/>
                <w:szCs w:val="20"/>
                <w:lang w:eastAsia="pt-BR"/>
              </w:rPr>
              <w:t>*</w:t>
            </w:r>
          </w:p>
        </w:tc>
      </w:tr>
      <w:tr w:rsidR="005346E6" w:rsidRPr="005346E6" w:rsidTr="00CB45D2">
        <w:trPr>
          <w:trHeight w:val="540"/>
          <w:tblHeader/>
          <w:jc w:val="center"/>
        </w:trPr>
        <w:tc>
          <w:tcPr>
            <w:tcW w:w="2864"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5346E6">
              <w:rPr>
                <w:rFonts w:ascii="Spranq eco sans" w:eastAsia="Times New Roman" w:hAnsi="Spranq eco sans" w:cs="Arial"/>
                <w:b/>
                <w:bCs/>
                <w:color w:val="000000"/>
                <w:kern w:val="0"/>
                <w:sz w:val="20"/>
                <w:szCs w:val="20"/>
                <w:lang w:eastAsia="pt-BR"/>
              </w:rPr>
              <w:t xml:space="preserve">Grupo de Ano </w:t>
            </w:r>
            <w:proofErr w:type="spellStart"/>
            <w:r w:rsidRPr="005346E6">
              <w:rPr>
                <w:rFonts w:ascii="Spranq eco sans" w:eastAsia="Times New Roman" w:hAnsi="Spranq eco sans" w:cs="Arial"/>
                <w:b/>
                <w:bCs/>
                <w:color w:val="000000"/>
                <w:kern w:val="0"/>
                <w:sz w:val="20"/>
                <w:szCs w:val="20"/>
                <w:lang w:eastAsia="pt-BR"/>
              </w:rPr>
              <w:t>Competencia</w:t>
            </w:r>
            <w:proofErr w:type="spellEnd"/>
          </w:p>
        </w:tc>
        <w:tc>
          <w:tcPr>
            <w:tcW w:w="2548" w:type="dxa"/>
            <w:tcBorders>
              <w:top w:val="nil"/>
              <w:left w:val="nil"/>
              <w:bottom w:val="single" w:sz="4" w:space="0" w:color="auto"/>
              <w:right w:val="single" w:sz="4" w:space="0" w:color="auto"/>
            </w:tcBorders>
            <w:shd w:val="clear" w:color="auto" w:fill="BFBFBF" w:themeFill="background1" w:themeFillShade="BF"/>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5346E6">
              <w:rPr>
                <w:rFonts w:ascii="Spranq eco sans" w:eastAsia="Times New Roman" w:hAnsi="Spranq eco sans" w:cs="Arial"/>
                <w:b/>
                <w:bCs/>
                <w:color w:val="000000"/>
                <w:kern w:val="0"/>
                <w:sz w:val="20"/>
                <w:szCs w:val="20"/>
                <w:lang w:eastAsia="pt-BR"/>
              </w:rPr>
              <w:t xml:space="preserve">Grupo de Mês </w:t>
            </w:r>
            <w:proofErr w:type="spellStart"/>
            <w:r w:rsidRPr="005346E6">
              <w:rPr>
                <w:rFonts w:ascii="Spranq eco sans" w:eastAsia="Times New Roman" w:hAnsi="Spranq eco sans" w:cs="Arial"/>
                <w:b/>
                <w:bCs/>
                <w:color w:val="000000"/>
                <w:kern w:val="0"/>
                <w:sz w:val="20"/>
                <w:szCs w:val="20"/>
                <w:lang w:eastAsia="pt-BR"/>
              </w:rPr>
              <w:t>Competencia</w:t>
            </w:r>
            <w:proofErr w:type="spellEnd"/>
          </w:p>
        </w:tc>
        <w:tc>
          <w:tcPr>
            <w:tcW w:w="1984" w:type="dxa"/>
            <w:tcBorders>
              <w:top w:val="nil"/>
              <w:left w:val="nil"/>
              <w:bottom w:val="single" w:sz="4" w:space="0" w:color="auto"/>
              <w:right w:val="single" w:sz="4" w:space="0" w:color="auto"/>
            </w:tcBorders>
            <w:shd w:val="clear" w:color="auto" w:fill="BFBFBF" w:themeFill="background1" w:themeFillShade="BF"/>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5346E6">
              <w:rPr>
                <w:rFonts w:ascii="Spranq eco sans" w:eastAsia="Times New Roman" w:hAnsi="Spranq eco sans" w:cs="Arial"/>
                <w:b/>
                <w:bCs/>
                <w:color w:val="000000"/>
                <w:kern w:val="0"/>
                <w:sz w:val="20"/>
                <w:szCs w:val="20"/>
                <w:lang w:eastAsia="pt-BR"/>
              </w:rPr>
              <w:t>Soma Consumo(m³)</w:t>
            </w:r>
          </w:p>
        </w:tc>
        <w:tc>
          <w:tcPr>
            <w:tcW w:w="2008" w:type="dxa"/>
            <w:tcBorders>
              <w:top w:val="nil"/>
              <w:left w:val="nil"/>
              <w:bottom w:val="single" w:sz="4" w:space="0" w:color="auto"/>
              <w:right w:val="single" w:sz="4" w:space="0" w:color="auto"/>
            </w:tcBorders>
            <w:shd w:val="clear" w:color="auto" w:fill="BFBFBF" w:themeFill="background1" w:themeFillShade="BF"/>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5346E6">
              <w:rPr>
                <w:rFonts w:ascii="Spranq eco sans" w:eastAsia="Times New Roman" w:hAnsi="Spranq eco sans" w:cs="Arial"/>
                <w:b/>
                <w:bCs/>
                <w:color w:val="000000"/>
                <w:kern w:val="0"/>
                <w:sz w:val="20"/>
                <w:szCs w:val="20"/>
                <w:lang w:eastAsia="pt-BR"/>
              </w:rPr>
              <w:t>Soma Valor (R$)</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2014</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jan/14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3294</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19.516,91</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fev/14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2075</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12.234,11</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mar/14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931</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5.673,30</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abr/14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1106</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7.027,42</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mai/14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1297</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8.278,76</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jun/14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1325</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8.509,05</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jul/14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1378</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8.835,18</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ago/14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1617</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10.373,62</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set/14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1597</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10.385,14</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out/14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2532</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16.376,36</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proofErr w:type="spellStart"/>
            <w:r w:rsidRPr="005346E6">
              <w:rPr>
                <w:rFonts w:ascii="Spranq eco sans" w:eastAsia="Times New Roman" w:hAnsi="Spranq eco sans" w:cs="Arial"/>
                <w:color w:val="000000"/>
                <w:kern w:val="0"/>
                <w:sz w:val="20"/>
                <w:szCs w:val="20"/>
                <w:lang w:eastAsia="pt-BR"/>
              </w:rPr>
              <w:t>nov</w:t>
            </w:r>
            <w:proofErr w:type="spellEnd"/>
            <w:r w:rsidRPr="005346E6">
              <w:rPr>
                <w:rFonts w:ascii="Spranq eco sans" w:eastAsia="Times New Roman" w:hAnsi="Spranq eco sans" w:cs="Arial"/>
                <w:color w:val="000000"/>
                <w:kern w:val="0"/>
                <w:sz w:val="20"/>
                <w:szCs w:val="20"/>
                <w:lang w:eastAsia="pt-BR"/>
              </w:rPr>
              <w:t>/14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1928</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12.487,89</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dez/14</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1928</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12.487,89</w:t>
            </w:r>
          </w:p>
        </w:tc>
      </w:tr>
      <w:tr w:rsidR="005346E6" w:rsidRPr="005346E6" w:rsidTr="005346E6">
        <w:trPr>
          <w:trHeight w:val="255"/>
          <w:jc w:val="center"/>
        </w:trPr>
        <w:tc>
          <w:tcPr>
            <w:tcW w:w="2864" w:type="dxa"/>
            <w:tcBorders>
              <w:top w:val="nil"/>
              <w:left w:val="single" w:sz="4" w:space="0" w:color="auto"/>
              <w:bottom w:val="single" w:sz="4" w:space="0" w:color="auto"/>
              <w:right w:val="single" w:sz="4" w:space="0" w:color="auto"/>
            </w:tcBorders>
            <w:shd w:val="clear" w:color="000000" w:fill="D8D8D8"/>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TOTAL 2014</w:t>
            </w:r>
          </w:p>
        </w:tc>
        <w:tc>
          <w:tcPr>
            <w:tcW w:w="2548" w:type="dxa"/>
            <w:tcBorders>
              <w:top w:val="nil"/>
              <w:left w:val="nil"/>
              <w:bottom w:val="single" w:sz="4" w:space="0" w:color="auto"/>
              <w:right w:val="single" w:sz="4" w:space="0" w:color="auto"/>
            </w:tcBorders>
            <w:shd w:val="clear" w:color="000000" w:fill="D8D8D8"/>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1984" w:type="dxa"/>
            <w:tcBorders>
              <w:top w:val="nil"/>
              <w:left w:val="nil"/>
              <w:bottom w:val="single" w:sz="4" w:space="0" w:color="auto"/>
              <w:right w:val="single" w:sz="4" w:space="0" w:color="auto"/>
            </w:tcBorders>
            <w:shd w:val="clear" w:color="000000" w:fill="D8D8D8"/>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21008</w:t>
            </w:r>
          </w:p>
        </w:tc>
        <w:tc>
          <w:tcPr>
            <w:tcW w:w="2008" w:type="dxa"/>
            <w:tcBorders>
              <w:top w:val="nil"/>
              <w:left w:val="nil"/>
              <w:bottom w:val="single" w:sz="4" w:space="0" w:color="auto"/>
              <w:right w:val="single" w:sz="4" w:space="0" w:color="auto"/>
            </w:tcBorders>
            <w:shd w:val="clear" w:color="000000" w:fill="D8D8D8"/>
            <w:noWrap/>
            <w:vAlign w:val="bottom"/>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132.185,63</w:t>
            </w:r>
          </w:p>
        </w:tc>
      </w:tr>
      <w:tr w:rsidR="005346E6" w:rsidRPr="005346E6" w:rsidTr="005346E6">
        <w:trPr>
          <w:trHeight w:val="25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000000" w:fill="C0C0C0"/>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2015</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jan/15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1052</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6.835,62</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fev/15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1745</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11.284,47</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mar/15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1870</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12.928,23</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abr/15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2008</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14.116,14</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mai/15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2199</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15.504,12</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jun/15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1885</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13.806,08</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jul/15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1863</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13.518,66</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ago/15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2194</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15.896,96</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set/15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2474</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17.849,90</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out/15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1180</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8.537,00</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proofErr w:type="spellStart"/>
            <w:r w:rsidRPr="005346E6">
              <w:rPr>
                <w:rFonts w:ascii="Spranq eco sans" w:eastAsia="Times New Roman" w:hAnsi="Spranq eco sans" w:cs="Arial"/>
                <w:color w:val="000000"/>
                <w:kern w:val="0"/>
                <w:sz w:val="20"/>
                <w:szCs w:val="20"/>
                <w:lang w:eastAsia="pt-BR"/>
              </w:rPr>
              <w:t>nov</w:t>
            </w:r>
            <w:proofErr w:type="spellEnd"/>
            <w:r w:rsidRPr="005346E6">
              <w:rPr>
                <w:rFonts w:ascii="Spranq eco sans" w:eastAsia="Times New Roman" w:hAnsi="Spranq eco sans" w:cs="Arial"/>
                <w:color w:val="000000"/>
                <w:kern w:val="0"/>
                <w:sz w:val="20"/>
                <w:szCs w:val="20"/>
                <w:lang w:eastAsia="pt-BR"/>
              </w:rPr>
              <w:t>/15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2348</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16.968,84</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dez/15</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1395</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10.042,80</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000000" w:fill="D8D8D8"/>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TOTAL 2015</w:t>
            </w:r>
          </w:p>
        </w:tc>
        <w:tc>
          <w:tcPr>
            <w:tcW w:w="2548" w:type="dxa"/>
            <w:tcBorders>
              <w:top w:val="nil"/>
              <w:left w:val="nil"/>
              <w:bottom w:val="single" w:sz="4" w:space="0" w:color="auto"/>
              <w:right w:val="single" w:sz="4" w:space="0" w:color="auto"/>
            </w:tcBorders>
            <w:shd w:val="clear" w:color="000000" w:fill="D8D8D8"/>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1984" w:type="dxa"/>
            <w:tcBorders>
              <w:top w:val="nil"/>
              <w:left w:val="nil"/>
              <w:bottom w:val="single" w:sz="4" w:space="0" w:color="auto"/>
              <w:right w:val="single" w:sz="4" w:space="0" w:color="auto"/>
            </w:tcBorders>
            <w:shd w:val="clear" w:color="000000" w:fill="D8D8D8"/>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22213</w:t>
            </w:r>
          </w:p>
        </w:tc>
        <w:tc>
          <w:tcPr>
            <w:tcW w:w="2008" w:type="dxa"/>
            <w:tcBorders>
              <w:top w:val="nil"/>
              <w:left w:val="nil"/>
              <w:bottom w:val="single" w:sz="4" w:space="0" w:color="auto"/>
              <w:right w:val="single" w:sz="4" w:space="0" w:color="auto"/>
            </w:tcBorders>
            <w:shd w:val="clear" w:color="000000" w:fill="D8D8D8"/>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157.288,82</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000000" w:fill="C0C0C0"/>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lastRenderedPageBreak/>
              <w:t>2016</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jan/16</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1961</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13.890,22</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fev/16</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648</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4.649,92</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mar/16</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1527</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12.153,39</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abr/16</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1256</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10.003,38</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mai/16</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1935</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15.419,53</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2548"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center"/>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jun/16</w:t>
            </w:r>
          </w:p>
        </w:tc>
        <w:tc>
          <w:tcPr>
            <w:tcW w:w="1984" w:type="dxa"/>
            <w:tcBorders>
              <w:top w:val="nil"/>
              <w:left w:val="nil"/>
              <w:bottom w:val="single" w:sz="4" w:space="0" w:color="auto"/>
              <w:right w:val="single" w:sz="4" w:space="0" w:color="auto"/>
            </w:tcBorders>
            <w:shd w:val="clear" w:color="auto" w:fill="auto"/>
            <w:noWrap/>
            <w:vAlign w:val="center"/>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1741</w:t>
            </w:r>
          </w:p>
        </w:tc>
        <w:tc>
          <w:tcPr>
            <w:tcW w:w="2008" w:type="dxa"/>
            <w:tcBorders>
              <w:top w:val="nil"/>
              <w:left w:val="nil"/>
              <w:bottom w:val="single" w:sz="4" w:space="0" w:color="auto"/>
              <w:right w:val="single" w:sz="4" w:space="0" w:color="auto"/>
            </w:tcBorders>
            <w:shd w:val="clear" w:color="auto" w:fill="auto"/>
            <w:noWrap/>
            <w:vAlign w:val="bottom"/>
            <w:hideMark/>
          </w:tcPr>
          <w:p w:rsidR="005346E6" w:rsidRPr="005346E6" w:rsidRDefault="005346E6" w:rsidP="005346E6">
            <w:pPr>
              <w:suppressAutoHyphens w:val="0"/>
              <w:spacing w:after="0" w:line="240" w:lineRule="auto"/>
              <w:jc w:val="right"/>
              <w:outlineLvl w:val="1"/>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13.902,78</w:t>
            </w:r>
          </w:p>
        </w:tc>
      </w:tr>
      <w:tr w:rsidR="005346E6" w:rsidRPr="005346E6" w:rsidTr="005346E6">
        <w:trPr>
          <w:trHeight w:val="285"/>
          <w:jc w:val="center"/>
        </w:trPr>
        <w:tc>
          <w:tcPr>
            <w:tcW w:w="2864" w:type="dxa"/>
            <w:tcBorders>
              <w:top w:val="nil"/>
              <w:left w:val="single" w:sz="4" w:space="0" w:color="auto"/>
              <w:bottom w:val="single" w:sz="4" w:space="0" w:color="auto"/>
              <w:right w:val="single" w:sz="4" w:space="0" w:color="auto"/>
            </w:tcBorders>
            <w:shd w:val="clear" w:color="000000" w:fill="D8D8D8"/>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TOTAL 2016</w:t>
            </w:r>
          </w:p>
        </w:tc>
        <w:tc>
          <w:tcPr>
            <w:tcW w:w="2548" w:type="dxa"/>
            <w:tcBorders>
              <w:top w:val="nil"/>
              <w:left w:val="nil"/>
              <w:bottom w:val="single" w:sz="4" w:space="0" w:color="auto"/>
              <w:right w:val="single" w:sz="4" w:space="0" w:color="auto"/>
            </w:tcBorders>
            <w:shd w:val="clear" w:color="000000" w:fill="D8D8D8"/>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 </w:t>
            </w:r>
          </w:p>
        </w:tc>
        <w:tc>
          <w:tcPr>
            <w:tcW w:w="1984" w:type="dxa"/>
            <w:tcBorders>
              <w:top w:val="nil"/>
              <w:left w:val="nil"/>
              <w:bottom w:val="single" w:sz="4" w:space="0" w:color="auto"/>
              <w:right w:val="single" w:sz="4" w:space="0" w:color="auto"/>
            </w:tcBorders>
            <w:shd w:val="clear" w:color="000000" w:fill="D8D8D8"/>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9068</w:t>
            </w:r>
          </w:p>
        </w:tc>
        <w:tc>
          <w:tcPr>
            <w:tcW w:w="2008" w:type="dxa"/>
            <w:tcBorders>
              <w:top w:val="nil"/>
              <w:left w:val="nil"/>
              <w:bottom w:val="single" w:sz="4" w:space="0" w:color="auto"/>
              <w:right w:val="single" w:sz="4" w:space="0" w:color="auto"/>
            </w:tcBorders>
            <w:shd w:val="clear" w:color="000000" w:fill="D8D8D8"/>
            <w:noWrap/>
            <w:vAlign w:val="bottom"/>
            <w:hideMark/>
          </w:tcPr>
          <w:p w:rsidR="005346E6" w:rsidRPr="005346E6" w:rsidRDefault="005346E6" w:rsidP="005346E6">
            <w:pPr>
              <w:suppressAutoHyphens w:val="0"/>
              <w:spacing w:after="0" w:line="240" w:lineRule="auto"/>
              <w:jc w:val="right"/>
              <w:rPr>
                <w:rFonts w:ascii="Spranq eco sans" w:eastAsia="Times New Roman" w:hAnsi="Spranq eco sans" w:cs="Arial"/>
                <w:color w:val="000000"/>
                <w:kern w:val="0"/>
                <w:sz w:val="20"/>
                <w:szCs w:val="20"/>
                <w:lang w:eastAsia="pt-BR"/>
              </w:rPr>
            </w:pPr>
            <w:r w:rsidRPr="005346E6">
              <w:rPr>
                <w:rFonts w:ascii="Spranq eco sans" w:eastAsia="Times New Roman" w:hAnsi="Spranq eco sans" w:cs="Arial"/>
                <w:color w:val="000000"/>
                <w:kern w:val="0"/>
                <w:sz w:val="20"/>
                <w:szCs w:val="20"/>
                <w:lang w:eastAsia="pt-BR"/>
              </w:rPr>
              <w:t>70.019,22</w:t>
            </w:r>
          </w:p>
        </w:tc>
      </w:tr>
      <w:tr w:rsidR="005346E6" w:rsidRPr="005346E6" w:rsidTr="005346E6">
        <w:trPr>
          <w:trHeight w:val="255"/>
          <w:jc w:val="center"/>
        </w:trPr>
        <w:tc>
          <w:tcPr>
            <w:tcW w:w="2864" w:type="dxa"/>
            <w:tcBorders>
              <w:top w:val="nil"/>
              <w:left w:val="single" w:sz="4" w:space="0" w:color="auto"/>
              <w:bottom w:val="single" w:sz="4" w:space="0" w:color="auto"/>
              <w:right w:val="single" w:sz="4" w:space="0" w:color="auto"/>
            </w:tcBorders>
            <w:shd w:val="clear" w:color="000000" w:fill="D8D8D8"/>
            <w:noWrap/>
            <w:vAlign w:val="bottom"/>
            <w:hideMark/>
          </w:tcPr>
          <w:p w:rsidR="005346E6" w:rsidRPr="005346E6" w:rsidRDefault="005346E6" w:rsidP="005346E6">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5346E6">
              <w:rPr>
                <w:rFonts w:ascii="Spranq eco sans" w:eastAsia="Times New Roman" w:hAnsi="Spranq eco sans" w:cs="Arial"/>
                <w:b/>
                <w:bCs/>
                <w:color w:val="000000"/>
                <w:kern w:val="0"/>
                <w:sz w:val="20"/>
                <w:szCs w:val="20"/>
                <w:lang w:eastAsia="pt-BR"/>
              </w:rPr>
              <w:t>TOTAL GERAL</w:t>
            </w:r>
          </w:p>
        </w:tc>
        <w:tc>
          <w:tcPr>
            <w:tcW w:w="2548" w:type="dxa"/>
            <w:tcBorders>
              <w:top w:val="nil"/>
              <w:left w:val="nil"/>
              <w:bottom w:val="single" w:sz="4" w:space="0" w:color="auto"/>
              <w:right w:val="single" w:sz="4" w:space="0" w:color="auto"/>
            </w:tcBorders>
            <w:shd w:val="clear" w:color="000000" w:fill="D8D8D8"/>
            <w:noWrap/>
            <w:vAlign w:val="center"/>
            <w:hideMark/>
          </w:tcPr>
          <w:p w:rsidR="005346E6" w:rsidRPr="005346E6" w:rsidRDefault="005346E6" w:rsidP="005346E6">
            <w:pPr>
              <w:suppressAutoHyphens w:val="0"/>
              <w:spacing w:after="0" w:line="240" w:lineRule="auto"/>
              <w:jc w:val="center"/>
              <w:rPr>
                <w:rFonts w:ascii="Spranq eco sans" w:eastAsia="Times New Roman" w:hAnsi="Spranq eco sans" w:cs="Arial"/>
                <w:b/>
                <w:bCs/>
                <w:color w:val="000000"/>
                <w:kern w:val="0"/>
                <w:sz w:val="20"/>
                <w:szCs w:val="20"/>
                <w:lang w:eastAsia="pt-BR"/>
              </w:rPr>
            </w:pPr>
            <w:r w:rsidRPr="005346E6">
              <w:rPr>
                <w:rFonts w:ascii="Spranq eco sans" w:eastAsia="Times New Roman" w:hAnsi="Spranq eco sans" w:cs="Arial"/>
                <w:b/>
                <w:bCs/>
                <w:color w:val="000000"/>
                <w:kern w:val="0"/>
                <w:sz w:val="20"/>
                <w:szCs w:val="20"/>
                <w:lang w:eastAsia="pt-BR"/>
              </w:rPr>
              <w:t> </w:t>
            </w:r>
          </w:p>
        </w:tc>
        <w:tc>
          <w:tcPr>
            <w:tcW w:w="1984" w:type="dxa"/>
            <w:tcBorders>
              <w:top w:val="nil"/>
              <w:left w:val="nil"/>
              <w:bottom w:val="single" w:sz="4" w:space="0" w:color="auto"/>
              <w:right w:val="single" w:sz="4" w:space="0" w:color="auto"/>
            </w:tcBorders>
            <w:shd w:val="clear" w:color="000000" w:fill="D8D8D8"/>
            <w:noWrap/>
            <w:vAlign w:val="center"/>
            <w:hideMark/>
          </w:tcPr>
          <w:p w:rsidR="005346E6" w:rsidRPr="005346E6" w:rsidRDefault="005346E6" w:rsidP="005346E6">
            <w:pPr>
              <w:suppressAutoHyphens w:val="0"/>
              <w:spacing w:after="0" w:line="240" w:lineRule="auto"/>
              <w:jc w:val="right"/>
              <w:rPr>
                <w:rFonts w:ascii="Spranq eco sans" w:eastAsia="Times New Roman" w:hAnsi="Spranq eco sans" w:cs="Arial"/>
                <w:b/>
                <w:bCs/>
                <w:color w:val="000000"/>
                <w:kern w:val="0"/>
                <w:sz w:val="20"/>
                <w:szCs w:val="20"/>
                <w:lang w:eastAsia="pt-BR"/>
              </w:rPr>
            </w:pPr>
            <w:r w:rsidRPr="005346E6">
              <w:rPr>
                <w:rFonts w:ascii="Spranq eco sans" w:eastAsia="Times New Roman" w:hAnsi="Spranq eco sans" w:cs="Arial"/>
                <w:b/>
                <w:bCs/>
                <w:color w:val="000000"/>
                <w:kern w:val="0"/>
                <w:sz w:val="20"/>
                <w:szCs w:val="20"/>
                <w:lang w:eastAsia="pt-BR"/>
              </w:rPr>
              <w:t>52289</w:t>
            </w:r>
          </w:p>
        </w:tc>
        <w:tc>
          <w:tcPr>
            <w:tcW w:w="2008" w:type="dxa"/>
            <w:tcBorders>
              <w:top w:val="nil"/>
              <w:left w:val="nil"/>
              <w:bottom w:val="single" w:sz="4" w:space="0" w:color="auto"/>
              <w:right w:val="single" w:sz="4" w:space="0" w:color="auto"/>
            </w:tcBorders>
            <w:shd w:val="clear" w:color="000000" w:fill="D8D8D8"/>
            <w:noWrap/>
            <w:vAlign w:val="bottom"/>
            <w:hideMark/>
          </w:tcPr>
          <w:p w:rsidR="005346E6" w:rsidRPr="005346E6" w:rsidRDefault="005346E6" w:rsidP="005346E6">
            <w:pPr>
              <w:suppressAutoHyphens w:val="0"/>
              <w:spacing w:after="0" w:line="240" w:lineRule="auto"/>
              <w:jc w:val="right"/>
              <w:rPr>
                <w:rFonts w:ascii="Spranq eco sans" w:eastAsia="Times New Roman" w:hAnsi="Spranq eco sans" w:cs="Arial"/>
                <w:b/>
                <w:bCs/>
                <w:color w:val="000000"/>
                <w:kern w:val="0"/>
                <w:sz w:val="20"/>
                <w:szCs w:val="20"/>
                <w:lang w:eastAsia="pt-BR"/>
              </w:rPr>
            </w:pPr>
            <w:r w:rsidRPr="005346E6">
              <w:rPr>
                <w:rFonts w:ascii="Spranq eco sans" w:eastAsia="Times New Roman" w:hAnsi="Spranq eco sans" w:cs="Arial"/>
                <w:b/>
                <w:bCs/>
                <w:color w:val="000000"/>
                <w:kern w:val="0"/>
                <w:sz w:val="20"/>
                <w:szCs w:val="20"/>
                <w:lang w:eastAsia="pt-BR"/>
              </w:rPr>
              <w:t>359.493,67</w:t>
            </w:r>
          </w:p>
        </w:tc>
      </w:tr>
    </w:tbl>
    <w:p w:rsidR="005346E6" w:rsidRDefault="005346E6" w:rsidP="005346E6">
      <w:pPr>
        <w:suppressAutoHyphens w:val="0"/>
        <w:spacing w:after="0" w:line="240" w:lineRule="auto"/>
        <w:jc w:val="both"/>
        <w:rPr>
          <w:rFonts w:ascii="Arial" w:eastAsia="Times New Roman" w:hAnsi="Arial" w:cs="Arial"/>
          <w:color w:val="000000"/>
          <w:kern w:val="0"/>
          <w:sz w:val="20"/>
          <w:szCs w:val="20"/>
          <w:lang w:eastAsia="pt-BR"/>
        </w:rPr>
      </w:pPr>
    </w:p>
    <w:p w:rsidR="005346E6" w:rsidRPr="005346E6" w:rsidRDefault="005346E6" w:rsidP="005346E6">
      <w:pPr>
        <w:suppressAutoHyphens w:val="0"/>
        <w:spacing w:after="0" w:line="240" w:lineRule="auto"/>
        <w:jc w:val="both"/>
        <w:rPr>
          <w:rFonts w:ascii="Arial" w:eastAsia="Times New Roman" w:hAnsi="Arial" w:cs="Arial"/>
          <w:color w:val="000000"/>
          <w:kern w:val="0"/>
          <w:sz w:val="20"/>
          <w:szCs w:val="20"/>
          <w:lang w:eastAsia="pt-BR"/>
        </w:rPr>
      </w:pPr>
      <w:r>
        <w:rPr>
          <w:rFonts w:ascii="Arial" w:eastAsia="Times New Roman" w:hAnsi="Arial" w:cs="Arial"/>
          <w:color w:val="000000"/>
          <w:kern w:val="0"/>
          <w:sz w:val="20"/>
          <w:szCs w:val="20"/>
          <w:lang w:eastAsia="pt-BR"/>
        </w:rPr>
        <w:t>*</w:t>
      </w:r>
      <w:r w:rsidRPr="005346E6">
        <w:rPr>
          <w:rFonts w:ascii="Arial" w:eastAsia="Times New Roman" w:hAnsi="Arial" w:cs="Arial"/>
          <w:color w:val="000000"/>
          <w:kern w:val="0"/>
          <w:sz w:val="20"/>
          <w:szCs w:val="20"/>
          <w:lang w:eastAsia="pt-BR"/>
        </w:rPr>
        <w:t xml:space="preserve">** </w:t>
      </w:r>
      <w:r w:rsidRPr="005346E6">
        <w:rPr>
          <w:rFonts w:ascii="Arial" w:eastAsia="Times New Roman" w:hAnsi="Arial" w:cs="Arial"/>
          <w:color w:val="000000"/>
          <w:kern w:val="0"/>
          <w:sz w:val="20"/>
          <w:szCs w:val="20"/>
          <w:u w:val="single"/>
          <w:lang w:eastAsia="pt-BR"/>
        </w:rPr>
        <w:t>Demais matrículas de contas da COMPESA na UFRPE (até o 1º semestre/2016):</w:t>
      </w:r>
      <w:r w:rsidRPr="005346E6">
        <w:rPr>
          <w:rFonts w:ascii="Arial" w:eastAsia="Times New Roman" w:hAnsi="Arial" w:cs="Arial"/>
          <w:color w:val="000000"/>
          <w:kern w:val="0"/>
          <w:sz w:val="20"/>
          <w:szCs w:val="20"/>
          <w:lang w:eastAsia="pt-BR"/>
        </w:rPr>
        <w:t xml:space="preserve"> </w:t>
      </w:r>
      <w:r w:rsidRPr="005346E6">
        <w:rPr>
          <w:rFonts w:ascii="Arial" w:eastAsia="Times New Roman" w:hAnsi="Arial" w:cs="Arial"/>
          <w:b/>
          <w:bCs/>
          <w:color w:val="000000"/>
          <w:kern w:val="0"/>
          <w:sz w:val="20"/>
          <w:szCs w:val="20"/>
          <w:lang w:eastAsia="pt-BR"/>
        </w:rPr>
        <w:t>6064159</w:t>
      </w:r>
      <w:r w:rsidRPr="005346E6">
        <w:rPr>
          <w:rFonts w:ascii="Arial" w:eastAsia="Times New Roman" w:hAnsi="Arial" w:cs="Arial"/>
          <w:color w:val="000000"/>
          <w:kern w:val="0"/>
          <w:sz w:val="20"/>
          <w:szCs w:val="20"/>
          <w:lang w:eastAsia="pt-BR"/>
        </w:rPr>
        <w:t xml:space="preserve"> (CAPINA), </w:t>
      </w:r>
      <w:r w:rsidRPr="005346E6">
        <w:rPr>
          <w:rFonts w:ascii="Arial" w:eastAsia="Times New Roman" w:hAnsi="Arial" w:cs="Arial"/>
          <w:b/>
          <w:bCs/>
          <w:color w:val="000000"/>
          <w:kern w:val="0"/>
          <w:sz w:val="20"/>
          <w:szCs w:val="20"/>
          <w:lang w:eastAsia="pt-BR"/>
        </w:rPr>
        <w:t>6064167</w:t>
      </w:r>
      <w:r w:rsidRPr="005346E6">
        <w:rPr>
          <w:rFonts w:ascii="Arial" w:eastAsia="Times New Roman" w:hAnsi="Arial" w:cs="Arial"/>
          <w:color w:val="000000"/>
          <w:kern w:val="0"/>
          <w:sz w:val="20"/>
          <w:szCs w:val="20"/>
          <w:lang w:eastAsia="pt-BR"/>
        </w:rPr>
        <w:t xml:space="preserve"> (CARPINA), </w:t>
      </w:r>
      <w:r w:rsidRPr="005346E6">
        <w:rPr>
          <w:rFonts w:ascii="Arial" w:eastAsia="Times New Roman" w:hAnsi="Arial" w:cs="Arial"/>
          <w:b/>
          <w:bCs/>
          <w:color w:val="000000"/>
          <w:kern w:val="0"/>
          <w:sz w:val="20"/>
          <w:szCs w:val="20"/>
          <w:lang w:eastAsia="pt-BR"/>
        </w:rPr>
        <w:t>76827038</w:t>
      </w:r>
      <w:r w:rsidRPr="005346E6">
        <w:rPr>
          <w:rFonts w:ascii="Arial" w:eastAsia="Times New Roman" w:hAnsi="Arial" w:cs="Arial"/>
          <w:color w:val="000000"/>
          <w:kern w:val="0"/>
          <w:sz w:val="20"/>
          <w:szCs w:val="20"/>
          <w:lang w:eastAsia="pt-BR"/>
        </w:rPr>
        <w:t xml:space="preserve"> (</w:t>
      </w:r>
      <w:proofErr w:type="spellStart"/>
      <w:r w:rsidRPr="005346E6">
        <w:rPr>
          <w:rFonts w:ascii="Arial" w:eastAsia="Times New Roman" w:hAnsi="Arial" w:cs="Arial"/>
          <w:color w:val="000000"/>
          <w:kern w:val="0"/>
          <w:sz w:val="20"/>
          <w:szCs w:val="20"/>
          <w:lang w:eastAsia="pt-BR"/>
        </w:rPr>
        <w:t>GARANHUNS-Boa</w:t>
      </w:r>
      <w:proofErr w:type="spellEnd"/>
      <w:r w:rsidRPr="005346E6">
        <w:rPr>
          <w:rFonts w:ascii="Arial" w:eastAsia="Times New Roman" w:hAnsi="Arial" w:cs="Arial"/>
          <w:color w:val="000000"/>
          <w:kern w:val="0"/>
          <w:sz w:val="20"/>
          <w:szCs w:val="20"/>
          <w:lang w:eastAsia="pt-BR"/>
        </w:rPr>
        <w:t xml:space="preserve"> Vista), </w:t>
      </w:r>
      <w:r w:rsidRPr="005346E6">
        <w:rPr>
          <w:rFonts w:ascii="Arial" w:eastAsia="Times New Roman" w:hAnsi="Arial" w:cs="Arial"/>
          <w:b/>
          <w:bCs/>
          <w:color w:val="000000"/>
          <w:kern w:val="0"/>
          <w:sz w:val="20"/>
          <w:szCs w:val="20"/>
          <w:lang w:eastAsia="pt-BR"/>
        </w:rPr>
        <w:t>9882693</w:t>
      </w:r>
      <w:r w:rsidRPr="005346E6">
        <w:rPr>
          <w:rFonts w:ascii="Arial" w:eastAsia="Times New Roman" w:hAnsi="Arial" w:cs="Arial"/>
          <w:color w:val="000000"/>
          <w:kern w:val="0"/>
          <w:sz w:val="20"/>
          <w:szCs w:val="20"/>
          <w:lang w:eastAsia="pt-BR"/>
        </w:rPr>
        <w:t xml:space="preserve"> (GARANHUNS-Heliópolis), </w:t>
      </w:r>
      <w:r w:rsidRPr="005346E6">
        <w:rPr>
          <w:rFonts w:ascii="Arial" w:eastAsia="Times New Roman" w:hAnsi="Arial" w:cs="Arial"/>
          <w:b/>
          <w:bCs/>
          <w:color w:val="000000"/>
          <w:kern w:val="0"/>
          <w:sz w:val="20"/>
          <w:szCs w:val="20"/>
          <w:lang w:eastAsia="pt-BR"/>
        </w:rPr>
        <w:t xml:space="preserve">106339842 </w:t>
      </w:r>
      <w:r w:rsidRPr="005346E6">
        <w:rPr>
          <w:rFonts w:ascii="Arial" w:eastAsia="Times New Roman" w:hAnsi="Arial" w:cs="Arial"/>
          <w:color w:val="000000"/>
          <w:kern w:val="0"/>
          <w:sz w:val="20"/>
          <w:szCs w:val="20"/>
          <w:lang w:eastAsia="pt-BR"/>
        </w:rPr>
        <w:t>(</w:t>
      </w:r>
      <w:proofErr w:type="spellStart"/>
      <w:r w:rsidRPr="005346E6">
        <w:rPr>
          <w:rFonts w:ascii="Arial" w:eastAsia="Times New Roman" w:hAnsi="Arial" w:cs="Arial"/>
          <w:color w:val="000000"/>
          <w:kern w:val="0"/>
          <w:sz w:val="20"/>
          <w:szCs w:val="20"/>
          <w:lang w:eastAsia="pt-BR"/>
        </w:rPr>
        <w:t>CODAI-Tiúma</w:t>
      </w:r>
      <w:proofErr w:type="spellEnd"/>
      <w:r w:rsidRPr="005346E6">
        <w:rPr>
          <w:rFonts w:ascii="Arial" w:eastAsia="Times New Roman" w:hAnsi="Arial" w:cs="Arial"/>
          <w:color w:val="000000"/>
          <w:kern w:val="0"/>
          <w:sz w:val="20"/>
          <w:szCs w:val="20"/>
          <w:lang w:eastAsia="pt-BR"/>
        </w:rPr>
        <w:t xml:space="preserve">), </w:t>
      </w:r>
      <w:r w:rsidRPr="005346E6">
        <w:rPr>
          <w:rFonts w:ascii="Arial" w:eastAsia="Times New Roman" w:hAnsi="Arial" w:cs="Arial"/>
          <w:b/>
          <w:bCs/>
          <w:color w:val="000000"/>
          <w:kern w:val="0"/>
          <w:sz w:val="20"/>
          <w:szCs w:val="20"/>
          <w:lang w:eastAsia="pt-BR"/>
        </w:rPr>
        <w:t>17509144</w:t>
      </w:r>
      <w:r w:rsidRPr="005346E6">
        <w:rPr>
          <w:rFonts w:ascii="Arial" w:eastAsia="Times New Roman" w:hAnsi="Arial" w:cs="Arial"/>
          <w:color w:val="000000"/>
          <w:kern w:val="0"/>
          <w:sz w:val="20"/>
          <w:szCs w:val="20"/>
          <w:lang w:eastAsia="pt-BR"/>
        </w:rPr>
        <w:t xml:space="preserve"> (PARNAMIRIM), </w:t>
      </w:r>
      <w:r w:rsidRPr="005346E6">
        <w:rPr>
          <w:rFonts w:ascii="Arial" w:eastAsia="Times New Roman" w:hAnsi="Arial" w:cs="Arial"/>
          <w:b/>
          <w:bCs/>
          <w:color w:val="000000"/>
          <w:kern w:val="0"/>
          <w:sz w:val="20"/>
          <w:szCs w:val="20"/>
          <w:lang w:eastAsia="pt-BR"/>
        </w:rPr>
        <w:t>23267950</w:t>
      </w:r>
      <w:r w:rsidRPr="005346E6">
        <w:rPr>
          <w:rFonts w:ascii="Arial" w:eastAsia="Times New Roman" w:hAnsi="Arial" w:cs="Arial"/>
          <w:color w:val="000000"/>
          <w:kern w:val="0"/>
          <w:sz w:val="20"/>
          <w:szCs w:val="20"/>
          <w:lang w:eastAsia="pt-BR"/>
        </w:rPr>
        <w:t xml:space="preserve"> (CODAI-Centro), </w:t>
      </w:r>
      <w:r w:rsidRPr="005346E6">
        <w:rPr>
          <w:rFonts w:ascii="Arial" w:eastAsia="Times New Roman" w:hAnsi="Arial" w:cs="Arial"/>
          <w:b/>
          <w:bCs/>
          <w:color w:val="000000"/>
          <w:kern w:val="0"/>
          <w:sz w:val="20"/>
          <w:szCs w:val="20"/>
          <w:lang w:eastAsia="pt-BR"/>
        </w:rPr>
        <w:t>23522136</w:t>
      </w:r>
      <w:r w:rsidRPr="005346E6">
        <w:rPr>
          <w:rFonts w:ascii="Arial" w:eastAsia="Times New Roman" w:hAnsi="Arial" w:cs="Arial"/>
          <w:color w:val="000000"/>
          <w:kern w:val="0"/>
          <w:sz w:val="20"/>
          <w:szCs w:val="20"/>
          <w:lang w:eastAsia="pt-BR"/>
        </w:rPr>
        <w:t xml:space="preserve"> (UAST), </w:t>
      </w:r>
      <w:r w:rsidRPr="005346E6">
        <w:rPr>
          <w:rFonts w:ascii="Arial" w:eastAsia="Times New Roman" w:hAnsi="Arial" w:cs="Arial"/>
          <w:b/>
          <w:bCs/>
          <w:color w:val="000000"/>
          <w:kern w:val="0"/>
          <w:sz w:val="20"/>
          <w:szCs w:val="20"/>
          <w:lang w:eastAsia="pt-BR"/>
        </w:rPr>
        <w:t>547339745</w:t>
      </w:r>
      <w:r w:rsidRPr="005346E6">
        <w:rPr>
          <w:rFonts w:ascii="Arial" w:eastAsia="Times New Roman" w:hAnsi="Arial" w:cs="Arial"/>
          <w:color w:val="000000"/>
          <w:kern w:val="0"/>
          <w:sz w:val="20"/>
          <w:szCs w:val="20"/>
          <w:lang w:eastAsia="pt-BR"/>
        </w:rPr>
        <w:t xml:space="preserve"> (Restaurante), </w:t>
      </w:r>
      <w:r w:rsidRPr="005346E6">
        <w:rPr>
          <w:rFonts w:ascii="Arial" w:eastAsia="Times New Roman" w:hAnsi="Arial" w:cs="Arial"/>
          <w:b/>
          <w:bCs/>
          <w:color w:val="000000"/>
          <w:kern w:val="0"/>
          <w:sz w:val="20"/>
          <w:szCs w:val="20"/>
          <w:lang w:eastAsia="pt-BR"/>
        </w:rPr>
        <w:t>54739753</w:t>
      </w:r>
      <w:r w:rsidRPr="005346E6">
        <w:rPr>
          <w:rFonts w:ascii="Arial" w:eastAsia="Times New Roman" w:hAnsi="Arial" w:cs="Arial"/>
          <w:color w:val="000000"/>
          <w:kern w:val="0"/>
          <w:sz w:val="20"/>
          <w:szCs w:val="20"/>
          <w:lang w:eastAsia="pt-BR"/>
        </w:rPr>
        <w:t xml:space="preserve"> (Prédio Central), </w:t>
      </w:r>
      <w:r w:rsidRPr="005346E6">
        <w:rPr>
          <w:rFonts w:ascii="Arial" w:eastAsia="Times New Roman" w:hAnsi="Arial" w:cs="Arial"/>
          <w:b/>
          <w:bCs/>
          <w:color w:val="000000"/>
          <w:kern w:val="0"/>
          <w:sz w:val="20"/>
          <w:szCs w:val="20"/>
          <w:lang w:eastAsia="pt-BR"/>
        </w:rPr>
        <w:t>54739982</w:t>
      </w:r>
      <w:r w:rsidRPr="005346E6">
        <w:rPr>
          <w:rFonts w:ascii="Arial" w:eastAsia="Times New Roman" w:hAnsi="Arial" w:cs="Arial"/>
          <w:color w:val="000000"/>
          <w:kern w:val="0"/>
          <w:sz w:val="20"/>
          <w:szCs w:val="20"/>
          <w:lang w:eastAsia="pt-BR"/>
        </w:rPr>
        <w:t xml:space="preserve"> (Casa do Estudante 2-Dois Irmãos), </w:t>
      </w:r>
      <w:r w:rsidRPr="005346E6">
        <w:rPr>
          <w:rFonts w:ascii="Arial" w:eastAsia="Times New Roman" w:hAnsi="Arial" w:cs="Arial"/>
          <w:b/>
          <w:bCs/>
          <w:color w:val="000000"/>
          <w:kern w:val="0"/>
          <w:sz w:val="20"/>
          <w:szCs w:val="20"/>
          <w:lang w:eastAsia="pt-BR"/>
        </w:rPr>
        <w:t>54740077</w:t>
      </w:r>
      <w:r w:rsidRPr="005346E6">
        <w:rPr>
          <w:rFonts w:ascii="Arial" w:eastAsia="Times New Roman" w:hAnsi="Arial" w:cs="Arial"/>
          <w:color w:val="000000"/>
          <w:kern w:val="0"/>
          <w:sz w:val="20"/>
          <w:szCs w:val="20"/>
          <w:lang w:eastAsia="pt-BR"/>
        </w:rPr>
        <w:t xml:space="preserve"> (Casa do Estudante 3-Dois Irmãos), </w:t>
      </w:r>
      <w:r w:rsidRPr="005346E6">
        <w:rPr>
          <w:rFonts w:ascii="Arial" w:eastAsia="Times New Roman" w:hAnsi="Arial" w:cs="Arial"/>
          <w:b/>
          <w:bCs/>
          <w:color w:val="000000"/>
          <w:kern w:val="0"/>
          <w:sz w:val="20"/>
          <w:szCs w:val="20"/>
          <w:lang w:eastAsia="pt-BR"/>
        </w:rPr>
        <w:t>54740107</w:t>
      </w:r>
      <w:r w:rsidRPr="005346E6">
        <w:rPr>
          <w:rFonts w:ascii="Arial" w:eastAsia="Times New Roman" w:hAnsi="Arial" w:cs="Arial"/>
          <w:color w:val="000000"/>
          <w:kern w:val="0"/>
          <w:sz w:val="20"/>
          <w:szCs w:val="20"/>
          <w:lang w:eastAsia="pt-BR"/>
        </w:rPr>
        <w:t xml:space="preserve"> (CEGOE) e </w:t>
      </w:r>
      <w:r w:rsidRPr="005346E6">
        <w:rPr>
          <w:rFonts w:ascii="Arial" w:eastAsia="Times New Roman" w:hAnsi="Arial" w:cs="Arial"/>
          <w:b/>
          <w:bCs/>
          <w:color w:val="000000"/>
          <w:kern w:val="0"/>
          <w:sz w:val="20"/>
          <w:szCs w:val="20"/>
          <w:lang w:eastAsia="pt-BR"/>
        </w:rPr>
        <w:t>54740115</w:t>
      </w:r>
      <w:r w:rsidRPr="005346E6">
        <w:rPr>
          <w:rFonts w:ascii="Arial" w:eastAsia="Times New Roman" w:hAnsi="Arial" w:cs="Arial"/>
          <w:color w:val="000000"/>
          <w:kern w:val="0"/>
          <w:sz w:val="20"/>
          <w:szCs w:val="20"/>
          <w:lang w:eastAsia="pt-BR"/>
        </w:rPr>
        <w:t xml:space="preserve"> (</w:t>
      </w:r>
      <w:proofErr w:type="spellStart"/>
      <w:r w:rsidRPr="005346E6">
        <w:rPr>
          <w:rFonts w:ascii="Arial" w:eastAsia="Times New Roman" w:hAnsi="Arial" w:cs="Arial"/>
          <w:color w:val="000000"/>
          <w:kern w:val="0"/>
          <w:sz w:val="20"/>
          <w:szCs w:val="20"/>
          <w:lang w:eastAsia="pt-BR"/>
        </w:rPr>
        <w:t>Zootecnia-Dois</w:t>
      </w:r>
      <w:proofErr w:type="spellEnd"/>
      <w:r w:rsidRPr="005346E6">
        <w:rPr>
          <w:rFonts w:ascii="Arial" w:eastAsia="Times New Roman" w:hAnsi="Arial" w:cs="Arial"/>
          <w:color w:val="000000"/>
          <w:kern w:val="0"/>
          <w:sz w:val="20"/>
          <w:szCs w:val="20"/>
          <w:lang w:eastAsia="pt-BR"/>
        </w:rPr>
        <w:t xml:space="preserve"> Irmãos).</w:t>
      </w:r>
    </w:p>
    <w:p w:rsidR="00466FFB" w:rsidRDefault="00466FFB" w:rsidP="00466FFB">
      <w:pPr>
        <w:spacing w:line="240" w:lineRule="auto"/>
        <w:jc w:val="center"/>
        <w:rPr>
          <w:rFonts w:ascii="Spranq eco sans" w:hAnsi="Spranq eco sans" w:cs="Times New Roman"/>
          <w:b/>
          <w:bCs/>
          <w:sz w:val="24"/>
          <w:szCs w:val="24"/>
        </w:rPr>
      </w:pPr>
    </w:p>
    <w:p w:rsidR="006833AE" w:rsidRPr="006833AE" w:rsidRDefault="006833AE" w:rsidP="0097511D">
      <w:pPr>
        <w:spacing w:line="240" w:lineRule="auto"/>
        <w:ind w:firstLine="708"/>
        <w:jc w:val="both"/>
        <w:rPr>
          <w:rFonts w:ascii="Spranq eco sans" w:hAnsi="Spranq eco sans" w:cs="Times New Roman"/>
          <w:bCs/>
          <w:sz w:val="24"/>
          <w:szCs w:val="24"/>
        </w:rPr>
      </w:pPr>
      <w:r w:rsidRPr="006833AE">
        <w:rPr>
          <w:rFonts w:ascii="Spranq eco sans" w:hAnsi="Spranq eco sans" w:cs="Times New Roman"/>
          <w:bCs/>
          <w:sz w:val="24"/>
          <w:szCs w:val="24"/>
        </w:rPr>
        <w:t xml:space="preserve">A título de resumo, apresentamos a seguir </w:t>
      </w:r>
      <w:r>
        <w:rPr>
          <w:rFonts w:ascii="Spranq eco sans" w:hAnsi="Spranq eco sans" w:cs="Times New Roman"/>
          <w:bCs/>
          <w:sz w:val="24"/>
          <w:szCs w:val="24"/>
        </w:rPr>
        <w:t>informações consolidadas dos quadros acima</w:t>
      </w:r>
      <w:r w:rsidR="00DC4EB8">
        <w:rPr>
          <w:rFonts w:ascii="Spranq eco sans" w:hAnsi="Spranq eco sans" w:cs="Times New Roman"/>
          <w:bCs/>
          <w:sz w:val="24"/>
          <w:szCs w:val="24"/>
        </w:rPr>
        <w:t xml:space="preserve">, considerando apenas o período em que a conta de matrícula </w:t>
      </w:r>
      <w:r w:rsidR="00DC4EB8" w:rsidRPr="00DC4EB8">
        <w:rPr>
          <w:rFonts w:ascii="Spranq eco sans" w:hAnsi="Spranq eco sans" w:cs="Times New Roman"/>
          <w:bCs/>
          <w:sz w:val="24"/>
          <w:szCs w:val="24"/>
        </w:rPr>
        <w:t>105957577 passou a apresentar consumo diferente de zero</w:t>
      </w:r>
      <w:r w:rsidR="00DC4EB8">
        <w:rPr>
          <w:rFonts w:ascii="Spranq eco sans" w:hAnsi="Spranq eco sans" w:cs="Times New Roman"/>
          <w:bCs/>
          <w:sz w:val="24"/>
          <w:szCs w:val="24"/>
        </w:rPr>
        <w:t xml:space="preserve">, ou seja, </w:t>
      </w:r>
      <w:r w:rsidR="00297C53">
        <w:rPr>
          <w:rFonts w:ascii="Spranq eco sans" w:hAnsi="Spranq eco sans" w:cs="Times New Roman"/>
          <w:bCs/>
          <w:sz w:val="24"/>
          <w:szCs w:val="24"/>
        </w:rPr>
        <w:t xml:space="preserve">a partir de </w:t>
      </w:r>
      <w:r w:rsidR="00DC4EB8">
        <w:rPr>
          <w:rFonts w:ascii="Spranq eco sans" w:hAnsi="Spranq eco sans" w:cs="Times New Roman"/>
          <w:bCs/>
          <w:sz w:val="24"/>
          <w:szCs w:val="24"/>
        </w:rPr>
        <w:t>outubro de 2015</w:t>
      </w:r>
      <w:r>
        <w:rPr>
          <w:rFonts w:ascii="Spranq eco sans" w:hAnsi="Spranq eco sans" w:cs="Times New Roman"/>
          <w:bCs/>
          <w:sz w:val="24"/>
          <w:szCs w:val="24"/>
        </w:rPr>
        <w:t>.</w:t>
      </w:r>
    </w:p>
    <w:tbl>
      <w:tblPr>
        <w:tblW w:w="9685" w:type="dxa"/>
        <w:jc w:val="center"/>
        <w:tblInd w:w="-1530" w:type="dxa"/>
        <w:tblCellMar>
          <w:left w:w="70" w:type="dxa"/>
          <w:right w:w="70" w:type="dxa"/>
        </w:tblCellMar>
        <w:tblLook w:val="04A0"/>
      </w:tblPr>
      <w:tblGrid>
        <w:gridCol w:w="8813"/>
        <w:gridCol w:w="872"/>
      </w:tblGrid>
      <w:tr w:rsidR="006833AE" w:rsidRPr="006833AE" w:rsidTr="006833AE">
        <w:trPr>
          <w:trHeight w:val="600"/>
          <w:jc w:val="center"/>
        </w:trPr>
        <w:tc>
          <w:tcPr>
            <w:tcW w:w="8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33AE" w:rsidRPr="006833AE" w:rsidRDefault="006833AE" w:rsidP="00E21F37">
            <w:pPr>
              <w:suppressAutoHyphens w:val="0"/>
              <w:spacing w:after="0" w:line="240" w:lineRule="auto"/>
              <w:jc w:val="center"/>
              <w:rPr>
                <w:rFonts w:ascii="Arial" w:eastAsia="Times New Roman" w:hAnsi="Arial" w:cs="Arial"/>
                <w:color w:val="000000"/>
                <w:kern w:val="0"/>
                <w:sz w:val="20"/>
                <w:szCs w:val="20"/>
                <w:lang w:eastAsia="pt-BR"/>
              </w:rPr>
            </w:pPr>
            <w:r w:rsidRPr="006833AE">
              <w:rPr>
                <w:rFonts w:ascii="Arial" w:eastAsia="Times New Roman" w:hAnsi="Arial" w:cs="Arial"/>
                <w:color w:val="000000"/>
                <w:kern w:val="0"/>
                <w:sz w:val="20"/>
                <w:szCs w:val="20"/>
                <w:lang w:eastAsia="pt-BR"/>
              </w:rPr>
              <w:t xml:space="preserve">TOTAL GERAL DO CONSUMO (M³) - CONTA DA </w:t>
            </w:r>
            <w:r w:rsidRPr="006833AE">
              <w:rPr>
                <w:rFonts w:ascii="Arial" w:eastAsia="Times New Roman" w:hAnsi="Arial" w:cs="Arial"/>
                <w:b/>
                <w:bCs/>
                <w:color w:val="000000"/>
                <w:kern w:val="0"/>
                <w:sz w:val="20"/>
                <w:szCs w:val="20"/>
                <w:lang w:eastAsia="pt-BR"/>
              </w:rPr>
              <w:t>MATRÍCULA 105957577</w:t>
            </w:r>
            <w:r w:rsidRPr="006833AE">
              <w:rPr>
                <w:rFonts w:ascii="Arial" w:eastAsia="Times New Roman" w:hAnsi="Arial" w:cs="Arial"/>
                <w:color w:val="000000"/>
                <w:kern w:val="0"/>
                <w:sz w:val="20"/>
                <w:szCs w:val="20"/>
                <w:lang w:eastAsia="pt-BR"/>
              </w:rPr>
              <w:t xml:space="preserve"> (OUT/2015* A JUN/2016)</w:t>
            </w:r>
          </w:p>
        </w:tc>
        <w:tc>
          <w:tcPr>
            <w:tcW w:w="872" w:type="dxa"/>
            <w:tcBorders>
              <w:top w:val="single" w:sz="4" w:space="0" w:color="auto"/>
              <w:left w:val="nil"/>
              <w:bottom w:val="single" w:sz="4" w:space="0" w:color="auto"/>
              <w:right w:val="single" w:sz="4" w:space="0" w:color="auto"/>
            </w:tcBorders>
            <w:shd w:val="clear" w:color="auto" w:fill="auto"/>
            <w:noWrap/>
            <w:vAlign w:val="center"/>
            <w:hideMark/>
          </w:tcPr>
          <w:p w:rsidR="006833AE" w:rsidRPr="006833AE" w:rsidRDefault="006833AE" w:rsidP="00E21F37">
            <w:pPr>
              <w:suppressAutoHyphens w:val="0"/>
              <w:spacing w:after="0" w:line="240" w:lineRule="auto"/>
              <w:jc w:val="center"/>
              <w:rPr>
                <w:rFonts w:ascii="Arial" w:eastAsia="Times New Roman" w:hAnsi="Arial" w:cs="Arial"/>
                <w:b/>
                <w:bCs/>
                <w:color w:val="000000"/>
                <w:kern w:val="0"/>
                <w:sz w:val="20"/>
                <w:szCs w:val="20"/>
                <w:lang w:eastAsia="pt-BR"/>
              </w:rPr>
            </w:pPr>
            <w:r w:rsidRPr="006833AE">
              <w:rPr>
                <w:rFonts w:ascii="Arial" w:eastAsia="Times New Roman" w:hAnsi="Arial" w:cs="Arial"/>
                <w:b/>
                <w:bCs/>
                <w:color w:val="000000"/>
                <w:kern w:val="0"/>
                <w:sz w:val="20"/>
                <w:szCs w:val="20"/>
                <w:lang w:eastAsia="pt-BR"/>
              </w:rPr>
              <w:t>19.406</w:t>
            </w:r>
          </w:p>
        </w:tc>
      </w:tr>
      <w:tr w:rsidR="006833AE" w:rsidRPr="006833AE" w:rsidTr="006833AE">
        <w:trPr>
          <w:trHeight w:val="600"/>
          <w:jc w:val="center"/>
        </w:trPr>
        <w:tc>
          <w:tcPr>
            <w:tcW w:w="8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33AE" w:rsidRPr="006833AE" w:rsidRDefault="006833AE" w:rsidP="00E21F37">
            <w:pPr>
              <w:suppressAutoHyphens w:val="0"/>
              <w:spacing w:after="0" w:line="240" w:lineRule="auto"/>
              <w:jc w:val="center"/>
              <w:rPr>
                <w:rFonts w:ascii="Arial" w:eastAsia="Times New Roman" w:hAnsi="Arial" w:cs="Arial"/>
                <w:color w:val="000000"/>
                <w:kern w:val="0"/>
                <w:sz w:val="20"/>
                <w:szCs w:val="20"/>
                <w:lang w:eastAsia="pt-BR"/>
              </w:rPr>
            </w:pPr>
            <w:r w:rsidRPr="006833AE">
              <w:rPr>
                <w:rFonts w:ascii="Arial" w:eastAsia="Times New Roman" w:hAnsi="Arial" w:cs="Arial"/>
                <w:color w:val="000000"/>
                <w:kern w:val="0"/>
                <w:sz w:val="20"/>
                <w:szCs w:val="20"/>
                <w:lang w:eastAsia="pt-BR"/>
              </w:rPr>
              <w:t xml:space="preserve">TOTAL GERAL DO CONSUMO (M³) - </w:t>
            </w:r>
            <w:r w:rsidRPr="006833AE">
              <w:rPr>
                <w:rFonts w:ascii="Arial" w:eastAsia="Times New Roman" w:hAnsi="Arial" w:cs="Arial"/>
                <w:b/>
                <w:bCs/>
                <w:color w:val="000000"/>
                <w:kern w:val="0"/>
                <w:sz w:val="20"/>
                <w:szCs w:val="20"/>
                <w:lang w:eastAsia="pt-BR"/>
              </w:rPr>
              <w:t>DEMAIS CONTAS DA COMPESA</w:t>
            </w:r>
            <w:r w:rsidRPr="006833AE">
              <w:rPr>
                <w:rFonts w:ascii="Arial" w:eastAsia="Times New Roman" w:hAnsi="Arial" w:cs="Arial"/>
                <w:color w:val="000000"/>
                <w:kern w:val="0"/>
                <w:sz w:val="20"/>
                <w:szCs w:val="20"/>
                <w:lang w:eastAsia="pt-BR"/>
              </w:rPr>
              <w:t xml:space="preserve"> (OUT/2015* A JUN/2016)</w:t>
            </w:r>
          </w:p>
        </w:tc>
        <w:tc>
          <w:tcPr>
            <w:tcW w:w="872" w:type="dxa"/>
            <w:tcBorders>
              <w:top w:val="nil"/>
              <w:left w:val="nil"/>
              <w:bottom w:val="single" w:sz="4" w:space="0" w:color="auto"/>
              <w:right w:val="single" w:sz="4" w:space="0" w:color="auto"/>
            </w:tcBorders>
            <w:shd w:val="clear" w:color="auto" w:fill="auto"/>
            <w:noWrap/>
            <w:vAlign w:val="center"/>
            <w:hideMark/>
          </w:tcPr>
          <w:p w:rsidR="006833AE" w:rsidRPr="006833AE" w:rsidRDefault="006833AE" w:rsidP="00E21F37">
            <w:pPr>
              <w:suppressAutoHyphens w:val="0"/>
              <w:spacing w:after="0" w:line="240" w:lineRule="auto"/>
              <w:jc w:val="center"/>
              <w:rPr>
                <w:rFonts w:ascii="Arial" w:eastAsia="Times New Roman" w:hAnsi="Arial" w:cs="Arial"/>
                <w:b/>
                <w:bCs/>
                <w:color w:val="000000"/>
                <w:kern w:val="0"/>
                <w:sz w:val="20"/>
                <w:szCs w:val="20"/>
                <w:lang w:eastAsia="pt-BR"/>
              </w:rPr>
            </w:pPr>
            <w:r w:rsidRPr="006833AE">
              <w:rPr>
                <w:rFonts w:ascii="Arial" w:eastAsia="Times New Roman" w:hAnsi="Arial" w:cs="Arial"/>
                <w:b/>
                <w:bCs/>
                <w:color w:val="000000"/>
                <w:kern w:val="0"/>
                <w:sz w:val="20"/>
                <w:szCs w:val="20"/>
                <w:lang w:eastAsia="pt-BR"/>
              </w:rPr>
              <w:t>13.991</w:t>
            </w:r>
          </w:p>
        </w:tc>
      </w:tr>
      <w:tr w:rsidR="006833AE" w:rsidRPr="006833AE" w:rsidTr="006833AE">
        <w:trPr>
          <w:trHeight w:val="600"/>
          <w:jc w:val="center"/>
        </w:trPr>
        <w:tc>
          <w:tcPr>
            <w:tcW w:w="8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33AE" w:rsidRPr="006833AE" w:rsidRDefault="006833AE" w:rsidP="00E21F37">
            <w:pPr>
              <w:suppressAutoHyphens w:val="0"/>
              <w:spacing w:after="0" w:line="240" w:lineRule="auto"/>
              <w:jc w:val="center"/>
              <w:rPr>
                <w:rFonts w:ascii="Arial" w:eastAsia="Times New Roman" w:hAnsi="Arial" w:cs="Arial"/>
                <w:color w:val="000000"/>
                <w:kern w:val="0"/>
                <w:sz w:val="20"/>
                <w:szCs w:val="20"/>
                <w:lang w:eastAsia="pt-BR"/>
              </w:rPr>
            </w:pPr>
            <w:r w:rsidRPr="006833AE">
              <w:rPr>
                <w:rFonts w:ascii="Arial" w:eastAsia="Times New Roman" w:hAnsi="Arial" w:cs="Arial"/>
                <w:color w:val="000000"/>
                <w:kern w:val="0"/>
                <w:sz w:val="20"/>
                <w:szCs w:val="20"/>
                <w:lang w:eastAsia="pt-BR"/>
              </w:rPr>
              <w:t xml:space="preserve">TOTAL GERAL DO CONSUMO (M³) - </w:t>
            </w:r>
            <w:r w:rsidRPr="006833AE">
              <w:rPr>
                <w:rFonts w:ascii="Arial" w:eastAsia="Times New Roman" w:hAnsi="Arial" w:cs="Arial"/>
                <w:b/>
                <w:bCs/>
                <w:color w:val="000000"/>
                <w:kern w:val="0"/>
                <w:sz w:val="20"/>
                <w:szCs w:val="20"/>
                <w:lang w:eastAsia="pt-BR"/>
              </w:rPr>
              <w:t xml:space="preserve">TODAS AS CONTAS DA COMPESA </w:t>
            </w:r>
            <w:r w:rsidRPr="006833AE">
              <w:rPr>
                <w:rFonts w:ascii="Arial" w:eastAsia="Times New Roman" w:hAnsi="Arial" w:cs="Arial"/>
                <w:color w:val="000000"/>
                <w:kern w:val="0"/>
                <w:sz w:val="20"/>
                <w:szCs w:val="20"/>
                <w:lang w:eastAsia="pt-BR"/>
              </w:rPr>
              <w:t>(OUT/2015* A JUN/2016)</w:t>
            </w:r>
          </w:p>
        </w:tc>
        <w:tc>
          <w:tcPr>
            <w:tcW w:w="872" w:type="dxa"/>
            <w:tcBorders>
              <w:top w:val="nil"/>
              <w:left w:val="nil"/>
              <w:bottom w:val="single" w:sz="4" w:space="0" w:color="auto"/>
              <w:right w:val="single" w:sz="4" w:space="0" w:color="auto"/>
            </w:tcBorders>
            <w:shd w:val="clear" w:color="auto" w:fill="auto"/>
            <w:noWrap/>
            <w:vAlign w:val="center"/>
            <w:hideMark/>
          </w:tcPr>
          <w:p w:rsidR="006833AE" w:rsidRPr="006833AE" w:rsidRDefault="006833AE" w:rsidP="00E21F37">
            <w:pPr>
              <w:suppressAutoHyphens w:val="0"/>
              <w:spacing w:after="0" w:line="240" w:lineRule="auto"/>
              <w:jc w:val="center"/>
              <w:rPr>
                <w:rFonts w:ascii="Arial" w:eastAsia="Times New Roman" w:hAnsi="Arial" w:cs="Arial"/>
                <w:b/>
                <w:bCs/>
                <w:color w:val="000000"/>
                <w:kern w:val="0"/>
                <w:sz w:val="20"/>
                <w:szCs w:val="20"/>
                <w:lang w:eastAsia="pt-BR"/>
              </w:rPr>
            </w:pPr>
            <w:r w:rsidRPr="006833AE">
              <w:rPr>
                <w:rFonts w:ascii="Arial" w:eastAsia="Times New Roman" w:hAnsi="Arial" w:cs="Arial"/>
                <w:b/>
                <w:bCs/>
                <w:color w:val="000000"/>
                <w:kern w:val="0"/>
                <w:sz w:val="20"/>
                <w:szCs w:val="20"/>
                <w:lang w:eastAsia="pt-BR"/>
              </w:rPr>
              <w:t>33.397</w:t>
            </w:r>
          </w:p>
        </w:tc>
      </w:tr>
      <w:tr w:rsidR="006833AE" w:rsidRPr="006833AE" w:rsidTr="006833AE">
        <w:trPr>
          <w:trHeight w:val="582"/>
          <w:jc w:val="center"/>
        </w:trPr>
        <w:tc>
          <w:tcPr>
            <w:tcW w:w="88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33AE" w:rsidRPr="006833AE" w:rsidRDefault="006833AE" w:rsidP="00E21F37">
            <w:pPr>
              <w:suppressAutoHyphens w:val="0"/>
              <w:spacing w:after="0" w:line="240" w:lineRule="auto"/>
              <w:jc w:val="center"/>
              <w:rPr>
                <w:rFonts w:ascii="Arial" w:eastAsia="Times New Roman" w:hAnsi="Arial" w:cs="Arial"/>
                <w:color w:val="000000"/>
                <w:kern w:val="0"/>
                <w:sz w:val="20"/>
                <w:szCs w:val="20"/>
                <w:lang w:eastAsia="pt-BR"/>
              </w:rPr>
            </w:pPr>
            <w:r w:rsidRPr="006833AE">
              <w:rPr>
                <w:rFonts w:ascii="Arial" w:eastAsia="Times New Roman" w:hAnsi="Arial" w:cs="Arial"/>
                <w:color w:val="000000"/>
                <w:kern w:val="0"/>
                <w:sz w:val="20"/>
                <w:szCs w:val="20"/>
                <w:lang w:eastAsia="pt-BR"/>
              </w:rPr>
              <w:t xml:space="preserve"> </w:t>
            </w:r>
            <w:r w:rsidRPr="006833AE">
              <w:rPr>
                <w:rFonts w:ascii="Arial" w:eastAsia="Times New Roman" w:hAnsi="Arial" w:cs="Arial"/>
                <w:b/>
                <w:bCs/>
                <w:color w:val="000000"/>
                <w:kern w:val="0"/>
                <w:sz w:val="20"/>
                <w:szCs w:val="20"/>
                <w:lang w:eastAsia="pt-BR"/>
              </w:rPr>
              <w:t>CONSUMO PERCENTUAL DA CONTA - MATRÍCULA 105957577 EM RELAÇÃO AO CONSUMO TOTAL DA UFRPE</w:t>
            </w:r>
            <w:r w:rsidRPr="006833AE">
              <w:rPr>
                <w:rFonts w:ascii="Arial" w:eastAsia="Times New Roman" w:hAnsi="Arial" w:cs="Arial"/>
                <w:color w:val="000000"/>
                <w:kern w:val="0"/>
                <w:sz w:val="20"/>
                <w:szCs w:val="20"/>
                <w:lang w:eastAsia="pt-BR"/>
              </w:rPr>
              <w:t xml:space="preserve"> (REF.PERÍODO OUT/2015* A JUN/2016)  </w:t>
            </w:r>
          </w:p>
        </w:tc>
        <w:tc>
          <w:tcPr>
            <w:tcW w:w="872" w:type="dxa"/>
            <w:tcBorders>
              <w:top w:val="nil"/>
              <w:left w:val="nil"/>
              <w:bottom w:val="single" w:sz="4" w:space="0" w:color="auto"/>
              <w:right w:val="single" w:sz="4" w:space="0" w:color="auto"/>
            </w:tcBorders>
            <w:shd w:val="clear" w:color="auto" w:fill="auto"/>
            <w:noWrap/>
            <w:vAlign w:val="center"/>
            <w:hideMark/>
          </w:tcPr>
          <w:p w:rsidR="006833AE" w:rsidRPr="006833AE" w:rsidRDefault="006833AE" w:rsidP="00E21F37">
            <w:pPr>
              <w:suppressAutoHyphens w:val="0"/>
              <w:spacing w:after="0" w:line="240" w:lineRule="auto"/>
              <w:jc w:val="center"/>
              <w:rPr>
                <w:rFonts w:ascii="Arial" w:eastAsia="Times New Roman" w:hAnsi="Arial" w:cs="Arial"/>
                <w:b/>
                <w:bCs/>
                <w:color w:val="000000"/>
                <w:kern w:val="0"/>
                <w:sz w:val="20"/>
                <w:szCs w:val="20"/>
                <w:lang w:eastAsia="pt-BR"/>
              </w:rPr>
            </w:pPr>
            <w:r w:rsidRPr="006833AE">
              <w:rPr>
                <w:rFonts w:ascii="Arial" w:eastAsia="Times New Roman" w:hAnsi="Arial" w:cs="Arial"/>
                <w:b/>
                <w:bCs/>
                <w:color w:val="000000"/>
                <w:kern w:val="0"/>
                <w:sz w:val="20"/>
                <w:szCs w:val="20"/>
                <w:lang w:eastAsia="pt-BR"/>
              </w:rPr>
              <w:t>58,11%</w:t>
            </w:r>
          </w:p>
        </w:tc>
      </w:tr>
    </w:tbl>
    <w:p w:rsidR="006833AE" w:rsidRDefault="006833AE" w:rsidP="006833AE">
      <w:pPr>
        <w:suppressAutoHyphens w:val="0"/>
        <w:spacing w:after="0" w:line="240" w:lineRule="auto"/>
        <w:jc w:val="both"/>
        <w:rPr>
          <w:rFonts w:ascii="Arial" w:eastAsia="Times New Roman" w:hAnsi="Arial" w:cs="Arial"/>
          <w:b/>
          <w:bCs/>
          <w:color w:val="000000"/>
          <w:kern w:val="0"/>
          <w:sz w:val="20"/>
          <w:szCs w:val="20"/>
          <w:lang w:eastAsia="pt-BR"/>
        </w:rPr>
      </w:pPr>
    </w:p>
    <w:p w:rsidR="006833AE" w:rsidRDefault="006833AE" w:rsidP="006833AE">
      <w:pPr>
        <w:suppressAutoHyphens w:val="0"/>
        <w:spacing w:after="0" w:line="240" w:lineRule="auto"/>
        <w:jc w:val="both"/>
        <w:rPr>
          <w:rFonts w:ascii="Arial" w:eastAsia="Times New Roman" w:hAnsi="Arial" w:cs="Arial"/>
          <w:color w:val="000000"/>
          <w:kern w:val="0"/>
          <w:sz w:val="20"/>
          <w:szCs w:val="20"/>
          <w:lang w:eastAsia="pt-BR"/>
        </w:rPr>
      </w:pPr>
      <w:r w:rsidRPr="005346E6">
        <w:rPr>
          <w:rFonts w:ascii="Arial" w:eastAsia="Times New Roman" w:hAnsi="Arial" w:cs="Arial"/>
          <w:b/>
          <w:bCs/>
          <w:color w:val="000000"/>
          <w:kern w:val="0"/>
          <w:sz w:val="20"/>
          <w:szCs w:val="20"/>
          <w:lang w:eastAsia="pt-BR"/>
        </w:rPr>
        <w:t>*</w:t>
      </w:r>
      <w:r w:rsidRPr="005346E6">
        <w:rPr>
          <w:rFonts w:ascii="Arial" w:eastAsia="Times New Roman" w:hAnsi="Arial" w:cs="Arial"/>
          <w:color w:val="000000"/>
          <w:kern w:val="0"/>
          <w:sz w:val="20"/>
          <w:szCs w:val="20"/>
          <w:lang w:eastAsia="pt-BR"/>
        </w:rPr>
        <w:t xml:space="preserve"> Foi a partir desse mês (considerando o período </w:t>
      </w:r>
      <w:r w:rsidR="00297C53">
        <w:rPr>
          <w:rFonts w:ascii="Arial" w:eastAsia="Times New Roman" w:hAnsi="Arial" w:cs="Arial"/>
          <w:color w:val="000000"/>
          <w:kern w:val="0"/>
          <w:sz w:val="20"/>
          <w:szCs w:val="20"/>
          <w:lang w:eastAsia="pt-BR"/>
        </w:rPr>
        <w:t xml:space="preserve">analisado </w:t>
      </w:r>
      <w:r w:rsidRPr="005346E6">
        <w:rPr>
          <w:rFonts w:ascii="Arial" w:eastAsia="Times New Roman" w:hAnsi="Arial" w:cs="Arial"/>
          <w:color w:val="000000"/>
          <w:kern w:val="0"/>
          <w:sz w:val="20"/>
          <w:szCs w:val="20"/>
          <w:lang w:eastAsia="pt-BR"/>
        </w:rPr>
        <w:t>de 2014 a 1º</w:t>
      </w:r>
      <w:r w:rsidR="00D955A9">
        <w:rPr>
          <w:rFonts w:ascii="Arial" w:eastAsia="Times New Roman" w:hAnsi="Arial" w:cs="Arial"/>
          <w:color w:val="000000"/>
          <w:kern w:val="0"/>
          <w:sz w:val="20"/>
          <w:szCs w:val="20"/>
          <w:lang w:eastAsia="pt-BR"/>
        </w:rPr>
        <w:t xml:space="preserve"> </w:t>
      </w:r>
      <w:r w:rsidRPr="005346E6">
        <w:rPr>
          <w:rFonts w:ascii="Arial" w:eastAsia="Times New Roman" w:hAnsi="Arial" w:cs="Arial"/>
          <w:color w:val="000000"/>
          <w:kern w:val="0"/>
          <w:sz w:val="20"/>
          <w:szCs w:val="20"/>
          <w:lang w:eastAsia="pt-BR"/>
        </w:rPr>
        <w:t xml:space="preserve">semestre de 2016) que a conta matrícula 105957577 passou a apresentar consumo diferente de zero. </w:t>
      </w:r>
    </w:p>
    <w:p w:rsidR="006833AE" w:rsidRDefault="006833AE" w:rsidP="00466FFB">
      <w:pPr>
        <w:spacing w:line="240" w:lineRule="auto"/>
        <w:jc w:val="center"/>
        <w:rPr>
          <w:rFonts w:ascii="Spranq eco sans" w:hAnsi="Spranq eco sans" w:cs="Times New Roman"/>
          <w:b/>
          <w:bCs/>
          <w:sz w:val="24"/>
          <w:szCs w:val="24"/>
        </w:rPr>
      </w:pPr>
    </w:p>
    <w:p w:rsidR="009264D1" w:rsidRDefault="009264D1" w:rsidP="00663281">
      <w:pPr>
        <w:spacing w:line="240" w:lineRule="auto"/>
        <w:ind w:firstLine="708"/>
        <w:jc w:val="both"/>
        <w:rPr>
          <w:rFonts w:ascii="Spranq eco sans" w:hAnsi="Spranq eco sans"/>
          <w:sz w:val="24"/>
          <w:szCs w:val="24"/>
        </w:rPr>
      </w:pPr>
      <w:r w:rsidRPr="009264D1">
        <w:rPr>
          <w:rFonts w:ascii="Spranq eco sans" w:hAnsi="Spranq eco sans"/>
          <w:sz w:val="24"/>
          <w:szCs w:val="24"/>
        </w:rPr>
        <w:t xml:space="preserve">Além </w:t>
      </w:r>
      <w:r w:rsidR="00DC4EB8">
        <w:rPr>
          <w:rFonts w:ascii="Spranq eco sans" w:hAnsi="Spranq eco sans"/>
          <w:sz w:val="24"/>
          <w:szCs w:val="24"/>
        </w:rPr>
        <w:t>do exposto</w:t>
      </w:r>
      <w:r w:rsidRPr="009264D1">
        <w:rPr>
          <w:rFonts w:ascii="Spranq eco sans" w:hAnsi="Spranq eco sans"/>
          <w:sz w:val="24"/>
          <w:szCs w:val="24"/>
        </w:rPr>
        <w:t xml:space="preserve"> acima, foi questionado pela GCF </w:t>
      </w:r>
      <w:r w:rsidR="00DC4EB8">
        <w:rPr>
          <w:rFonts w:ascii="Spranq eco sans" w:hAnsi="Spranq eco sans"/>
          <w:sz w:val="24"/>
          <w:szCs w:val="24"/>
        </w:rPr>
        <w:t xml:space="preserve">ao DELOGS </w:t>
      </w:r>
      <w:r w:rsidRPr="009264D1">
        <w:rPr>
          <w:rFonts w:ascii="Spranq eco sans" w:hAnsi="Spranq eco sans"/>
          <w:sz w:val="24"/>
          <w:szCs w:val="24"/>
        </w:rPr>
        <w:t xml:space="preserve">(Memo.065/16-DF, de 07/07/2016) a elevação significativa na conta da </w:t>
      </w:r>
      <w:r w:rsidR="00F144EC">
        <w:rPr>
          <w:rFonts w:ascii="Spranq eco sans" w:hAnsi="Spranq eco sans"/>
          <w:sz w:val="24"/>
          <w:szCs w:val="24"/>
        </w:rPr>
        <w:t>COMPESA</w:t>
      </w:r>
      <w:r w:rsidRPr="009264D1">
        <w:rPr>
          <w:rFonts w:ascii="Spranq eco sans" w:hAnsi="Spranq eco sans"/>
          <w:sz w:val="24"/>
          <w:szCs w:val="24"/>
        </w:rPr>
        <w:t>, referente</w:t>
      </w:r>
      <w:r w:rsidR="00F144EC">
        <w:rPr>
          <w:rFonts w:ascii="Spranq eco sans" w:hAnsi="Spranq eco sans"/>
          <w:sz w:val="24"/>
          <w:szCs w:val="24"/>
        </w:rPr>
        <w:t xml:space="preserve"> à</w:t>
      </w:r>
      <w:r w:rsidRPr="009264D1">
        <w:rPr>
          <w:rFonts w:ascii="Spranq eco sans" w:hAnsi="Spranq eco sans"/>
          <w:sz w:val="24"/>
          <w:szCs w:val="24"/>
        </w:rPr>
        <w:t xml:space="preserve"> matrícula nº 105957577, nos meses de março/2016 (938 m³), abril/2016 (2.964 m³) e maio/2016 (5.082 m³). No citado memorando foi sugerido pela GCF a revisão do consumo de água, a verificação de possíveis vazamentos e/ou a troca do hidrômetro. </w:t>
      </w:r>
    </w:p>
    <w:p w:rsidR="009264D1" w:rsidRDefault="009264D1" w:rsidP="00663281">
      <w:pPr>
        <w:spacing w:line="240" w:lineRule="auto"/>
        <w:ind w:firstLine="708"/>
        <w:jc w:val="both"/>
        <w:rPr>
          <w:rFonts w:ascii="Spranq eco sans" w:hAnsi="Spranq eco sans"/>
          <w:sz w:val="24"/>
          <w:szCs w:val="24"/>
        </w:rPr>
      </w:pPr>
      <w:r w:rsidRPr="009264D1">
        <w:rPr>
          <w:rFonts w:ascii="Spranq eco sans" w:hAnsi="Spranq eco sans"/>
          <w:sz w:val="24"/>
          <w:szCs w:val="24"/>
        </w:rPr>
        <w:t>Em atendimento à GCF, essa situação foi esclarecida pela Coordenação de Manutenção - CMAM/DELOGS, em despacho do dia 15/07/2016 e Ofícios 02</w:t>
      </w:r>
      <w:r w:rsidR="007C03C8">
        <w:rPr>
          <w:rFonts w:ascii="Spranq eco sans" w:hAnsi="Spranq eco sans"/>
          <w:sz w:val="24"/>
          <w:szCs w:val="24"/>
        </w:rPr>
        <w:t>/2016</w:t>
      </w:r>
      <w:r w:rsidRPr="009264D1">
        <w:rPr>
          <w:rFonts w:ascii="Spranq eco sans" w:hAnsi="Spranq eco sans"/>
          <w:sz w:val="24"/>
          <w:szCs w:val="24"/>
        </w:rPr>
        <w:t xml:space="preserve"> e 03/2016</w:t>
      </w:r>
      <w:r w:rsidR="00DC4EB8">
        <w:rPr>
          <w:rFonts w:ascii="Spranq eco sans" w:hAnsi="Spranq eco sans"/>
          <w:sz w:val="24"/>
          <w:szCs w:val="24"/>
        </w:rPr>
        <w:t xml:space="preserve"> destinados à </w:t>
      </w:r>
      <w:r w:rsidR="00FB6795">
        <w:rPr>
          <w:rFonts w:ascii="Spranq eco sans" w:hAnsi="Spranq eco sans"/>
          <w:sz w:val="24"/>
          <w:szCs w:val="24"/>
        </w:rPr>
        <w:t>Companhia Pernambucana de Saneamento (</w:t>
      </w:r>
      <w:r w:rsidR="00DC4EB8">
        <w:rPr>
          <w:rFonts w:ascii="Spranq eco sans" w:hAnsi="Spranq eco sans"/>
          <w:sz w:val="24"/>
          <w:szCs w:val="24"/>
        </w:rPr>
        <w:t>COMPESA</w:t>
      </w:r>
      <w:r w:rsidR="00FB6795">
        <w:rPr>
          <w:rFonts w:ascii="Spranq eco sans" w:hAnsi="Spranq eco sans"/>
          <w:sz w:val="24"/>
          <w:szCs w:val="24"/>
        </w:rPr>
        <w:t>)</w:t>
      </w:r>
      <w:r w:rsidRPr="009264D1">
        <w:rPr>
          <w:rFonts w:ascii="Spranq eco sans" w:hAnsi="Spranq eco sans"/>
          <w:sz w:val="24"/>
          <w:szCs w:val="24"/>
        </w:rPr>
        <w:t xml:space="preserve">, bem como o Ofício 22/2016 da </w:t>
      </w:r>
      <w:r w:rsidR="00FB6795">
        <w:rPr>
          <w:rFonts w:ascii="Spranq eco sans" w:hAnsi="Spranq eco sans"/>
          <w:sz w:val="24"/>
          <w:szCs w:val="24"/>
        </w:rPr>
        <w:t>COMPESA</w:t>
      </w:r>
      <w:r w:rsidRPr="009264D1">
        <w:rPr>
          <w:rFonts w:ascii="Spranq eco sans" w:hAnsi="Spranq eco sans"/>
          <w:sz w:val="24"/>
          <w:szCs w:val="24"/>
        </w:rPr>
        <w:t xml:space="preserve">. Dentre outros esclarecimentos prestados pelo setor de Manutenção, foi descartada a </w:t>
      </w:r>
      <w:r w:rsidRPr="009264D1">
        <w:rPr>
          <w:rFonts w:ascii="Spranq eco sans" w:hAnsi="Spranq eco sans"/>
          <w:sz w:val="24"/>
          <w:szCs w:val="24"/>
        </w:rPr>
        <w:lastRenderedPageBreak/>
        <w:t>possibilidade de vazamento</w:t>
      </w:r>
      <w:r w:rsidR="00FB6795">
        <w:rPr>
          <w:rFonts w:ascii="Spranq eco sans" w:hAnsi="Spranq eco sans"/>
          <w:sz w:val="24"/>
          <w:szCs w:val="24"/>
        </w:rPr>
        <w:t>s</w:t>
      </w:r>
      <w:r w:rsidRPr="009264D1">
        <w:rPr>
          <w:rFonts w:ascii="Spranq eco sans" w:hAnsi="Spranq eco sans"/>
          <w:sz w:val="24"/>
          <w:szCs w:val="24"/>
        </w:rPr>
        <w:t>, sendo alegado que o que ocorreu foi a solicitação à COMPESA para a instalação de ramais (pena d</w:t>
      </w:r>
      <w:r w:rsidR="00D955A9">
        <w:rPr>
          <w:rFonts w:ascii="Spranq eco sans" w:hAnsi="Spranq eco sans"/>
          <w:sz w:val="24"/>
          <w:szCs w:val="24"/>
        </w:rPr>
        <w:t>'</w:t>
      </w:r>
      <w:r w:rsidRPr="009264D1">
        <w:rPr>
          <w:rFonts w:ascii="Spranq eco sans" w:hAnsi="Spranq eco sans"/>
          <w:sz w:val="24"/>
          <w:szCs w:val="24"/>
        </w:rPr>
        <w:t xml:space="preserve">água) para suprir a necessidade de vários setores desta Entidade, inclusive Agronomia. </w:t>
      </w:r>
    </w:p>
    <w:p w:rsidR="00F144EC" w:rsidRDefault="00F144EC" w:rsidP="00663281">
      <w:pPr>
        <w:spacing w:line="240" w:lineRule="auto"/>
        <w:ind w:firstLine="708"/>
        <w:jc w:val="both"/>
        <w:rPr>
          <w:rFonts w:ascii="Spranq eco sans" w:hAnsi="Spranq eco sans"/>
          <w:sz w:val="24"/>
          <w:szCs w:val="24"/>
        </w:rPr>
      </w:pPr>
      <w:r w:rsidRPr="00F144EC">
        <w:rPr>
          <w:rFonts w:ascii="Spranq eco sans" w:hAnsi="Spranq eco sans"/>
          <w:sz w:val="24"/>
          <w:szCs w:val="24"/>
        </w:rPr>
        <w:t>Também foi mencionada a realização de vistoria no DEPA</w:t>
      </w:r>
      <w:r>
        <w:rPr>
          <w:rFonts w:ascii="Spranq eco sans" w:hAnsi="Spranq eco sans"/>
          <w:sz w:val="24"/>
          <w:szCs w:val="24"/>
        </w:rPr>
        <w:t>, pela COMPESA</w:t>
      </w:r>
      <w:r w:rsidRPr="00F144EC">
        <w:rPr>
          <w:rFonts w:ascii="Spranq eco sans" w:hAnsi="Spranq eco sans"/>
          <w:sz w:val="24"/>
          <w:szCs w:val="24"/>
        </w:rPr>
        <w:t xml:space="preserve">. Além disso, foi detectada a existência de um consumo não contabilizado, o qual já foi ajustado tecnicamente e comercialmente. </w:t>
      </w:r>
      <w:r w:rsidR="00EA33A5">
        <w:rPr>
          <w:rFonts w:ascii="Spranq eco sans" w:hAnsi="Spranq eco sans"/>
          <w:sz w:val="24"/>
          <w:szCs w:val="24"/>
        </w:rPr>
        <w:t>Salienta-se que e</w:t>
      </w:r>
      <w:r w:rsidRPr="00F144EC">
        <w:rPr>
          <w:rFonts w:ascii="Spranq eco sans" w:hAnsi="Spranq eco sans"/>
          <w:sz w:val="24"/>
          <w:szCs w:val="24"/>
        </w:rPr>
        <w:t xml:space="preserve">sse consumo não contabilizado </w:t>
      </w:r>
      <w:r w:rsidR="007C03C8">
        <w:rPr>
          <w:rFonts w:ascii="Spranq eco sans" w:hAnsi="Spranq eco sans"/>
          <w:sz w:val="24"/>
          <w:szCs w:val="24"/>
        </w:rPr>
        <w:t xml:space="preserve">foi dividido </w:t>
      </w:r>
      <w:r w:rsidRPr="00F144EC">
        <w:rPr>
          <w:rFonts w:ascii="Spranq eco sans" w:hAnsi="Spranq eco sans"/>
          <w:sz w:val="24"/>
          <w:szCs w:val="24"/>
        </w:rPr>
        <w:t xml:space="preserve">em 6 parcelas, sendo a primeira cobrada na fatura de 05/2016, no valor de R$ 2.325,72, sem, no entanto, </w:t>
      </w:r>
      <w:r w:rsidR="000D2C3E">
        <w:rPr>
          <w:rFonts w:ascii="Spranq eco sans" w:hAnsi="Spranq eco sans"/>
          <w:sz w:val="24"/>
          <w:szCs w:val="24"/>
        </w:rPr>
        <w:t>restar identificado</w:t>
      </w:r>
      <w:r w:rsidRPr="00F144EC">
        <w:rPr>
          <w:rFonts w:ascii="Spranq eco sans" w:hAnsi="Spranq eco sans"/>
          <w:sz w:val="24"/>
          <w:szCs w:val="24"/>
        </w:rPr>
        <w:t xml:space="preserve"> o consumo em m³ correspondente </w:t>
      </w:r>
      <w:r>
        <w:rPr>
          <w:rFonts w:ascii="Spranq eco sans" w:hAnsi="Spranq eco sans"/>
          <w:sz w:val="24"/>
          <w:szCs w:val="24"/>
        </w:rPr>
        <w:t>às parcelas</w:t>
      </w:r>
      <w:r w:rsidR="00FB6795">
        <w:rPr>
          <w:rFonts w:ascii="Spranq eco sans" w:hAnsi="Spranq eco sans"/>
          <w:sz w:val="24"/>
          <w:szCs w:val="24"/>
        </w:rPr>
        <w:t xml:space="preserve"> cobradas</w:t>
      </w:r>
      <w:r w:rsidRPr="00F144EC">
        <w:rPr>
          <w:rFonts w:ascii="Spranq eco sans" w:hAnsi="Spranq eco sans"/>
          <w:sz w:val="24"/>
          <w:szCs w:val="24"/>
        </w:rPr>
        <w:t>.</w:t>
      </w:r>
    </w:p>
    <w:p w:rsidR="00D61410" w:rsidRDefault="00D61410" w:rsidP="005C54E6">
      <w:pPr>
        <w:spacing w:line="240" w:lineRule="auto"/>
        <w:jc w:val="both"/>
        <w:rPr>
          <w:rFonts w:ascii="Spranq eco sans" w:hAnsi="Spranq eco sans" w:cs="Times New Roman"/>
          <w:b/>
          <w:bCs/>
          <w:sz w:val="24"/>
          <w:szCs w:val="24"/>
        </w:rPr>
      </w:pPr>
      <w:r w:rsidRPr="00EA1E33">
        <w:rPr>
          <w:rFonts w:ascii="Spranq eco sans" w:hAnsi="Spranq eco sans" w:cs="Times New Roman"/>
          <w:b/>
          <w:bCs/>
          <w:sz w:val="24"/>
          <w:szCs w:val="24"/>
        </w:rPr>
        <w:t>EVIDÊNCIAS ENCONTRADAS</w:t>
      </w:r>
      <w:r w:rsidR="004C524E" w:rsidRPr="00EA1E33">
        <w:rPr>
          <w:rFonts w:ascii="Spranq eco sans" w:hAnsi="Spranq eco sans" w:cs="Times New Roman"/>
          <w:b/>
          <w:bCs/>
          <w:sz w:val="24"/>
          <w:szCs w:val="24"/>
        </w:rPr>
        <w:t>:</w:t>
      </w:r>
    </w:p>
    <w:p w:rsidR="00B07910" w:rsidRDefault="00EA1E33" w:rsidP="005C54E6">
      <w:pPr>
        <w:spacing w:line="240" w:lineRule="auto"/>
        <w:jc w:val="both"/>
        <w:rPr>
          <w:rFonts w:ascii="Spranq eco sans" w:hAnsi="Spranq eco sans"/>
          <w:sz w:val="24"/>
          <w:szCs w:val="24"/>
        </w:rPr>
      </w:pPr>
      <w:r w:rsidRPr="00CC3A1C">
        <w:rPr>
          <w:rFonts w:ascii="Spranq eco sans" w:hAnsi="Spranq eco sans"/>
          <w:sz w:val="24"/>
          <w:szCs w:val="24"/>
        </w:rPr>
        <w:t>Relatório COMPESA 2014-2016</w:t>
      </w:r>
      <w:r>
        <w:rPr>
          <w:rFonts w:ascii="Spranq eco sans" w:hAnsi="Spranq eco sans"/>
          <w:sz w:val="24"/>
          <w:szCs w:val="24"/>
        </w:rPr>
        <w:t xml:space="preserve"> (</w:t>
      </w:r>
      <w:r w:rsidR="000354BE">
        <w:rPr>
          <w:rFonts w:ascii="Spranq eco sans" w:hAnsi="Spranq eco sans"/>
          <w:sz w:val="24"/>
          <w:szCs w:val="24"/>
        </w:rPr>
        <w:t xml:space="preserve">Item 2 do </w:t>
      </w:r>
      <w:r>
        <w:rPr>
          <w:rFonts w:ascii="Spranq eco sans" w:hAnsi="Spranq eco sans"/>
          <w:sz w:val="24"/>
          <w:szCs w:val="24"/>
        </w:rPr>
        <w:t>Memo. 150/2016-GCF, de 03/08/2016)</w:t>
      </w:r>
      <w:r w:rsidR="00B07910">
        <w:rPr>
          <w:rFonts w:ascii="Spranq eco sans" w:hAnsi="Spranq eco sans"/>
          <w:sz w:val="24"/>
          <w:szCs w:val="24"/>
        </w:rPr>
        <w:t>.</w:t>
      </w:r>
      <w:r>
        <w:rPr>
          <w:rFonts w:ascii="Spranq eco sans" w:hAnsi="Spranq eco sans"/>
          <w:sz w:val="24"/>
          <w:szCs w:val="24"/>
        </w:rPr>
        <w:t xml:space="preserve"> </w:t>
      </w:r>
    </w:p>
    <w:p w:rsidR="00D61410" w:rsidRPr="00074542" w:rsidRDefault="00D61410" w:rsidP="005C54E6">
      <w:pPr>
        <w:spacing w:line="240" w:lineRule="auto"/>
        <w:jc w:val="both"/>
        <w:rPr>
          <w:rFonts w:ascii="Spranq eco sans" w:hAnsi="Spranq eco sans" w:cs="Times New Roman"/>
          <w:b/>
          <w:bCs/>
          <w:sz w:val="24"/>
          <w:szCs w:val="24"/>
        </w:rPr>
      </w:pPr>
      <w:r w:rsidRPr="00074542">
        <w:rPr>
          <w:rFonts w:ascii="Spranq eco sans" w:hAnsi="Spranq eco sans" w:cs="Times New Roman"/>
          <w:b/>
          <w:bCs/>
          <w:sz w:val="24"/>
          <w:szCs w:val="24"/>
        </w:rPr>
        <w:t>MANIFESTAÇÃO DO GESTOR:</w:t>
      </w:r>
    </w:p>
    <w:p w:rsidR="00D472BC" w:rsidRDefault="00826E9E" w:rsidP="00663281">
      <w:pPr>
        <w:spacing w:line="240" w:lineRule="auto"/>
        <w:ind w:firstLine="708"/>
        <w:jc w:val="both"/>
        <w:rPr>
          <w:rFonts w:ascii="Spranq eco sans" w:hAnsi="Spranq eco sans"/>
          <w:sz w:val="24"/>
          <w:szCs w:val="24"/>
        </w:rPr>
      </w:pPr>
      <w:r>
        <w:rPr>
          <w:rFonts w:ascii="Spranq eco sans" w:hAnsi="Spranq eco sans"/>
          <w:sz w:val="24"/>
          <w:szCs w:val="24"/>
        </w:rPr>
        <w:t>Ao ser consultado</w:t>
      </w:r>
      <w:r w:rsidR="00074542" w:rsidRPr="00074542">
        <w:rPr>
          <w:rFonts w:ascii="Spranq eco sans" w:hAnsi="Spranq eco sans"/>
          <w:sz w:val="24"/>
          <w:szCs w:val="24"/>
        </w:rPr>
        <w:t xml:space="preserve"> pela AUDIN acerca do expressivo aumento no consumo de água registrado na conta da COMPESA de matrícula nº 105957577 (SA</w:t>
      </w:r>
      <w:r w:rsidR="00074542">
        <w:rPr>
          <w:rFonts w:ascii="Spranq eco sans" w:hAnsi="Spranq eco sans"/>
          <w:sz w:val="24"/>
          <w:szCs w:val="24"/>
        </w:rPr>
        <w:t xml:space="preserve"> 167/2016-AUDIN</w:t>
      </w:r>
      <w:r w:rsidR="00074542" w:rsidRPr="00074542">
        <w:rPr>
          <w:rFonts w:ascii="Spranq eco sans" w:hAnsi="Spranq eco sans"/>
          <w:sz w:val="24"/>
          <w:szCs w:val="24"/>
        </w:rPr>
        <w:t xml:space="preserve">), o </w:t>
      </w:r>
      <w:r w:rsidR="00074542">
        <w:rPr>
          <w:rFonts w:ascii="Spranq eco sans" w:hAnsi="Spranq eco sans"/>
          <w:sz w:val="24"/>
          <w:szCs w:val="24"/>
        </w:rPr>
        <w:t>setor de Manutenção apresentou o</w:t>
      </w:r>
      <w:r w:rsidR="00074542" w:rsidRPr="00074542">
        <w:rPr>
          <w:rFonts w:ascii="Spranq eco sans" w:hAnsi="Spranq eco sans"/>
          <w:sz w:val="24"/>
          <w:szCs w:val="24"/>
        </w:rPr>
        <w:t xml:space="preserve">s seguintes </w:t>
      </w:r>
      <w:r w:rsidR="00074542">
        <w:rPr>
          <w:rFonts w:ascii="Spranq eco sans" w:hAnsi="Spranq eco sans"/>
          <w:sz w:val="24"/>
          <w:szCs w:val="24"/>
        </w:rPr>
        <w:t>esclarecimentos</w:t>
      </w:r>
      <w:r w:rsidR="00074542" w:rsidRPr="00074542">
        <w:rPr>
          <w:rFonts w:ascii="Spranq eco sans" w:hAnsi="Spranq eco sans"/>
          <w:sz w:val="24"/>
          <w:szCs w:val="24"/>
        </w:rPr>
        <w:t xml:space="preserve"> (Memo. Nº 064/2016-CMAN, de 27/10/2016): </w:t>
      </w:r>
    </w:p>
    <w:p w:rsidR="00074542" w:rsidRPr="001B6DCD" w:rsidRDefault="00074542" w:rsidP="00663281">
      <w:pPr>
        <w:spacing w:line="240" w:lineRule="auto"/>
        <w:ind w:firstLine="708"/>
        <w:jc w:val="both"/>
        <w:rPr>
          <w:rFonts w:ascii="Spranq eco sans" w:hAnsi="Spranq eco sans"/>
          <w:i/>
          <w:sz w:val="24"/>
          <w:szCs w:val="24"/>
        </w:rPr>
      </w:pPr>
      <w:r w:rsidRPr="001B6DCD">
        <w:rPr>
          <w:rFonts w:ascii="Spranq eco sans" w:hAnsi="Spranq eco sans"/>
          <w:i/>
          <w:sz w:val="24"/>
          <w:szCs w:val="24"/>
        </w:rPr>
        <w:t>"Para fins de esclarecimento, informamos que tendo em vista o aumento da demanda por água potável, para as atividades da UFRPE a partir de 2014, a direção do DELOGS, solicitou à COMPESA, pontos específicos (pena d'água) em diversos locais do campus sede da UFRPE, (...).</w:t>
      </w:r>
      <w:r w:rsidRPr="001B6DCD">
        <w:rPr>
          <w:rFonts w:ascii="Spranq eco sans" w:hAnsi="Spranq eco sans"/>
          <w:i/>
          <w:sz w:val="24"/>
          <w:szCs w:val="24"/>
        </w:rPr>
        <w:br/>
        <w:t xml:space="preserve"> Com o início das atividades no novo prédio do Curso de Gastronomia e de diversos Laboratórios que precisavam de água de boa qualidade, e os poços que antes abasteciam o campus da Universidade, já não estavam suprindo a necessidade da demanda por água potável, por esta razão, foi instalada na zona 4 (quatro) uma pena d'água com a referida matrícula nº 105957577.</w:t>
      </w:r>
      <w:r w:rsidRPr="001B6DCD">
        <w:rPr>
          <w:rFonts w:ascii="Spranq eco sans" w:hAnsi="Spranq eco sans"/>
          <w:i/>
          <w:sz w:val="24"/>
          <w:szCs w:val="24"/>
        </w:rPr>
        <w:br/>
        <w:t>Salientamos que a COMPESA cobra por cada pena d'água um valor mínimo de R$ 42,66 (quarenta e dois reais e sessenta e seis centavos) pelo consumo de 0 a 10m³ de água por assinatura/franquia, e que antes era cobrado este valor como taxa de consumo mínimo, pois não havia no local um registro de água da COMPESA.</w:t>
      </w:r>
      <w:r w:rsidRPr="001B6DCD">
        <w:rPr>
          <w:rFonts w:ascii="Spranq eco sans" w:hAnsi="Spranq eco sans"/>
          <w:i/>
          <w:sz w:val="24"/>
          <w:szCs w:val="24"/>
        </w:rPr>
        <w:br/>
        <w:t xml:space="preserve"> Atualmente, a UFRPE é bem atendida com água de qualidade suficiente para beber e preparar alimentos, clorada e regularmente fornecida pela COMPESA e registrada no hidrômetro, fato este que não estava ocorrendo anteriormente. O abastecimento hoje atende ao consumo interno e as exigências da Gastronomia e dos Laboratórios desta IFES".</w:t>
      </w:r>
    </w:p>
    <w:p w:rsidR="00D61410" w:rsidRDefault="00D61410" w:rsidP="005C54E6">
      <w:pPr>
        <w:spacing w:line="240" w:lineRule="auto"/>
        <w:jc w:val="both"/>
        <w:rPr>
          <w:rFonts w:ascii="Spranq eco sans" w:hAnsi="Spranq eco sans" w:cs="Times New Roman"/>
          <w:b/>
          <w:bCs/>
          <w:sz w:val="24"/>
          <w:szCs w:val="24"/>
        </w:rPr>
      </w:pPr>
      <w:r w:rsidRPr="00074542">
        <w:rPr>
          <w:rFonts w:ascii="Spranq eco sans" w:hAnsi="Spranq eco sans" w:cs="Times New Roman"/>
          <w:b/>
          <w:bCs/>
          <w:sz w:val="24"/>
          <w:szCs w:val="24"/>
        </w:rPr>
        <w:t>ANÁLISE DA AUDIN/UFRPE:</w:t>
      </w:r>
    </w:p>
    <w:p w:rsidR="0040210E" w:rsidRDefault="0040210E" w:rsidP="00663281">
      <w:pPr>
        <w:spacing w:line="240" w:lineRule="auto"/>
        <w:ind w:firstLine="708"/>
        <w:jc w:val="both"/>
        <w:rPr>
          <w:rFonts w:ascii="Spranq eco sans" w:hAnsi="Spranq eco sans"/>
          <w:sz w:val="24"/>
          <w:szCs w:val="24"/>
        </w:rPr>
      </w:pPr>
      <w:r w:rsidRPr="00DF7B75">
        <w:rPr>
          <w:rFonts w:ascii="Spranq eco sans" w:hAnsi="Spranq eco sans"/>
          <w:sz w:val="24"/>
          <w:szCs w:val="24"/>
        </w:rPr>
        <w:t xml:space="preserve">Embora </w:t>
      </w:r>
      <w:r w:rsidR="00BB6D65" w:rsidRPr="00DF7B75">
        <w:rPr>
          <w:rFonts w:ascii="Spranq eco sans" w:hAnsi="Spranq eco sans"/>
          <w:sz w:val="24"/>
          <w:szCs w:val="24"/>
        </w:rPr>
        <w:t xml:space="preserve">sejam </w:t>
      </w:r>
      <w:r w:rsidRPr="00DF7B75">
        <w:rPr>
          <w:rFonts w:ascii="Spranq eco sans" w:hAnsi="Spranq eco sans"/>
          <w:sz w:val="24"/>
          <w:szCs w:val="24"/>
        </w:rPr>
        <w:t xml:space="preserve">legítimas as alegações apresentadas pelo gestor, não são suficientes para justificar a elevação significativa registrada no consumo de água da conta de </w:t>
      </w:r>
      <w:r w:rsidRPr="0040210E">
        <w:rPr>
          <w:rFonts w:ascii="Spranq eco sans" w:hAnsi="Spranq eco sans"/>
          <w:sz w:val="24"/>
          <w:szCs w:val="24"/>
        </w:rPr>
        <w:t>matrícula nº 105957577</w:t>
      </w:r>
      <w:r w:rsidRPr="00DF7B75">
        <w:rPr>
          <w:rFonts w:ascii="Spranq eco sans" w:hAnsi="Spranq eco sans"/>
          <w:sz w:val="24"/>
          <w:szCs w:val="24"/>
        </w:rPr>
        <w:t xml:space="preserve">. </w:t>
      </w:r>
      <w:r>
        <w:rPr>
          <w:rFonts w:ascii="Spranq eco sans" w:hAnsi="Spranq eco sans"/>
          <w:sz w:val="24"/>
          <w:szCs w:val="24"/>
        </w:rPr>
        <w:t>Afinal, como já observado anteriormente,</w:t>
      </w:r>
      <w:r w:rsidRPr="00E442EF">
        <w:rPr>
          <w:rFonts w:ascii="Spranq eco sans" w:hAnsi="Spranq eco sans"/>
          <w:sz w:val="24"/>
          <w:szCs w:val="24"/>
        </w:rPr>
        <w:t xml:space="preserve"> a partir do momento em que </w:t>
      </w:r>
      <w:r>
        <w:rPr>
          <w:rFonts w:ascii="Spranq eco sans" w:hAnsi="Spranq eco sans"/>
          <w:sz w:val="24"/>
          <w:szCs w:val="24"/>
        </w:rPr>
        <w:t>essa</w:t>
      </w:r>
      <w:r w:rsidRPr="00E442EF">
        <w:rPr>
          <w:rFonts w:ascii="Spranq eco sans" w:hAnsi="Spranq eco sans"/>
          <w:sz w:val="24"/>
          <w:szCs w:val="24"/>
        </w:rPr>
        <w:t xml:space="preserve"> conta passou a apresentar consumo diferente de zero (outubro/2015) até o mês de junho/2016</w:t>
      </w:r>
      <w:r w:rsidR="00DF7B75">
        <w:rPr>
          <w:rFonts w:ascii="Spranq eco sans" w:hAnsi="Spranq eco sans"/>
          <w:sz w:val="24"/>
          <w:szCs w:val="24"/>
        </w:rPr>
        <w:t xml:space="preserve">, último </w:t>
      </w:r>
      <w:r w:rsidR="00DF7B75">
        <w:rPr>
          <w:rFonts w:ascii="Spranq eco sans" w:hAnsi="Spranq eco sans"/>
          <w:sz w:val="24"/>
          <w:szCs w:val="24"/>
        </w:rPr>
        <w:lastRenderedPageBreak/>
        <w:t>mês analisado por esta AUDIN</w:t>
      </w:r>
      <w:r w:rsidRPr="00E442EF">
        <w:rPr>
          <w:rFonts w:ascii="Spranq eco sans" w:hAnsi="Spranq eco sans"/>
          <w:sz w:val="24"/>
          <w:szCs w:val="24"/>
        </w:rPr>
        <w:t xml:space="preserve">, </w:t>
      </w:r>
      <w:r w:rsidR="00BB6D65">
        <w:rPr>
          <w:rFonts w:ascii="Spranq eco sans" w:hAnsi="Spranq eco sans"/>
          <w:sz w:val="24"/>
          <w:szCs w:val="24"/>
        </w:rPr>
        <w:t xml:space="preserve">a série histórica demonstrou que </w:t>
      </w:r>
      <w:r w:rsidRPr="00E442EF">
        <w:rPr>
          <w:rFonts w:ascii="Spranq eco sans" w:hAnsi="Spranq eco sans"/>
          <w:sz w:val="24"/>
          <w:szCs w:val="24"/>
        </w:rPr>
        <w:t>o consumo isolado de</w:t>
      </w:r>
      <w:r w:rsidR="00BB6D65">
        <w:rPr>
          <w:rFonts w:ascii="Spranq eco sans" w:hAnsi="Spranq eco sans"/>
          <w:sz w:val="24"/>
          <w:szCs w:val="24"/>
        </w:rPr>
        <w:t>ssa matrícula</w:t>
      </w:r>
      <w:r w:rsidRPr="00E442EF">
        <w:rPr>
          <w:rFonts w:ascii="Spranq eco sans" w:hAnsi="Spranq eco sans"/>
          <w:sz w:val="24"/>
          <w:szCs w:val="24"/>
        </w:rPr>
        <w:t xml:space="preserve"> correspondeu a quase 60% do consumo de água </w:t>
      </w:r>
      <w:r>
        <w:rPr>
          <w:rFonts w:ascii="Spranq eco sans" w:hAnsi="Spranq eco sans"/>
          <w:sz w:val="24"/>
          <w:szCs w:val="24"/>
        </w:rPr>
        <w:t>de toda a</w:t>
      </w:r>
      <w:r w:rsidRPr="00E442EF">
        <w:rPr>
          <w:rFonts w:ascii="Spranq eco sans" w:hAnsi="Spranq eco sans"/>
          <w:sz w:val="24"/>
          <w:szCs w:val="24"/>
        </w:rPr>
        <w:t xml:space="preserve"> UFRPE</w:t>
      </w:r>
      <w:r>
        <w:rPr>
          <w:rFonts w:ascii="Spranq eco sans" w:hAnsi="Spranq eco sans"/>
          <w:sz w:val="24"/>
          <w:szCs w:val="24"/>
        </w:rPr>
        <w:t>.</w:t>
      </w:r>
    </w:p>
    <w:p w:rsidR="00DF7B75" w:rsidRDefault="00DF7B75" w:rsidP="00663281">
      <w:pPr>
        <w:spacing w:line="240" w:lineRule="auto"/>
        <w:ind w:firstLine="708"/>
        <w:jc w:val="both"/>
        <w:rPr>
          <w:rFonts w:ascii="Spranq eco sans" w:hAnsi="Spranq eco sans"/>
          <w:sz w:val="24"/>
          <w:szCs w:val="24"/>
        </w:rPr>
      </w:pPr>
      <w:r>
        <w:rPr>
          <w:rFonts w:ascii="Spranq eco sans" w:hAnsi="Spranq eco sans"/>
          <w:sz w:val="24"/>
          <w:szCs w:val="24"/>
        </w:rPr>
        <w:t>O gestor também argumenta o aumento da demanda, todavia, em análise anterior neste Relatório, acerca do consumo per capita semestral de água nesta IFES,</w:t>
      </w:r>
      <w:r w:rsidR="00C8248C">
        <w:rPr>
          <w:rFonts w:ascii="Spranq eco sans" w:hAnsi="Spranq eco sans"/>
          <w:sz w:val="24"/>
          <w:szCs w:val="24"/>
        </w:rPr>
        <w:t xml:space="preserve"> guardada as devidas proporções,</w:t>
      </w:r>
      <w:r>
        <w:rPr>
          <w:rFonts w:ascii="Spranq eco sans" w:hAnsi="Spranq eco sans"/>
          <w:sz w:val="24"/>
          <w:szCs w:val="24"/>
        </w:rPr>
        <w:t xml:space="preserve"> constat</w:t>
      </w:r>
      <w:r w:rsidR="00C8248C">
        <w:rPr>
          <w:rFonts w:ascii="Spranq eco sans" w:hAnsi="Spranq eco sans"/>
          <w:sz w:val="24"/>
          <w:szCs w:val="24"/>
        </w:rPr>
        <w:t>ou</w:t>
      </w:r>
      <w:r>
        <w:rPr>
          <w:rFonts w:ascii="Spranq eco sans" w:hAnsi="Spranq eco sans"/>
          <w:sz w:val="24"/>
          <w:szCs w:val="24"/>
        </w:rPr>
        <w:t xml:space="preserve">-se que </w:t>
      </w:r>
      <w:r w:rsidRPr="00A2702B">
        <w:rPr>
          <w:rFonts w:ascii="Spranq eco sans" w:hAnsi="Spranq eco sans"/>
          <w:sz w:val="24"/>
          <w:szCs w:val="24"/>
        </w:rPr>
        <w:t xml:space="preserve">enquanto a quantidade de usuários no 1º semestre de 2016 aumentou 7,09%, o consumo de água nesse mesmo período subiu em torno de 65%, quando comparado com o semestre anterior. </w:t>
      </w:r>
    </w:p>
    <w:p w:rsidR="00BE041E" w:rsidRPr="009024A3" w:rsidRDefault="00BE041E" w:rsidP="005C54E6">
      <w:pPr>
        <w:spacing w:line="240" w:lineRule="auto"/>
        <w:jc w:val="both"/>
        <w:rPr>
          <w:rFonts w:ascii="Spranq eco sans" w:hAnsi="Spranq eco sans" w:cs="Times New Roman"/>
          <w:b/>
          <w:bCs/>
          <w:sz w:val="24"/>
          <w:szCs w:val="24"/>
        </w:rPr>
      </w:pPr>
      <w:r w:rsidRPr="009024A3">
        <w:rPr>
          <w:rFonts w:ascii="Spranq eco sans" w:hAnsi="Spranq eco sans" w:cs="Times New Roman"/>
          <w:b/>
          <w:bCs/>
          <w:sz w:val="24"/>
          <w:szCs w:val="24"/>
        </w:rPr>
        <w:t>AVALIAÇÃO DE RISCOS</w:t>
      </w:r>
    </w:p>
    <w:p w:rsidR="00BE041E" w:rsidRDefault="00BE041E" w:rsidP="005C54E6">
      <w:pPr>
        <w:spacing w:line="240" w:lineRule="auto"/>
        <w:jc w:val="both"/>
        <w:rPr>
          <w:rFonts w:ascii="Spranq eco sans" w:hAnsi="Spranq eco sans" w:cs="Times New Roman"/>
          <w:b/>
          <w:color w:val="000000"/>
          <w:sz w:val="24"/>
          <w:szCs w:val="24"/>
        </w:rPr>
      </w:pPr>
      <w:r w:rsidRPr="009024A3">
        <w:rPr>
          <w:rFonts w:ascii="Spranq eco sans" w:hAnsi="Spranq eco sans" w:cs="Times New Roman"/>
          <w:b/>
          <w:color w:val="000000"/>
          <w:sz w:val="24"/>
          <w:szCs w:val="24"/>
        </w:rPr>
        <w:t>Risco(s) identificado(s):</w:t>
      </w:r>
    </w:p>
    <w:p w:rsidR="00D25A4C" w:rsidRPr="003F720A" w:rsidRDefault="00D25A4C" w:rsidP="00D472BC">
      <w:pPr>
        <w:spacing w:after="0" w:line="240" w:lineRule="auto"/>
        <w:jc w:val="both"/>
        <w:rPr>
          <w:rFonts w:ascii="Spranq eco sans" w:hAnsi="Spranq eco sans"/>
          <w:sz w:val="24"/>
          <w:szCs w:val="24"/>
        </w:rPr>
      </w:pPr>
      <w:r w:rsidRPr="003F720A">
        <w:rPr>
          <w:rFonts w:ascii="Spranq eco sans" w:hAnsi="Spranq eco sans"/>
          <w:sz w:val="24"/>
          <w:szCs w:val="24"/>
        </w:rPr>
        <w:t>- Comprometimento do uso racional e eficiente da água;</w:t>
      </w:r>
    </w:p>
    <w:p w:rsidR="00F63BE8" w:rsidRPr="003F720A" w:rsidRDefault="00D25A4C" w:rsidP="00D472BC">
      <w:pPr>
        <w:spacing w:after="0" w:line="240" w:lineRule="auto"/>
        <w:jc w:val="both"/>
        <w:rPr>
          <w:rFonts w:ascii="Spranq eco sans" w:hAnsi="Spranq eco sans"/>
          <w:sz w:val="24"/>
          <w:szCs w:val="24"/>
        </w:rPr>
      </w:pPr>
      <w:r w:rsidRPr="003F720A">
        <w:rPr>
          <w:rFonts w:ascii="Spranq eco sans" w:hAnsi="Spranq eco sans"/>
          <w:sz w:val="24"/>
          <w:szCs w:val="24"/>
        </w:rPr>
        <w:t>- Desperdício de recursos públicos;</w:t>
      </w:r>
    </w:p>
    <w:p w:rsidR="00D25A4C" w:rsidRDefault="00D25A4C" w:rsidP="00D472BC">
      <w:pPr>
        <w:spacing w:after="0" w:line="240" w:lineRule="auto"/>
        <w:jc w:val="both"/>
        <w:rPr>
          <w:rFonts w:ascii="Spranq eco sans" w:hAnsi="Spranq eco sans"/>
          <w:sz w:val="24"/>
          <w:szCs w:val="24"/>
        </w:rPr>
      </w:pPr>
      <w:r w:rsidRPr="003F720A">
        <w:rPr>
          <w:rFonts w:ascii="Spranq eco sans" w:hAnsi="Spranq eco sans"/>
          <w:sz w:val="24"/>
          <w:szCs w:val="24"/>
        </w:rPr>
        <w:t>- A UFRPE não dispor de recursos suficientes para honrar seus compromissos.</w:t>
      </w:r>
    </w:p>
    <w:p w:rsidR="00D472BC" w:rsidRPr="003F720A" w:rsidRDefault="00D472BC" w:rsidP="00D472BC">
      <w:pPr>
        <w:spacing w:after="0" w:line="240" w:lineRule="auto"/>
        <w:jc w:val="both"/>
        <w:rPr>
          <w:rFonts w:ascii="Spranq eco sans" w:hAnsi="Spranq eco sans"/>
          <w:sz w:val="24"/>
          <w:szCs w:val="24"/>
        </w:rPr>
      </w:pPr>
    </w:p>
    <w:p w:rsidR="00BE041E" w:rsidRPr="009024A3" w:rsidRDefault="00BE041E" w:rsidP="005C54E6">
      <w:pPr>
        <w:spacing w:line="240" w:lineRule="auto"/>
        <w:jc w:val="both"/>
        <w:rPr>
          <w:rFonts w:ascii="Spranq eco sans" w:hAnsi="Spranq eco sans" w:cs="Times New Roman"/>
          <w:b/>
          <w:color w:val="000000"/>
          <w:sz w:val="24"/>
          <w:szCs w:val="24"/>
        </w:rPr>
      </w:pPr>
      <w:r w:rsidRPr="009024A3">
        <w:rPr>
          <w:rFonts w:ascii="Spranq eco sans" w:hAnsi="Spranq eco sans" w:cs="Times New Roman"/>
          <w:b/>
          <w:color w:val="000000"/>
          <w:sz w:val="24"/>
          <w:szCs w:val="24"/>
        </w:rPr>
        <w:t>Causas:</w:t>
      </w:r>
    </w:p>
    <w:p w:rsidR="00BE041E" w:rsidRPr="00D472BC" w:rsidRDefault="00D25A4C" w:rsidP="00D472BC">
      <w:pPr>
        <w:spacing w:after="0" w:line="240" w:lineRule="auto"/>
        <w:jc w:val="both"/>
        <w:rPr>
          <w:rFonts w:ascii="Spranq eco sans" w:hAnsi="Spranq eco sans"/>
          <w:sz w:val="24"/>
          <w:szCs w:val="24"/>
        </w:rPr>
      </w:pPr>
      <w:r w:rsidRPr="00D472BC">
        <w:rPr>
          <w:rFonts w:ascii="Spranq eco sans" w:hAnsi="Spranq eco sans"/>
          <w:sz w:val="24"/>
          <w:szCs w:val="24"/>
        </w:rPr>
        <w:t>- Ausência de controles internos;</w:t>
      </w:r>
    </w:p>
    <w:p w:rsidR="00D25A4C" w:rsidRDefault="00D25A4C" w:rsidP="00D472BC">
      <w:pPr>
        <w:spacing w:after="0" w:line="240" w:lineRule="auto"/>
        <w:jc w:val="both"/>
        <w:rPr>
          <w:rFonts w:ascii="Spranq eco sans" w:hAnsi="Spranq eco sans"/>
          <w:sz w:val="24"/>
          <w:szCs w:val="24"/>
        </w:rPr>
      </w:pPr>
      <w:r w:rsidRPr="00D472BC">
        <w:rPr>
          <w:rFonts w:ascii="Spranq eco sans" w:hAnsi="Spranq eco sans"/>
          <w:sz w:val="24"/>
          <w:szCs w:val="24"/>
        </w:rPr>
        <w:t>- Ausência de monitoramento contínuo.</w:t>
      </w:r>
    </w:p>
    <w:p w:rsidR="00D472BC" w:rsidRPr="00D472BC" w:rsidRDefault="00D472BC" w:rsidP="00D472BC">
      <w:pPr>
        <w:spacing w:after="0" w:line="240" w:lineRule="auto"/>
        <w:jc w:val="both"/>
        <w:rPr>
          <w:rFonts w:ascii="Spranq eco sans" w:hAnsi="Spranq eco sans"/>
          <w:sz w:val="24"/>
          <w:szCs w:val="24"/>
        </w:rPr>
      </w:pPr>
    </w:p>
    <w:p w:rsidR="00BE041E" w:rsidRPr="009024A3" w:rsidRDefault="00BE041E" w:rsidP="005C54E6">
      <w:pPr>
        <w:spacing w:line="240" w:lineRule="auto"/>
        <w:jc w:val="both"/>
        <w:rPr>
          <w:rFonts w:ascii="Spranq eco sans" w:hAnsi="Spranq eco sans" w:cs="Times New Roman"/>
          <w:b/>
          <w:color w:val="000000"/>
          <w:sz w:val="24"/>
          <w:szCs w:val="24"/>
        </w:rPr>
      </w:pPr>
      <w:r w:rsidRPr="009024A3">
        <w:rPr>
          <w:rFonts w:ascii="Spranq eco sans" w:hAnsi="Spranq eco sans" w:cs="Times New Roman"/>
          <w:b/>
          <w:color w:val="000000"/>
          <w:sz w:val="24"/>
          <w:szCs w:val="24"/>
        </w:rPr>
        <w:t>Impactos</w:t>
      </w:r>
      <w:r w:rsidR="006A2AB1" w:rsidRPr="009024A3">
        <w:rPr>
          <w:rFonts w:ascii="Spranq eco sans" w:hAnsi="Spranq eco sans" w:cs="Times New Roman"/>
          <w:b/>
          <w:color w:val="000000"/>
          <w:sz w:val="24"/>
          <w:szCs w:val="24"/>
        </w:rPr>
        <w:t>/consequências</w:t>
      </w:r>
      <w:r w:rsidRPr="009024A3">
        <w:rPr>
          <w:rFonts w:ascii="Spranq eco sans" w:hAnsi="Spranq eco sans" w:cs="Times New Roman"/>
          <w:b/>
          <w:color w:val="000000"/>
          <w:sz w:val="24"/>
          <w:szCs w:val="24"/>
        </w:rPr>
        <w:t>:</w:t>
      </w:r>
    </w:p>
    <w:p w:rsidR="000A177D" w:rsidRDefault="00D25A4C" w:rsidP="00D472BC">
      <w:pPr>
        <w:spacing w:after="0"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 Comprometimento da eficiência do gasto público;</w:t>
      </w:r>
    </w:p>
    <w:p w:rsidR="00D25A4C" w:rsidRDefault="00D25A4C" w:rsidP="00D472BC">
      <w:pPr>
        <w:spacing w:after="0"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 Indisponibilidade de recursos para pagamento de despesas inicialmente previstas.</w:t>
      </w:r>
    </w:p>
    <w:p w:rsidR="00D472BC" w:rsidRPr="009024A3" w:rsidRDefault="00D472BC" w:rsidP="00D472BC">
      <w:pPr>
        <w:spacing w:after="0" w:line="240" w:lineRule="auto"/>
        <w:jc w:val="both"/>
        <w:rPr>
          <w:rFonts w:ascii="Spranq eco sans" w:hAnsi="Spranq eco sans" w:cs="Times New Roman"/>
          <w:color w:val="000000"/>
          <w:sz w:val="24"/>
          <w:szCs w:val="24"/>
        </w:rPr>
      </w:pPr>
    </w:p>
    <w:p w:rsidR="00BE041E" w:rsidRPr="00D25A4C" w:rsidRDefault="00BE041E" w:rsidP="005C54E6">
      <w:pPr>
        <w:spacing w:line="240" w:lineRule="auto"/>
        <w:jc w:val="both"/>
        <w:rPr>
          <w:rFonts w:ascii="Spranq eco sans" w:hAnsi="Spranq eco sans" w:cs="Times New Roman"/>
          <w:b/>
          <w:color w:val="000000"/>
          <w:sz w:val="24"/>
          <w:szCs w:val="24"/>
        </w:rPr>
      </w:pPr>
      <w:r w:rsidRPr="00D25A4C">
        <w:rPr>
          <w:rFonts w:ascii="Spranq eco sans" w:hAnsi="Spranq eco sans" w:cs="Times New Roman"/>
          <w:b/>
          <w:color w:val="000000"/>
          <w:sz w:val="24"/>
          <w:szCs w:val="24"/>
        </w:rPr>
        <w:t>Classificação do nível de risco = Nível de probabilidade X Nível de Impacto</w:t>
      </w:r>
    </w:p>
    <w:p w:rsidR="00BE041E" w:rsidRPr="00D25A4C" w:rsidRDefault="00BE041E" w:rsidP="00D472BC">
      <w:pPr>
        <w:spacing w:after="0" w:line="240" w:lineRule="auto"/>
        <w:jc w:val="both"/>
        <w:rPr>
          <w:rFonts w:ascii="Spranq eco sans" w:hAnsi="Spranq eco sans" w:cs="Times New Roman"/>
          <w:color w:val="000000"/>
          <w:sz w:val="24"/>
          <w:szCs w:val="24"/>
        </w:rPr>
      </w:pPr>
      <w:r w:rsidRPr="00D25A4C">
        <w:rPr>
          <w:rFonts w:ascii="Spranq eco sans" w:hAnsi="Spranq eco sans" w:cs="Times New Roman"/>
          <w:color w:val="000000"/>
          <w:sz w:val="24"/>
          <w:szCs w:val="24"/>
        </w:rPr>
        <w:t xml:space="preserve">Nível de probabilidade (identificado pela AUDIN) = </w:t>
      </w:r>
      <w:r w:rsidR="00D25A4C">
        <w:rPr>
          <w:rFonts w:ascii="Spranq eco sans" w:hAnsi="Spranq eco sans" w:cs="Times New Roman"/>
          <w:b/>
          <w:color w:val="000000"/>
          <w:sz w:val="24"/>
          <w:szCs w:val="24"/>
          <w:u w:val="single"/>
        </w:rPr>
        <w:t>Alto</w:t>
      </w:r>
    </w:p>
    <w:p w:rsidR="00BE041E" w:rsidRPr="00D25A4C" w:rsidRDefault="00BE041E" w:rsidP="00D472BC">
      <w:pPr>
        <w:spacing w:after="0" w:line="240" w:lineRule="auto"/>
        <w:jc w:val="both"/>
        <w:rPr>
          <w:rFonts w:ascii="Spranq eco sans" w:hAnsi="Spranq eco sans" w:cs="Times New Roman"/>
          <w:color w:val="000000"/>
          <w:sz w:val="24"/>
          <w:szCs w:val="24"/>
        </w:rPr>
      </w:pPr>
      <w:r w:rsidRPr="00D25A4C">
        <w:rPr>
          <w:rFonts w:ascii="Spranq eco sans" w:hAnsi="Spranq eco sans" w:cs="Times New Roman"/>
          <w:color w:val="000000"/>
          <w:sz w:val="24"/>
          <w:szCs w:val="24"/>
        </w:rPr>
        <w:t xml:space="preserve">Nível de impacto (identificado pela AUDIN) = </w:t>
      </w:r>
      <w:r w:rsidR="00D25A4C">
        <w:rPr>
          <w:rFonts w:ascii="Spranq eco sans" w:hAnsi="Spranq eco sans" w:cs="Times New Roman"/>
          <w:b/>
          <w:color w:val="000000"/>
          <w:sz w:val="24"/>
          <w:szCs w:val="24"/>
          <w:u w:val="single"/>
        </w:rPr>
        <w:t>Alto</w:t>
      </w:r>
    </w:p>
    <w:p w:rsidR="00BE041E" w:rsidRDefault="00BE041E" w:rsidP="00D472BC">
      <w:pPr>
        <w:spacing w:after="0" w:line="240" w:lineRule="auto"/>
        <w:jc w:val="both"/>
        <w:rPr>
          <w:rFonts w:ascii="Spranq eco sans" w:hAnsi="Spranq eco sans" w:cs="Times New Roman"/>
          <w:b/>
          <w:color w:val="000000"/>
          <w:sz w:val="24"/>
          <w:szCs w:val="24"/>
          <w:u w:val="single"/>
        </w:rPr>
      </w:pPr>
      <w:r w:rsidRPr="00D25A4C">
        <w:rPr>
          <w:rFonts w:ascii="Spranq eco sans" w:hAnsi="Spranq eco sans" w:cs="Times New Roman"/>
          <w:color w:val="000000"/>
          <w:sz w:val="24"/>
          <w:szCs w:val="24"/>
        </w:rPr>
        <w:t xml:space="preserve">Nível de Risco = </w:t>
      </w:r>
      <w:r w:rsidR="00D25A4C">
        <w:rPr>
          <w:rFonts w:ascii="Spranq eco sans" w:hAnsi="Spranq eco sans" w:cs="Times New Roman"/>
          <w:b/>
          <w:color w:val="000000"/>
          <w:sz w:val="24"/>
          <w:szCs w:val="24"/>
          <w:u w:val="single"/>
        </w:rPr>
        <w:t>Alto</w:t>
      </w:r>
    </w:p>
    <w:p w:rsidR="00D955A9" w:rsidRDefault="00D955A9" w:rsidP="00D472BC">
      <w:pPr>
        <w:spacing w:after="0" w:line="240" w:lineRule="auto"/>
        <w:jc w:val="both"/>
        <w:rPr>
          <w:rFonts w:ascii="Spranq eco sans" w:hAnsi="Spranq eco sans" w:cs="Times New Roman"/>
          <w:b/>
          <w:color w:val="000000"/>
          <w:sz w:val="24"/>
          <w:szCs w:val="24"/>
          <w:u w:val="single"/>
        </w:rPr>
      </w:pPr>
    </w:p>
    <w:p w:rsidR="00BE041E" w:rsidRPr="00D25A4C" w:rsidRDefault="00BE041E" w:rsidP="005C54E6">
      <w:pPr>
        <w:spacing w:line="240" w:lineRule="auto"/>
        <w:jc w:val="center"/>
        <w:rPr>
          <w:rFonts w:ascii="Spranq eco sans" w:hAnsi="Spranq eco sans" w:cs="Times New Roman"/>
          <w:b/>
          <w:color w:val="000000"/>
          <w:sz w:val="24"/>
          <w:szCs w:val="24"/>
        </w:rPr>
      </w:pPr>
      <w:r w:rsidRPr="00D25A4C">
        <w:rPr>
          <w:rFonts w:ascii="Spranq eco sans" w:hAnsi="Spranq eco sans" w:cs="Times New Roman"/>
          <w:b/>
          <w:color w:val="000000"/>
          <w:sz w:val="24"/>
          <w:szCs w:val="24"/>
        </w:rPr>
        <w:t>CLASSIFICAÇÃO DO RISCO IDENTIFICADO</w:t>
      </w:r>
    </w:p>
    <w:p w:rsidR="00BE041E" w:rsidRPr="005E4407" w:rsidRDefault="00DD1E10" w:rsidP="005C54E6">
      <w:pPr>
        <w:spacing w:line="240" w:lineRule="auto"/>
        <w:jc w:val="both"/>
        <w:rPr>
          <w:rFonts w:ascii="Spranq eco sans" w:hAnsi="Spranq eco sans" w:cs="Times New Roman"/>
          <w:color w:val="000000"/>
          <w:sz w:val="24"/>
          <w:szCs w:val="24"/>
        </w:rPr>
      </w:pPr>
      <w:r w:rsidRPr="00386223">
        <w:rPr>
          <w:rFonts w:ascii="Spranq eco sans" w:hAnsi="Spranq eco sans" w:cs="Times New Roman"/>
          <w:noProof/>
          <w:sz w:val="24"/>
          <w:szCs w:val="24"/>
          <w:highlight w:val="yellow"/>
          <w:lang w:eastAsia="pt-BR"/>
        </w:rPr>
        <w:drawing>
          <wp:anchor distT="0" distB="0" distL="114300" distR="114300" simplePos="0" relativeHeight="251651584" behindDoc="1" locked="0" layoutInCell="1" allowOverlap="1">
            <wp:simplePos x="0" y="0"/>
            <wp:positionH relativeFrom="column">
              <wp:posOffset>1164590</wp:posOffset>
            </wp:positionH>
            <wp:positionV relativeFrom="paragraph">
              <wp:posOffset>16510</wp:posOffset>
            </wp:positionV>
            <wp:extent cx="3739515" cy="1893570"/>
            <wp:effectExtent l="19050" t="0" r="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a:stretch>
                      <a:fillRect/>
                    </a:stretch>
                  </pic:blipFill>
                  <pic:spPr bwMode="auto">
                    <a:xfrm>
                      <a:off x="0" y="0"/>
                      <a:ext cx="3739515" cy="1893570"/>
                    </a:xfrm>
                    <a:prstGeom prst="rect">
                      <a:avLst/>
                    </a:prstGeom>
                    <a:noFill/>
                  </pic:spPr>
                </pic:pic>
              </a:graphicData>
            </a:graphic>
          </wp:anchor>
        </w:drawing>
      </w:r>
    </w:p>
    <w:p w:rsidR="00BE041E" w:rsidRPr="005E4407" w:rsidRDefault="00BE041E" w:rsidP="005C54E6">
      <w:pPr>
        <w:spacing w:line="240" w:lineRule="auto"/>
        <w:jc w:val="both"/>
        <w:rPr>
          <w:rFonts w:ascii="Spranq eco sans" w:hAnsi="Spranq eco sans" w:cs="Times New Roman"/>
          <w:color w:val="000000"/>
          <w:sz w:val="24"/>
          <w:szCs w:val="24"/>
        </w:rPr>
      </w:pPr>
    </w:p>
    <w:p w:rsidR="00BE041E" w:rsidRPr="005E4407" w:rsidRDefault="009F5453" w:rsidP="005C54E6">
      <w:pPr>
        <w:spacing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pict>
          <v:oval id="_x0000_s1066" style="position:absolute;left:0;text-align:left;margin-left:200.55pt;margin-top:12.35pt;width:49.5pt;height:30.9pt;z-index:251664896" filled="f" strokecolor="#548dd4" strokeweight="3pt"/>
        </w:pict>
      </w:r>
    </w:p>
    <w:p w:rsidR="00BE041E" w:rsidRPr="005E4407" w:rsidRDefault="00BE041E" w:rsidP="005C54E6">
      <w:pPr>
        <w:spacing w:line="240" w:lineRule="auto"/>
        <w:jc w:val="both"/>
        <w:rPr>
          <w:rFonts w:ascii="Spranq eco sans" w:hAnsi="Spranq eco sans" w:cs="Times New Roman"/>
          <w:color w:val="000000"/>
          <w:sz w:val="24"/>
          <w:szCs w:val="24"/>
        </w:rPr>
      </w:pPr>
    </w:p>
    <w:p w:rsidR="00BE041E" w:rsidRPr="005E4407" w:rsidRDefault="00BE041E" w:rsidP="005C54E6">
      <w:pPr>
        <w:spacing w:line="240" w:lineRule="auto"/>
        <w:jc w:val="both"/>
        <w:rPr>
          <w:rFonts w:ascii="Spranq eco sans" w:hAnsi="Spranq eco sans" w:cs="Times New Roman"/>
          <w:color w:val="000000"/>
          <w:sz w:val="24"/>
          <w:szCs w:val="24"/>
        </w:rPr>
      </w:pPr>
    </w:p>
    <w:p w:rsidR="00BE041E" w:rsidRPr="005E4407" w:rsidRDefault="00BE041E" w:rsidP="005C54E6">
      <w:pPr>
        <w:spacing w:line="240" w:lineRule="auto"/>
        <w:jc w:val="both"/>
        <w:rPr>
          <w:rFonts w:ascii="Spranq eco sans" w:hAnsi="Spranq eco sans" w:cs="Times New Roman"/>
          <w:color w:val="000000"/>
          <w:sz w:val="24"/>
          <w:szCs w:val="24"/>
        </w:rPr>
      </w:pPr>
    </w:p>
    <w:p w:rsidR="00D25A4C" w:rsidRDefault="00D25A4C" w:rsidP="005E4407">
      <w:pPr>
        <w:spacing w:after="0" w:line="240" w:lineRule="auto"/>
        <w:jc w:val="both"/>
        <w:rPr>
          <w:rFonts w:ascii="Spranq eco sans" w:hAnsi="Spranq eco sans" w:cs="Times New Roman"/>
          <w:color w:val="000000"/>
          <w:sz w:val="20"/>
          <w:szCs w:val="20"/>
        </w:rPr>
      </w:pPr>
    </w:p>
    <w:p w:rsidR="00BA0EA6" w:rsidRPr="005E4407" w:rsidRDefault="00BA0EA6" w:rsidP="00D25A4C">
      <w:pPr>
        <w:spacing w:after="0" w:line="240" w:lineRule="auto"/>
        <w:jc w:val="center"/>
        <w:rPr>
          <w:rFonts w:ascii="Spranq eco sans" w:hAnsi="Spranq eco sans" w:cs="Times New Roman"/>
          <w:color w:val="000000"/>
          <w:sz w:val="20"/>
          <w:szCs w:val="20"/>
        </w:rPr>
      </w:pPr>
      <w:r w:rsidRPr="005E4407">
        <w:rPr>
          <w:rFonts w:ascii="Spranq eco sans" w:hAnsi="Spranq eco sans" w:cs="Times New Roman"/>
          <w:color w:val="000000"/>
          <w:sz w:val="20"/>
          <w:szCs w:val="20"/>
        </w:rPr>
        <w:t xml:space="preserve">Fonte: adaptado do Diagrama de Verificação de Risco aplicado em Auditoria </w:t>
      </w:r>
      <w:r w:rsidR="00C13CAA" w:rsidRPr="005E4407">
        <w:rPr>
          <w:rFonts w:ascii="Spranq eco sans" w:hAnsi="Spranq eco sans" w:cs="Times New Roman"/>
          <w:color w:val="000000"/>
          <w:sz w:val="20"/>
          <w:szCs w:val="20"/>
        </w:rPr>
        <w:t>(</w:t>
      </w:r>
      <w:r w:rsidRPr="005E4407">
        <w:rPr>
          <w:rFonts w:ascii="Spranq eco sans" w:hAnsi="Spranq eco sans" w:cs="Times New Roman"/>
          <w:color w:val="000000"/>
          <w:sz w:val="20"/>
          <w:szCs w:val="20"/>
        </w:rPr>
        <w:t>TCU/2010</w:t>
      </w:r>
      <w:r w:rsidR="00C13CAA" w:rsidRPr="005E4407">
        <w:rPr>
          <w:rFonts w:ascii="Spranq eco sans" w:hAnsi="Spranq eco sans" w:cs="Times New Roman"/>
          <w:color w:val="000000"/>
          <w:sz w:val="20"/>
          <w:szCs w:val="20"/>
        </w:rPr>
        <w:t>)</w:t>
      </w:r>
    </w:p>
    <w:p w:rsidR="00D61410" w:rsidRPr="00D25A4C" w:rsidRDefault="00D61410" w:rsidP="005C54E6">
      <w:pPr>
        <w:spacing w:line="240" w:lineRule="auto"/>
        <w:jc w:val="both"/>
        <w:rPr>
          <w:rFonts w:ascii="Spranq eco sans" w:hAnsi="Spranq eco sans" w:cs="Times New Roman"/>
          <w:color w:val="000000"/>
          <w:sz w:val="24"/>
          <w:szCs w:val="24"/>
          <w:shd w:val="clear" w:color="auto" w:fill="FFFFFF"/>
        </w:rPr>
      </w:pPr>
      <w:r w:rsidRPr="00D25A4C">
        <w:rPr>
          <w:rFonts w:ascii="Spranq eco sans" w:hAnsi="Spranq eco sans" w:cs="Times New Roman"/>
          <w:b/>
          <w:color w:val="000000"/>
          <w:sz w:val="24"/>
          <w:szCs w:val="24"/>
        </w:rPr>
        <w:lastRenderedPageBreak/>
        <w:t>RECOMENDAÇÃO 01:</w:t>
      </w:r>
    </w:p>
    <w:p w:rsidR="00210A7A" w:rsidRDefault="00210A7A" w:rsidP="00663281">
      <w:pPr>
        <w:spacing w:line="240" w:lineRule="auto"/>
        <w:ind w:firstLine="708"/>
        <w:jc w:val="both"/>
        <w:rPr>
          <w:rFonts w:ascii="Spranq eco sans" w:hAnsi="Spranq eco sans"/>
          <w:sz w:val="24"/>
          <w:szCs w:val="24"/>
        </w:rPr>
      </w:pPr>
      <w:r w:rsidRPr="001E668E">
        <w:rPr>
          <w:rFonts w:ascii="Spranq eco sans" w:hAnsi="Spranq eco sans"/>
          <w:sz w:val="24"/>
          <w:szCs w:val="24"/>
        </w:rPr>
        <w:t xml:space="preserve">Que a DELOGS </w:t>
      </w:r>
      <w:r w:rsidR="00347F29" w:rsidRPr="001E668E">
        <w:rPr>
          <w:rFonts w:ascii="Spranq eco sans" w:hAnsi="Spranq eco sans"/>
          <w:sz w:val="24"/>
          <w:szCs w:val="24"/>
        </w:rPr>
        <w:t>analise</w:t>
      </w:r>
      <w:r w:rsidRPr="001E668E">
        <w:rPr>
          <w:rFonts w:ascii="Spranq eco sans" w:hAnsi="Spranq eco sans"/>
          <w:sz w:val="24"/>
          <w:szCs w:val="24"/>
        </w:rPr>
        <w:t xml:space="preserve"> a </w:t>
      </w:r>
      <w:r w:rsidR="00347F29" w:rsidRPr="001E668E">
        <w:rPr>
          <w:rFonts w:ascii="Spranq eco sans" w:hAnsi="Spranq eco sans"/>
          <w:sz w:val="24"/>
          <w:szCs w:val="24"/>
        </w:rPr>
        <w:t>viabilidade</w:t>
      </w:r>
      <w:r w:rsidRPr="001E668E">
        <w:rPr>
          <w:rFonts w:ascii="Spranq eco sans" w:hAnsi="Spranq eco sans"/>
          <w:sz w:val="24"/>
          <w:szCs w:val="24"/>
        </w:rPr>
        <w:t xml:space="preserve"> de construção de poço(s) artesiano(s)</w:t>
      </w:r>
      <w:r w:rsidR="003F720A" w:rsidRPr="001E668E">
        <w:rPr>
          <w:rFonts w:ascii="Spranq eco sans" w:hAnsi="Spranq eco sans"/>
          <w:sz w:val="24"/>
          <w:szCs w:val="24"/>
        </w:rPr>
        <w:t>,</w:t>
      </w:r>
      <w:r w:rsidRPr="001E668E">
        <w:rPr>
          <w:rFonts w:ascii="Spranq eco sans" w:hAnsi="Spranq eco sans"/>
          <w:sz w:val="24"/>
          <w:szCs w:val="24"/>
        </w:rPr>
        <w:t xml:space="preserve"> com a capacidade necessária para abastecer a área contemplada pela atual conta </w:t>
      </w:r>
      <w:r w:rsidR="004C5B23">
        <w:rPr>
          <w:rFonts w:ascii="Spranq eco sans" w:hAnsi="Spranq eco sans"/>
          <w:sz w:val="24"/>
          <w:szCs w:val="24"/>
        </w:rPr>
        <w:t xml:space="preserve">da COMPESA </w:t>
      </w:r>
      <w:r w:rsidRPr="001E668E">
        <w:rPr>
          <w:rFonts w:ascii="Spranq eco sans" w:hAnsi="Spranq eco sans"/>
          <w:sz w:val="24"/>
          <w:szCs w:val="24"/>
        </w:rPr>
        <w:t xml:space="preserve">de matrícula </w:t>
      </w:r>
      <w:r w:rsidR="00780ECA" w:rsidRPr="001E668E">
        <w:rPr>
          <w:rFonts w:ascii="Spranq eco sans" w:hAnsi="Spranq eco sans"/>
          <w:sz w:val="24"/>
          <w:szCs w:val="24"/>
        </w:rPr>
        <w:t xml:space="preserve">105957577. </w:t>
      </w:r>
    </w:p>
    <w:p w:rsidR="00EA33A5" w:rsidRPr="00C4617E" w:rsidRDefault="00EA33A5" w:rsidP="00EA33A5">
      <w:pPr>
        <w:spacing w:line="240" w:lineRule="auto"/>
        <w:jc w:val="both"/>
        <w:rPr>
          <w:rFonts w:ascii="Spranq eco sans" w:hAnsi="Spranq eco sans" w:cs="Times New Roman"/>
          <w:b/>
          <w:sz w:val="24"/>
          <w:szCs w:val="24"/>
        </w:rPr>
      </w:pPr>
      <w:r w:rsidRPr="00C4617E">
        <w:rPr>
          <w:rFonts w:ascii="Spranq eco sans" w:hAnsi="Spranq eco sans" w:cs="Times New Roman"/>
          <w:b/>
          <w:sz w:val="24"/>
          <w:szCs w:val="24"/>
        </w:rPr>
        <w:t>RECOMENDAÇÃO 0</w:t>
      </w:r>
      <w:r>
        <w:rPr>
          <w:rFonts w:ascii="Spranq eco sans" w:hAnsi="Spranq eco sans" w:cs="Times New Roman"/>
          <w:b/>
          <w:sz w:val="24"/>
          <w:szCs w:val="24"/>
        </w:rPr>
        <w:t>2</w:t>
      </w:r>
      <w:r w:rsidRPr="00C4617E">
        <w:rPr>
          <w:rFonts w:ascii="Spranq eco sans" w:hAnsi="Spranq eco sans" w:cs="Times New Roman"/>
          <w:b/>
          <w:sz w:val="24"/>
          <w:szCs w:val="24"/>
        </w:rPr>
        <w:t>:</w:t>
      </w:r>
    </w:p>
    <w:p w:rsidR="00EA33A5" w:rsidRDefault="00EA33A5" w:rsidP="00663281">
      <w:pPr>
        <w:spacing w:line="240" w:lineRule="auto"/>
        <w:ind w:firstLine="708"/>
        <w:jc w:val="both"/>
        <w:rPr>
          <w:rFonts w:ascii="Spranq eco sans" w:hAnsi="Spranq eco sans"/>
          <w:sz w:val="24"/>
          <w:szCs w:val="24"/>
        </w:rPr>
      </w:pPr>
      <w:r w:rsidRPr="001E668E">
        <w:rPr>
          <w:rFonts w:ascii="Spranq eco sans" w:hAnsi="Spranq eco sans"/>
          <w:sz w:val="24"/>
          <w:szCs w:val="24"/>
        </w:rPr>
        <w:t>Que a UFRPE, por meio dos setores competentes, realize campanhas de conscientização, mediante, por exemplo, a utilização de informativos e/ou cartazes educativos para sensibilização da comunidade universitária (alunos, servidores e demais colaboradores) quanto à necessidade do uso racional de água nesta IFES.</w:t>
      </w:r>
    </w:p>
    <w:p w:rsidR="00E17F3C" w:rsidRPr="001E668E" w:rsidRDefault="00E17F3C" w:rsidP="00663281">
      <w:pPr>
        <w:spacing w:line="240" w:lineRule="auto"/>
        <w:ind w:firstLine="708"/>
        <w:jc w:val="both"/>
        <w:rPr>
          <w:rFonts w:ascii="Spranq eco sans" w:hAnsi="Spranq eco sans"/>
          <w:sz w:val="24"/>
          <w:szCs w:val="24"/>
        </w:rPr>
      </w:pPr>
    </w:p>
    <w:p w:rsidR="00F50264" w:rsidRPr="00312434" w:rsidRDefault="00F50264" w:rsidP="005C54E6">
      <w:pPr>
        <w:spacing w:line="240" w:lineRule="auto"/>
        <w:jc w:val="both"/>
        <w:rPr>
          <w:rFonts w:ascii="Spranq eco sans" w:hAnsi="Spranq eco sans" w:cs="Times New Roman"/>
          <w:b/>
          <w:bCs/>
          <w:sz w:val="24"/>
          <w:szCs w:val="24"/>
        </w:rPr>
      </w:pPr>
      <w:r w:rsidRPr="00312434">
        <w:rPr>
          <w:rFonts w:ascii="Spranq eco sans" w:hAnsi="Spranq eco sans" w:cs="Times New Roman"/>
          <w:b/>
          <w:bCs/>
          <w:color w:val="000000"/>
          <w:sz w:val="24"/>
          <w:szCs w:val="24"/>
          <w:shd w:val="clear" w:color="auto" w:fill="FFFFFF"/>
        </w:rPr>
        <w:t>3.2.2 CONSTATAÇÃO 02</w:t>
      </w:r>
    </w:p>
    <w:p w:rsidR="00F50264" w:rsidRPr="005A30FD" w:rsidRDefault="00F50264" w:rsidP="005C54E6">
      <w:pPr>
        <w:spacing w:line="240" w:lineRule="auto"/>
        <w:jc w:val="both"/>
        <w:rPr>
          <w:rFonts w:ascii="Spranq eco sans" w:hAnsi="Spranq eco sans" w:cs="Times New Roman"/>
          <w:b/>
          <w:bCs/>
          <w:sz w:val="24"/>
          <w:szCs w:val="24"/>
        </w:rPr>
      </w:pPr>
      <w:r w:rsidRPr="005A30FD">
        <w:rPr>
          <w:rFonts w:ascii="Spranq eco sans" w:hAnsi="Spranq eco sans" w:cs="Times New Roman"/>
          <w:b/>
          <w:bCs/>
          <w:sz w:val="24"/>
          <w:szCs w:val="24"/>
        </w:rPr>
        <w:t>DESCRIÇÃO SUMÁRIA:</w:t>
      </w:r>
    </w:p>
    <w:p w:rsidR="00F50264" w:rsidRDefault="00F50264" w:rsidP="00663281">
      <w:pPr>
        <w:spacing w:line="240" w:lineRule="auto"/>
        <w:ind w:firstLine="708"/>
        <w:jc w:val="both"/>
        <w:rPr>
          <w:rFonts w:ascii="Spranq eco sans" w:hAnsi="Spranq eco sans" w:cs="Times New Roman"/>
          <w:bCs/>
          <w:sz w:val="24"/>
          <w:szCs w:val="24"/>
        </w:rPr>
      </w:pPr>
      <w:r w:rsidRPr="005A30FD">
        <w:rPr>
          <w:rFonts w:ascii="Spranq eco sans" w:hAnsi="Spranq eco sans" w:cs="Times New Roman"/>
          <w:bCs/>
          <w:sz w:val="24"/>
          <w:szCs w:val="24"/>
        </w:rPr>
        <w:t xml:space="preserve">Ausência de </w:t>
      </w:r>
      <w:r w:rsidR="005A30FD">
        <w:rPr>
          <w:rFonts w:ascii="Spranq eco sans" w:hAnsi="Spranq eco sans" w:cs="Times New Roman"/>
          <w:bCs/>
          <w:sz w:val="24"/>
          <w:szCs w:val="24"/>
        </w:rPr>
        <w:t>Plano de Gestão de Logística Sustentável (PLS)</w:t>
      </w:r>
      <w:r w:rsidRPr="005A30FD">
        <w:rPr>
          <w:rFonts w:ascii="Spranq eco sans" w:hAnsi="Spranq eco sans" w:cs="Times New Roman"/>
          <w:bCs/>
          <w:sz w:val="24"/>
          <w:szCs w:val="24"/>
        </w:rPr>
        <w:t>.</w:t>
      </w:r>
    </w:p>
    <w:p w:rsidR="00F50264" w:rsidRDefault="00F50264" w:rsidP="005C54E6">
      <w:pPr>
        <w:spacing w:line="240" w:lineRule="auto"/>
        <w:jc w:val="both"/>
        <w:rPr>
          <w:rFonts w:ascii="Spranq eco sans" w:hAnsi="Spranq eco sans" w:cs="Times New Roman"/>
          <w:b/>
          <w:bCs/>
          <w:sz w:val="24"/>
          <w:szCs w:val="24"/>
        </w:rPr>
      </w:pPr>
      <w:r w:rsidRPr="005A05E6">
        <w:rPr>
          <w:rFonts w:ascii="Spranq eco sans" w:hAnsi="Spranq eco sans" w:cs="Times New Roman"/>
          <w:b/>
          <w:bCs/>
          <w:sz w:val="24"/>
          <w:szCs w:val="24"/>
        </w:rPr>
        <w:t>DESCRIÇÃO DETALHADA/CRITÉRIOS DE ANÁLISE:</w:t>
      </w:r>
    </w:p>
    <w:p w:rsidR="00962B2A" w:rsidRPr="00CB7903" w:rsidRDefault="00F53EF8" w:rsidP="00663281">
      <w:pPr>
        <w:spacing w:line="240" w:lineRule="auto"/>
        <w:ind w:firstLine="708"/>
        <w:jc w:val="both"/>
        <w:rPr>
          <w:rFonts w:ascii="Spranq eco sans" w:hAnsi="Spranq eco sans"/>
          <w:sz w:val="24"/>
          <w:szCs w:val="24"/>
        </w:rPr>
      </w:pPr>
      <w:r>
        <w:rPr>
          <w:rFonts w:ascii="Spranq eco sans" w:hAnsi="Spranq eco sans"/>
          <w:sz w:val="24"/>
          <w:szCs w:val="24"/>
        </w:rPr>
        <w:t>No decorrer dos trabalhos</w:t>
      </w:r>
      <w:r w:rsidR="00962B2A" w:rsidRPr="00CB7903">
        <w:rPr>
          <w:rFonts w:ascii="Spranq eco sans" w:hAnsi="Spranq eco sans"/>
          <w:sz w:val="24"/>
          <w:szCs w:val="24"/>
        </w:rPr>
        <w:t xml:space="preserve"> realizados por esta auditoria </w:t>
      </w:r>
      <w:r>
        <w:rPr>
          <w:rFonts w:ascii="Spranq eco sans" w:hAnsi="Spranq eco sans"/>
          <w:sz w:val="24"/>
          <w:szCs w:val="24"/>
        </w:rPr>
        <w:t>foi constatado</w:t>
      </w:r>
      <w:r w:rsidR="00962B2A" w:rsidRPr="00CB7903">
        <w:rPr>
          <w:rFonts w:ascii="Spranq eco sans" w:hAnsi="Spranq eco sans"/>
          <w:sz w:val="24"/>
          <w:szCs w:val="24"/>
        </w:rPr>
        <w:t xml:space="preserve"> que a UFRPE ainda não possuía o Plano de Gestão de Logística Sustentável (PLS), o que </w:t>
      </w:r>
      <w:r>
        <w:rPr>
          <w:rFonts w:ascii="Spranq eco sans" w:hAnsi="Spranq eco sans"/>
          <w:sz w:val="24"/>
          <w:szCs w:val="24"/>
        </w:rPr>
        <w:t>implica n</w:t>
      </w:r>
      <w:r w:rsidR="00962B2A" w:rsidRPr="00CB7903">
        <w:rPr>
          <w:rFonts w:ascii="Spranq eco sans" w:hAnsi="Spranq eco sans"/>
          <w:sz w:val="24"/>
          <w:szCs w:val="24"/>
        </w:rPr>
        <w:t>a não observância à legislação pertinente (</w:t>
      </w:r>
      <w:r w:rsidR="00CB7903" w:rsidRPr="00CB7903">
        <w:rPr>
          <w:rFonts w:ascii="Spranq eco sans" w:hAnsi="Spranq eco sans"/>
          <w:sz w:val="24"/>
          <w:szCs w:val="24"/>
        </w:rPr>
        <w:t>Art. 16 do Decreto nº 7.746, de 05/06/2012 e Instrução Normativa SLTI / MPOG nº 10, de 12/11/2012).</w:t>
      </w:r>
    </w:p>
    <w:p w:rsidR="00F50264" w:rsidRDefault="00F50264" w:rsidP="005C54E6">
      <w:pPr>
        <w:spacing w:line="240" w:lineRule="auto"/>
        <w:jc w:val="both"/>
        <w:rPr>
          <w:rFonts w:ascii="Spranq eco sans" w:hAnsi="Spranq eco sans" w:cs="Times New Roman"/>
          <w:b/>
          <w:bCs/>
          <w:sz w:val="24"/>
          <w:szCs w:val="24"/>
        </w:rPr>
      </w:pPr>
      <w:r w:rsidRPr="00CB7903">
        <w:rPr>
          <w:rFonts w:ascii="Spranq eco sans" w:hAnsi="Spranq eco sans" w:cs="Times New Roman"/>
          <w:b/>
          <w:bCs/>
          <w:sz w:val="24"/>
          <w:szCs w:val="24"/>
        </w:rPr>
        <w:t>EVIDÊNCIAS ENCONTRADAS:</w:t>
      </w:r>
    </w:p>
    <w:p w:rsidR="00CB7903" w:rsidRDefault="006C281F"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Resposta do gestor (Item 2 do Memo. 26/2016-PROPLAN, de 28/07/2016).</w:t>
      </w:r>
    </w:p>
    <w:p w:rsidR="00F50264" w:rsidRDefault="00F50264" w:rsidP="005C54E6">
      <w:pPr>
        <w:spacing w:line="240" w:lineRule="auto"/>
        <w:jc w:val="both"/>
        <w:rPr>
          <w:rFonts w:ascii="Spranq eco sans" w:hAnsi="Spranq eco sans" w:cs="Times New Roman"/>
          <w:b/>
          <w:bCs/>
          <w:sz w:val="24"/>
          <w:szCs w:val="24"/>
        </w:rPr>
      </w:pPr>
      <w:r w:rsidRPr="006C281F">
        <w:rPr>
          <w:rFonts w:ascii="Spranq eco sans" w:hAnsi="Spranq eco sans" w:cs="Times New Roman"/>
          <w:b/>
          <w:bCs/>
          <w:sz w:val="24"/>
          <w:szCs w:val="24"/>
        </w:rPr>
        <w:t>MANIFESTAÇÃO DO GESTOR:</w:t>
      </w:r>
    </w:p>
    <w:p w:rsidR="006C281F" w:rsidRDefault="006C281F"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 xml:space="preserve">Esta AUDIN, por intermédio da SA 51/2016, consultou a PROPLAN acerca da existência do </w:t>
      </w:r>
      <w:r w:rsidRPr="00CB7903">
        <w:rPr>
          <w:rFonts w:ascii="Spranq eco sans" w:hAnsi="Spranq eco sans"/>
          <w:sz w:val="24"/>
          <w:szCs w:val="24"/>
        </w:rPr>
        <w:t>Plano de Gestão de Logística Sustentável (PLS)</w:t>
      </w:r>
      <w:r>
        <w:rPr>
          <w:rFonts w:ascii="Spranq eco sans" w:hAnsi="Spranq eco sans"/>
          <w:sz w:val="24"/>
          <w:szCs w:val="24"/>
        </w:rPr>
        <w:t xml:space="preserve"> desta IFES. Em resposta, o gestor apresentou o que se segue, conforme </w:t>
      </w:r>
      <w:r>
        <w:rPr>
          <w:rFonts w:ascii="Spranq eco sans" w:hAnsi="Spranq eco sans" w:cs="Times New Roman"/>
          <w:bCs/>
          <w:sz w:val="24"/>
          <w:szCs w:val="24"/>
        </w:rPr>
        <w:t>Item 2 do Memo. 26/2016-PROPLAN, de 28/07/2016:</w:t>
      </w:r>
    </w:p>
    <w:p w:rsidR="006C281F" w:rsidRPr="006C281F" w:rsidRDefault="006C281F" w:rsidP="00663281">
      <w:pPr>
        <w:spacing w:line="240" w:lineRule="auto"/>
        <w:ind w:firstLine="708"/>
        <w:jc w:val="both"/>
        <w:rPr>
          <w:rFonts w:ascii="Spranq eco sans" w:hAnsi="Spranq eco sans"/>
          <w:i/>
          <w:sz w:val="24"/>
          <w:szCs w:val="24"/>
        </w:rPr>
      </w:pPr>
      <w:r w:rsidRPr="006C281F">
        <w:rPr>
          <w:rFonts w:ascii="Spranq eco sans" w:hAnsi="Spranq eco sans"/>
          <w:i/>
          <w:sz w:val="24"/>
          <w:szCs w:val="24"/>
        </w:rPr>
        <w:t>"A construção de uma gestão sustentável requer amplo processo de diálogo e sensibilização dos membros da comunidade universitária. Embora já realize um grande conjunto de ações em favor da sustentabilidade, a UFRPE tem buscado a articulação dessas ações na forma de políticas institucionais.</w:t>
      </w:r>
    </w:p>
    <w:p w:rsidR="006C281F" w:rsidRPr="006C281F" w:rsidRDefault="006C281F" w:rsidP="00663281">
      <w:pPr>
        <w:spacing w:line="240" w:lineRule="auto"/>
        <w:ind w:firstLine="708"/>
        <w:jc w:val="both"/>
        <w:rPr>
          <w:rFonts w:ascii="Spranq eco sans" w:hAnsi="Spranq eco sans"/>
          <w:i/>
          <w:sz w:val="24"/>
          <w:szCs w:val="24"/>
        </w:rPr>
      </w:pPr>
      <w:r w:rsidRPr="006C281F">
        <w:rPr>
          <w:rFonts w:ascii="Spranq eco sans" w:hAnsi="Spranq eco sans"/>
          <w:i/>
          <w:sz w:val="24"/>
          <w:szCs w:val="24"/>
        </w:rPr>
        <w:t xml:space="preserve">Em 2015, a UFRPE aprovou no Conselho Universitário a Resolução Nº. 151/2015, oficializando o Projeto UFRPE SUSTENTÁVEL. Este projeto se baseou na legislação sobre sustentabilidade socioambiental, no programa Agenda Ambiental na Administração Pública (A3P) e no Projeto Esplanada Sustentável, constituindo passo fundamental no processo de articulação e planejamento da </w:t>
      </w:r>
      <w:r w:rsidRPr="006C281F">
        <w:rPr>
          <w:rFonts w:ascii="Spranq eco sans" w:hAnsi="Spranq eco sans"/>
          <w:i/>
          <w:sz w:val="24"/>
          <w:szCs w:val="24"/>
        </w:rPr>
        <w:lastRenderedPageBreak/>
        <w:t xml:space="preserve">sustentabilidade na instituição. </w:t>
      </w:r>
      <w:r w:rsidRPr="00F53EF8">
        <w:rPr>
          <w:rFonts w:ascii="Spranq eco sans" w:hAnsi="Spranq eco sans"/>
          <w:i/>
          <w:sz w:val="24"/>
          <w:szCs w:val="24"/>
          <w:u w:val="single"/>
        </w:rPr>
        <w:t>Dentre os objetivos do Projeto, consta a elaboração de Plano de Gestão de Logística Sustentável</w:t>
      </w:r>
      <w:r w:rsidRPr="00F53EF8">
        <w:rPr>
          <w:rFonts w:ascii="Spranq eco sans" w:hAnsi="Spranq eco sans"/>
          <w:sz w:val="24"/>
          <w:szCs w:val="24"/>
        </w:rPr>
        <w:t>.</w:t>
      </w:r>
      <w:r w:rsidR="00F53EF8" w:rsidRPr="00F53EF8">
        <w:rPr>
          <w:rFonts w:ascii="Spranq eco sans" w:hAnsi="Spranq eco sans"/>
          <w:sz w:val="24"/>
          <w:szCs w:val="24"/>
        </w:rPr>
        <w:t xml:space="preserve"> (grifo nosso)</w:t>
      </w:r>
    </w:p>
    <w:p w:rsidR="006C281F" w:rsidRPr="006C281F" w:rsidRDefault="006C281F" w:rsidP="00663281">
      <w:pPr>
        <w:spacing w:line="240" w:lineRule="auto"/>
        <w:ind w:firstLine="708"/>
        <w:jc w:val="both"/>
        <w:rPr>
          <w:rFonts w:ascii="Spranq eco sans" w:hAnsi="Spranq eco sans"/>
          <w:i/>
          <w:sz w:val="24"/>
          <w:szCs w:val="24"/>
        </w:rPr>
      </w:pPr>
      <w:r w:rsidRPr="006C281F">
        <w:rPr>
          <w:rFonts w:ascii="Spranq eco sans" w:hAnsi="Spranq eco sans"/>
          <w:i/>
          <w:sz w:val="24"/>
          <w:szCs w:val="24"/>
        </w:rPr>
        <w:t xml:space="preserve">A execução do Projeto UFRPE SUSTENTÁVEL está sendo implementada, por meio da atuação de uma comissão </w:t>
      </w:r>
      <w:proofErr w:type="spellStart"/>
      <w:r w:rsidRPr="006C281F">
        <w:rPr>
          <w:rFonts w:ascii="Spranq eco sans" w:hAnsi="Spranq eco sans"/>
          <w:i/>
          <w:sz w:val="24"/>
          <w:szCs w:val="24"/>
        </w:rPr>
        <w:t>mobilizadora</w:t>
      </w:r>
      <w:proofErr w:type="spellEnd"/>
      <w:r w:rsidRPr="006C281F">
        <w:rPr>
          <w:rFonts w:ascii="Spranq eco sans" w:hAnsi="Spranq eco sans"/>
          <w:i/>
          <w:sz w:val="24"/>
          <w:szCs w:val="24"/>
        </w:rPr>
        <w:t>, com vistas ao estabelecimento das pautas, cronogramas, planos e grupos de trabalhos iniciais; já, a formatação e a execução de projetos específicos, em versão preliminar, fica sob a responsabilidade de uma Comissão Executiva.</w:t>
      </w:r>
    </w:p>
    <w:p w:rsidR="006C281F" w:rsidRDefault="006C281F" w:rsidP="00663281">
      <w:pPr>
        <w:spacing w:line="240" w:lineRule="auto"/>
        <w:ind w:firstLine="708"/>
        <w:jc w:val="both"/>
        <w:rPr>
          <w:rFonts w:ascii="Spranq eco sans" w:hAnsi="Spranq eco sans"/>
          <w:sz w:val="24"/>
          <w:szCs w:val="24"/>
        </w:rPr>
      </w:pPr>
      <w:r w:rsidRPr="006C281F">
        <w:rPr>
          <w:rFonts w:ascii="Spranq eco sans" w:hAnsi="Spranq eco sans"/>
          <w:i/>
          <w:sz w:val="24"/>
          <w:szCs w:val="24"/>
        </w:rPr>
        <w:t xml:space="preserve">A referida comissão executiva está atuando na elaboração do </w:t>
      </w:r>
      <w:r w:rsidRPr="00F53EF8">
        <w:rPr>
          <w:rFonts w:ascii="Spranq eco sans" w:hAnsi="Spranq eco sans"/>
          <w:i/>
          <w:sz w:val="24"/>
          <w:szCs w:val="24"/>
          <w:u w:val="single"/>
        </w:rPr>
        <w:t>Projeto de Logística Sustentável, que deverá ser concluído até final de 2016</w:t>
      </w:r>
      <w:r w:rsidRPr="006C281F">
        <w:rPr>
          <w:rFonts w:ascii="Spranq eco sans" w:hAnsi="Spranq eco sans"/>
          <w:i/>
          <w:sz w:val="24"/>
          <w:szCs w:val="24"/>
        </w:rPr>
        <w:t>".</w:t>
      </w:r>
      <w:r w:rsidR="00F53EF8">
        <w:rPr>
          <w:rFonts w:ascii="Spranq eco sans" w:hAnsi="Spranq eco sans"/>
          <w:i/>
          <w:sz w:val="24"/>
          <w:szCs w:val="24"/>
        </w:rPr>
        <w:t xml:space="preserve"> </w:t>
      </w:r>
      <w:r w:rsidR="00F53EF8" w:rsidRPr="00F53EF8">
        <w:rPr>
          <w:rFonts w:ascii="Spranq eco sans" w:hAnsi="Spranq eco sans"/>
          <w:sz w:val="24"/>
          <w:szCs w:val="24"/>
        </w:rPr>
        <w:t>(grifo nosso)</w:t>
      </w:r>
      <w:r w:rsidR="00D472BC">
        <w:rPr>
          <w:rFonts w:ascii="Spranq eco sans" w:hAnsi="Spranq eco sans"/>
          <w:sz w:val="24"/>
          <w:szCs w:val="24"/>
        </w:rPr>
        <w:t>.</w:t>
      </w:r>
    </w:p>
    <w:p w:rsidR="00F50264" w:rsidRDefault="00F50264" w:rsidP="005C54E6">
      <w:pPr>
        <w:spacing w:line="240" w:lineRule="auto"/>
        <w:jc w:val="both"/>
        <w:rPr>
          <w:rFonts w:ascii="Spranq eco sans" w:hAnsi="Spranq eco sans" w:cs="Times New Roman"/>
          <w:b/>
          <w:bCs/>
          <w:sz w:val="24"/>
          <w:szCs w:val="24"/>
        </w:rPr>
      </w:pPr>
      <w:r w:rsidRPr="00F53EF8">
        <w:rPr>
          <w:rFonts w:ascii="Spranq eco sans" w:hAnsi="Spranq eco sans" w:cs="Times New Roman"/>
          <w:b/>
          <w:bCs/>
          <w:sz w:val="24"/>
          <w:szCs w:val="24"/>
        </w:rPr>
        <w:t>ANÁLISE DA AUDIN/UFRPE:</w:t>
      </w:r>
    </w:p>
    <w:p w:rsidR="00F53EF8" w:rsidRPr="00F53EF8" w:rsidRDefault="00F53EF8"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A resposta do gestor ratifica a constatação desta Unidade de Auditoria.</w:t>
      </w:r>
      <w:r w:rsidR="007C6705">
        <w:rPr>
          <w:rFonts w:ascii="Spranq eco sans" w:hAnsi="Spranq eco sans" w:cs="Times New Roman"/>
          <w:bCs/>
          <w:sz w:val="24"/>
          <w:szCs w:val="24"/>
        </w:rPr>
        <w:t xml:space="preserve"> </w:t>
      </w:r>
      <w:r w:rsidR="007C6705" w:rsidRPr="00A072C4">
        <w:rPr>
          <w:rFonts w:ascii="Spranq eco sans" w:hAnsi="Spranq eco sans" w:cs="Times New Roman"/>
          <w:bCs/>
          <w:sz w:val="24"/>
          <w:szCs w:val="24"/>
        </w:rPr>
        <w:t>Por sua vez, esclarece-se que até o término da elaboração deste documento, essa situação permanecia.</w:t>
      </w:r>
    </w:p>
    <w:p w:rsidR="00F50264" w:rsidRPr="00795010" w:rsidRDefault="00F50264" w:rsidP="005C54E6">
      <w:pPr>
        <w:spacing w:line="240" w:lineRule="auto"/>
        <w:jc w:val="both"/>
        <w:rPr>
          <w:rFonts w:ascii="Spranq eco sans" w:hAnsi="Spranq eco sans" w:cs="Times New Roman"/>
          <w:b/>
          <w:bCs/>
          <w:sz w:val="24"/>
          <w:szCs w:val="24"/>
        </w:rPr>
      </w:pPr>
      <w:r w:rsidRPr="00795010">
        <w:rPr>
          <w:rFonts w:ascii="Spranq eco sans" w:hAnsi="Spranq eco sans" w:cs="Times New Roman"/>
          <w:b/>
          <w:bCs/>
          <w:sz w:val="24"/>
          <w:szCs w:val="24"/>
        </w:rPr>
        <w:t>AVALIAÇÃO DE RISCOS</w:t>
      </w:r>
    </w:p>
    <w:p w:rsidR="00F50264" w:rsidRDefault="00F50264" w:rsidP="005C54E6">
      <w:pPr>
        <w:spacing w:line="240" w:lineRule="auto"/>
        <w:jc w:val="both"/>
        <w:rPr>
          <w:rFonts w:ascii="Spranq eco sans" w:hAnsi="Spranq eco sans" w:cs="Times New Roman"/>
          <w:b/>
          <w:color w:val="000000"/>
          <w:sz w:val="24"/>
          <w:szCs w:val="24"/>
        </w:rPr>
      </w:pPr>
      <w:r w:rsidRPr="00795010">
        <w:rPr>
          <w:rFonts w:ascii="Spranq eco sans" w:hAnsi="Spranq eco sans" w:cs="Times New Roman"/>
          <w:b/>
          <w:color w:val="000000"/>
          <w:sz w:val="24"/>
          <w:szCs w:val="24"/>
        </w:rPr>
        <w:t xml:space="preserve">Risco(s) identificado(s): </w:t>
      </w:r>
    </w:p>
    <w:p w:rsidR="00795010" w:rsidRPr="00795010" w:rsidRDefault="00795010" w:rsidP="005C54E6">
      <w:pPr>
        <w:spacing w:line="240" w:lineRule="auto"/>
        <w:jc w:val="both"/>
        <w:rPr>
          <w:rFonts w:ascii="Spranq eco sans" w:hAnsi="Spranq eco sans" w:cs="Times New Roman"/>
          <w:bCs/>
          <w:sz w:val="24"/>
          <w:szCs w:val="24"/>
        </w:rPr>
      </w:pPr>
      <w:r w:rsidRPr="00795010">
        <w:rPr>
          <w:rFonts w:ascii="Spranq eco sans" w:hAnsi="Spranq eco sans" w:cs="Times New Roman"/>
          <w:bCs/>
          <w:sz w:val="24"/>
          <w:szCs w:val="24"/>
        </w:rPr>
        <w:t>Ineficácia na implementação de práticas</w:t>
      </w:r>
      <w:r>
        <w:rPr>
          <w:rFonts w:ascii="Spranq eco sans" w:hAnsi="Spranq eco sans" w:cs="Times New Roman"/>
          <w:bCs/>
          <w:sz w:val="24"/>
          <w:szCs w:val="24"/>
        </w:rPr>
        <w:t xml:space="preserve"> de sustentabilidade</w:t>
      </w:r>
      <w:r w:rsidRPr="00795010">
        <w:rPr>
          <w:rFonts w:ascii="Spranq eco sans" w:hAnsi="Spranq eco sans" w:cs="Times New Roman"/>
          <w:bCs/>
          <w:sz w:val="24"/>
          <w:szCs w:val="24"/>
        </w:rPr>
        <w:t xml:space="preserve"> e racionalização de gastos.</w:t>
      </w:r>
    </w:p>
    <w:p w:rsidR="00F50264" w:rsidRDefault="00F50264" w:rsidP="005C54E6">
      <w:pPr>
        <w:spacing w:line="240" w:lineRule="auto"/>
        <w:jc w:val="both"/>
        <w:rPr>
          <w:rFonts w:ascii="Spranq eco sans" w:hAnsi="Spranq eco sans" w:cs="Times New Roman"/>
          <w:b/>
          <w:color w:val="000000"/>
          <w:sz w:val="24"/>
          <w:szCs w:val="24"/>
        </w:rPr>
      </w:pPr>
      <w:r w:rsidRPr="00795010">
        <w:rPr>
          <w:rFonts w:ascii="Spranq eco sans" w:hAnsi="Spranq eco sans" w:cs="Times New Roman"/>
          <w:b/>
          <w:color w:val="000000"/>
          <w:sz w:val="24"/>
          <w:szCs w:val="24"/>
        </w:rPr>
        <w:t>Causas:</w:t>
      </w:r>
    </w:p>
    <w:p w:rsidR="00795010" w:rsidRPr="00795010" w:rsidRDefault="00795010" w:rsidP="005C54E6">
      <w:pPr>
        <w:spacing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Morosidade na elaboração</w:t>
      </w:r>
      <w:r w:rsidR="003C62C9">
        <w:rPr>
          <w:rFonts w:ascii="Spranq eco sans" w:hAnsi="Spranq eco sans" w:cs="Times New Roman"/>
          <w:color w:val="000000"/>
          <w:sz w:val="24"/>
          <w:szCs w:val="24"/>
        </w:rPr>
        <w:t>/implementação</w:t>
      </w:r>
      <w:r>
        <w:rPr>
          <w:rFonts w:ascii="Spranq eco sans" w:hAnsi="Spranq eco sans" w:cs="Times New Roman"/>
          <w:color w:val="000000"/>
          <w:sz w:val="24"/>
          <w:szCs w:val="24"/>
        </w:rPr>
        <w:t xml:space="preserve"> do PLS.</w:t>
      </w:r>
    </w:p>
    <w:p w:rsidR="00F50264" w:rsidRDefault="00F50264" w:rsidP="005C54E6">
      <w:pPr>
        <w:spacing w:line="240" w:lineRule="auto"/>
        <w:jc w:val="both"/>
        <w:rPr>
          <w:rFonts w:ascii="Spranq eco sans" w:hAnsi="Spranq eco sans" w:cs="Times New Roman"/>
          <w:b/>
          <w:color w:val="000000"/>
          <w:sz w:val="24"/>
          <w:szCs w:val="24"/>
        </w:rPr>
      </w:pPr>
      <w:r w:rsidRPr="003C62C9">
        <w:rPr>
          <w:rFonts w:ascii="Spranq eco sans" w:hAnsi="Spranq eco sans" w:cs="Times New Roman"/>
          <w:b/>
          <w:color w:val="000000"/>
          <w:sz w:val="24"/>
          <w:szCs w:val="24"/>
        </w:rPr>
        <w:t>Impactos/consequências:</w:t>
      </w:r>
    </w:p>
    <w:p w:rsidR="003C62C9" w:rsidRDefault="003C62C9" w:rsidP="00D472BC">
      <w:pPr>
        <w:spacing w:after="0"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 Descontinuidade das práticas sustentáveis já existentes;</w:t>
      </w:r>
    </w:p>
    <w:p w:rsidR="003C62C9" w:rsidRDefault="003C62C9" w:rsidP="00D472BC">
      <w:pPr>
        <w:spacing w:after="0"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 Falta de estímulo para implementação de ações sustentáveis;</w:t>
      </w:r>
    </w:p>
    <w:p w:rsidR="003C62C9" w:rsidRDefault="003C62C9" w:rsidP="00D472BC">
      <w:pPr>
        <w:spacing w:after="0"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 xml:space="preserve">- Baixo comprometimento </w:t>
      </w:r>
      <w:r w:rsidR="002B5BFF">
        <w:rPr>
          <w:rFonts w:ascii="Spranq eco sans" w:hAnsi="Spranq eco sans" w:cs="Times New Roman"/>
          <w:color w:val="000000"/>
          <w:sz w:val="24"/>
          <w:szCs w:val="24"/>
        </w:rPr>
        <w:t>da comunidade universitária</w:t>
      </w:r>
      <w:r>
        <w:rPr>
          <w:rFonts w:ascii="Spranq eco sans" w:hAnsi="Spranq eco sans" w:cs="Times New Roman"/>
          <w:color w:val="000000"/>
          <w:sz w:val="24"/>
          <w:szCs w:val="24"/>
        </w:rPr>
        <w:t xml:space="preserve"> (alunos, servidores e demais colaboradores)</w:t>
      </w:r>
      <w:r w:rsidR="002B5BFF">
        <w:rPr>
          <w:rFonts w:ascii="Spranq eco sans" w:hAnsi="Spranq eco sans" w:cs="Times New Roman"/>
          <w:color w:val="000000"/>
          <w:sz w:val="24"/>
          <w:szCs w:val="24"/>
        </w:rPr>
        <w:t>.</w:t>
      </w:r>
    </w:p>
    <w:p w:rsidR="00D472BC" w:rsidRPr="003C62C9" w:rsidRDefault="00D472BC" w:rsidP="00D472BC">
      <w:pPr>
        <w:spacing w:after="0" w:line="240" w:lineRule="auto"/>
        <w:jc w:val="both"/>
        <w:rPr>
          <w:rFonts w:ascii="Spranq eco sans" w:hAnsi="Spranq eco sans" w:cs="Times New Roman"/>
          <w:color w:val="000000"/>
          <w:sz w:val="24"/>
          <w:szCs w:val="24"/>
        </w:rPr>
      </w:pPr>
    </w:p>
    <w:p w:rsidR="00F50264" w:rsidRPr="002B5BFF" w:rsidRDefault="00F50264" w:rsidP="005C54E6">
      <w:pPr>
        <w:spacing w:line="240" w:lineRule="auto"/>
        <w:jc w:val="both"/>
        <w:rPr>
          <w:rFonts w:ascii="Spranq eco sans" w:hAnsi="Spranq eco sans" w:cs="Times New Roman"/>
          <w:b/>
          <w:color w:val="000000"/>
          <w:sz w:val="24"/>
          <w:szCs w:val="24"/>
        </w:rPr>
      </w:pPr>
      <w:r w:rsidRPr="002B5BFF">
        <w:rPr>
          <w:rFonts w:ascii="Spranq eco sans" w:hAnsi="Spranq eco sans" w:cs="Times New Roman"/>
          <w:b/>
          <w:color w:val="000000"/>
          <w:sz w:val="24"/>
          <w:szCs w:val="24"/>
        </w:rPr>
        <w:t>Classificação do nível de risco = Nível de probabilidade X Nível de Impacto</w:t>
      </w:r>
    </w:p>
    <w:p w:rsidR="00F50264" w:rsidRPr="002B5BFF" w:rsidRDefault="00F50264" w:rsidP="00D472BC">
      <w:pPr>
        <w:spacing w:after="0" w:line="240" w:lineRule="auto"/>
        <w:jc w:val="both"/>
        <w:rPr>
          <w:rFonts w:ascii="Spranq eco sans" w:hAnsi="Spranq eco sans" w:cs="Times New Roman"/>
          <w:color w:val="000000"/>
          <w:sz w:val="24"/>
          <w:szCs w:val="24"/>
        </w:rPr>
      </w:pPr>
      <w:r w:rsidRPr="002B5BFF">
        <w:rPr>
          <w:rFonts w:ascii="Spranq eco sans" w:hAnsi="Spranq eco sans" w:cs="Times New Roman"/>
          <w:color w:val="000000"/>
          <w:sz w:val="24"/>
          <w:szCs w:val="24"/>
        </w:rPr>
        <w:t xml:space="preserve">Nível de probabilidade (identificado pela AUDIN) = </w:t>
      </w:r>
      <w:r w:rsidR="00667E55" w:rsidRPr="002B5BFF">
        <w:rPr>
          <w:rFonts w:ascii="Spranq eco sans" w:hAnsi="Spranq eco sans" w:cs="Times New Roman"/>
          <w:b/>
          <w:color w:val="000000"/>
          <w:sz w:val="24"/>
          <w:szCs w:val="24"/>
          <w:u w:val="single"/>
        </w:rPr>
        <w:t>Alto</w:t>
      </w:r>
    </w:p>
    <w:p w:rsidR="00F50264" w:rsidRPr="002B5BFF" w:rsidRDefault="00F50264" w:rsidP="00D472BC">
      <w:pPr>
        <w:spacing w:after="0" w:line="240" w:lineRule="auto"/>
        <w:jc w:val="both"/>
        <w:rPr>
          <w:rFonts w:ascii="Spranq eco sans" w:hAnsi="Spranq eco sans" w:cs="Times New Roman"/>
          <w:color w:val="000000"/>
          <w:sz w:val="24"/>
          <w:szCs w:val="24"/>
        </w:rPr>
      </w:pPr>
      <w:r w:rsidRPr="002B5BFF">
        <w:rPr>
          <w:rFonts w:ascii="Spranq eco sans" w:hAnsi="Spranq eco sans" w:cs="Times New Roman"/>
          <w:color w:val="000000"/>
          <w:sz w:val="24"/>
          <w:szCs w:val="24"/>
        </w:rPr>
        <w:t xml:space="preserve">Nível de impacto (identificado pela AUDIN) = </w:t>
      </w:r>
      <w:r w:rsidRPr="002B5BFF">
        <w:rPr>
          <w:rFonts w:ascii="Spranq eco sans" w:hAnsi="Spranq eco sans" w:cs="Times New Roman"/>
          <w:b/>
          <w:color w:val="000000"/>
          <w:sz w:val="24"/>
          <w:szCs w:val="24"/>
          <w:u w:val="single"/>
        </w:rPr>
        <w:t>Baixo</w:t>
      </w:r>
    </w:p>
    <w:p w:rsidR="00F50264" w:rsidRDefault="00F50264" w:rsidP="00D472BC">
      <w:pPr>
        <w:spacing w:after="0" w:line="240" w:lineRule="auto"/>
        <w:jc w:val="both"/>
        <w:rPr>
          <w:rFonts w:ascii="Spranq eco sans" w:hAnsi="Spranq eco sans" w:cs="Times New Roman"/>
          <w:b/>
          <w:color w:val="000000"/>
          <w:sz w:val="24"/>
          <w:szCs w:val="24"/>
          <w:u w:val="single"/>
        </w:rPr>
      </w:pPr>
      <w:r w:rsidRPr="002B5BFF">
        <w:rPr>
          <w:rFonts w:ascii="Spranq eco sans" w:hAnsi="Spranq eco sans" w:cs="Times New Roman"/>
          <w:color w:val="000000"/>
          <w:sz w:val="24"/>
          <w:szCs w:val="24"/>
        </w:rPr>
        <w:t xml:space="preserve">Nível de Risco = </w:t>
      </w:r>
      <w:r w:rsidR="00667E55" w:rsidRPr="002B5BFF">
        <w:rPr>
          <w:rFonts w:ascii="Spranq eco sans" w:hAnsi="Spranq eco sans" w:cs="Times New Roman"/>
          <w:b/>
          <w:color w:val="000000"/>
          <w:sz w:val="24"/>
          <w:szCs w:val="24"/>
          <w:u w:val="single"/>
        </w:rPr>
        <w:t>Médio</w:t>
      </w:r>
    </w:p>
    <w:p w:rsidR="001B6DCD" w:rsidRDefault="001B6DCD" w:rsidP="00D472BC">
      <w:pPr>
        <w:spacing w:after="0" w:line="240" w:lineRule="auto"/>
        <w:jc w:val="both"/>
        <w:rPr>
          <w:rFonts w:ascii="Spranq eco sans" w:hAnsi="Spranq eco sans" w:cs="Times New Roman"/>
          <w:b/>
          <w:color w:val="000000"/>
          <w:sz w:val="24"/>
          <w:szCs w:val="24"/>
          <w:u w:val="single"/>
        </w:rPr>
      </w:pPr>
    </w:p>
    <w:p w:rsidR="00812FE0" w:rsidRDefault="00812FE0" w:rsidP="00D472BC">
      <w:pPr>
        <w:spacing w:after="0" w:line="240" w:lineRule="auto"/>
        <w:jc w:val="both"/>
        <w:rPr>
          <w:rFonts w:ascii="Spranq eco sans" w:hAnsi="Spranq eco sans" w:cs="Times New Roman"/>
          <w:b/>
          <w:color w:val="000000"/>
          <w:sz w:val="24"/>
          <w:szCs w:val="24"/>
          <w:u w:val="single"/>
        </w:rPr>
      </w:pPr>
    </w:p>
    <w:p w:rsidR="00812FE0" w:rsidRDefault="00812FE0" w:rsidP="00D472BC">
      <w:pPr>
        <w:spacing w:after="0" w:line="240" w:lineRule="auto"/>
        <w:jc w:val="both"/>
        <w:rPr>
          <w:rFonts w:ascii="Spranq eco sans" w:hAnsi="Spranq eco sans" w:cs="Times New Roman"/>
          <w:b/>
          <w:color w:val="000000"/>
          <w:sz w:val="24"/>
          <w:szCs w:val="24"/>
          <w:u w:val="single"/>
        </w:rPr>
      </w:pPr>
    </w:p>
    <w:p w:rsidR="00812FE0" w:rsidRDefault="00812FE0" w:rsidP="00D472BC">
      <w:pPr>
        <w:spacing w:after="0" w:line="240" w:lineRule="auto"/>
        <w:jc w:val="both"/>
        <w:rPr>
          <w:rFonts w:ascii="Spranq eco sans" w:hAnsi="Spranq eco sans" w:cs="Times New Roman"/>
          <w:b/>
          <w:color w:val="000000"/>
          <w:sz w:val="24"/>
          <w:szCs w:val="24"/>
          <w:u w:val="single"/>
        </w:rPr>
      </w:pPr>
    </w:p>
    <w:p w:rsidR="00812FE0" w:rsidRDefault="00812FE0" w:rsidP="00D472BC">
      <w:pPr>
        <w:spacing w:after="0" w:line="240" w:lineRule="auto"/>
        <w:jc w:val="both"/>
        <w:rPr>
          <w:rFonts w:ascii="Spranq eco sans" w:hAnsi="Spranq eco sans" w:cs="Times New Roman"/>
          <w:b/>
          <w:color w:val="000000"/>
          <w:sz w:val="24"/>
          <w:szCs w:val="24"/>
          <w:u w:val="single"/>
        </w:rPr>
      </w:pPr>
    </w:p>
    <w:p w:rsidR="00812FE0" w:rsidRDefault="00812FE0" w:rsidP="00D472BC">
      <w:pPr>
        <w:spacing w:after="0" w:line="240" w:lineRule="auto"/>
        <w:jc w:val="both"/>
        <w:rPr>
          <w:rFonts w:ascii="Spranq eco sans" w:hAnsi="Spranq eco sans" w:cs="Times New Roman"/>
          <w:b/>
          <w:color w:val="000000"/>
          <w:sz w:val="24"/>
          <w:szCs w:val="24"/>
          <w:u w:val="single"/>
        </w:rPr>
      </w:pPr>
    </w:p>
    <w:p w:rsidR="00812FE0" w:rsidRDefault="00812FE0" w:rsidP="00D472BC">
      <w:pPr>
        <w:spacing w:after="0" w:line="240" w:lineRule="auto"/>
        <w:jc w:val="both"/>
        <w:rPr>
          <w:rFonts w:ascii="Spranq eco sans" w:hAnsi="Spranq eco sans" w:cs="Times New Roman"/>
          <w:b/>
          <w:color w:val="000000"/>
          <w:sz w:val="24"/>
          <w:szCs w:val="24"/>
          <w:u w:val="single"/>
        </w:rPr>
      </w:pPr>
    </w:p>
    <w:p w:rsidR="00812FE0" w:rsidRDefault="00812FE0" w:rsidP="00D472BC">
      <w:pPr>
        <w:spacing w:after="0" w:line="240" w:lineRule="auto"/>
        <w:jc w:val="both"/>
        <w:rPr>
          <w:rFonts w:ascii="Spranq eco sans" w:hAnsi="Spranq eco sans" w:cs="Times New Roman"/>
          <w:b/>
          <w:color w:val="000000"/>
          <w:sz w:val="24"/>
          <w:szCs w:val="24"/>
          <w:u w:val="single"/>
        </w:rPr>
      </w:pPr>
    </w:p>
    <w:p w:rsidR="00812FE0" w:rsidRDefault="00812FE0" w:rsidP="00D472BC">
      <w:pPr>
        <w:spacing w:after="0" w:line="240" w:lineRule="auto"/>
        <w:jc w:val="both"/>
        <w:rPr>
          <w:rFonts w:ascii="Spranq eco sans" w:hAnsi="Spranq eco sans" w:cs="Times New Roman"/>
          <w:b/>
          <w:color w:val="000000"/>
          <w:sz w:val="24"/>
          <w:szCs w:val="24"/>
          <w:u w:val="single"/>
        </w:rPr>
      </w:pPr>
    </w:p>
    <w:p w:rsidR="00812FE0" w:rsidRPr="002B5BFF" w:rsidRDefault="00812FE0" w:rsidP="00D472BC">
      <w:pPr>
        <w:spacing w:after="0" w:line="240" w:lineRule="auto"/>
        <w:jc w:val="both"/>
        <w:rPr>
          <w:rFonts w:ascii="Spranq eco sans" w:hAnsi="Spranq eco sans" w:cs="Times New Roman"/>
          <w:b/>
          <w:color w:val="000000"/>
          <w:sz w:val="24"/>
          <w:szCs w:val="24"/>
          <w:u w:val="single"/>
        </w:rPr>
      </w:pPr>
    </w:p>
    <w:p w:rsidR="00F50264" w:rsidRPr="002B5BFF" w:rsidRDefault="00F50264" w:rsidP="005C54E6">
      <w:pPr>
        <w:spacing w:line="240" w:lineRule="auto"/>
        <w:jc w:val="center"/>
        <w:rPr>
          <w:rFonts w:ascii="Spranq eco sans" w:hAnsi="Spranq eco sans" w:cs="Times New Roman"/>
          <w:b/>
          <w:color w:val="000000"/>
          <w:sz w:val="24"/>
          <w:szCs w:val="24"/>
        </w:rPr>
      </w:pPr>
      <w:r w:rsidRPr="002B5BFF">
        <w:rPr>
          <w:rFonts w:ascii="Spranq eco sans" w:hAnsi="Spranq eco sans" w:cs="Times New Roman"/>
          <w:b/>
          <w:color w:val="000000"/>
          <w:sz w:val="24"/>
          <w:szCs w:val="24"/>
        </w:rPr>
        <w:lastRenderedPageBreak/>
        <w:t>CLASSIFICAÇÃO DO RISCO IDENTIFICADO</w:t>
      </w:r>
    </w:p>
    <w:p w:rsidR="00F50264" w:rsidRPr="002B5BFF" w:rsidRDefault="00F50264" w:rsidP="005C54E6">
      <w:pPr>
        <w:spacing w:line="240" w:lineRule="auto"/>
        <w:jc w:val="both"/>
        <w:rPr>
          <w:rFonts w:ascii="Spranq eco sans" w:hAnsi="Spranq eco sans" w:cs="Times New Roman"/>
          <w:color w:val="000000"/>
          <w:sz w:val="24"/>
          <w:szCs w:val="24"/>
        </w:rPr>
      </w:pPr>
      <w:r w:rsidRPr="002B5BFF">
        <w:rPr>
          <w:rFonts w:ascii="Spranq eco sans" w:hAnsi="Spranq eco sans" w:cs="Times New Roman"/>
          <w:noProof/>
          <w:sz w:val="24"/>
          <w:szCs w:val="24"/>
          <w:lang w:eastAsia="pt-BR"/>
        </w:rPr>
        <w:drawing>
          <wp:anchor distT="0" distB="0" distL="114300" distR="114300" simplePos="0" relativeHeight="251717120" behindDoc="1" locked="0" layoutInCell="1" allowOverlap="1">
            <wp:simplePos x="0" y="0"/>
            <wp:positionH relativeFrom="column">
              <wp:posOffset>1164590</wp:posOffset>
            </wp:positionH>
            <wp:positionV relativeFrom="paragraph">
              <wp:posOffset>16510</wp:posOffset>
            </wp:positionV>
            <wp:extent cx="3739515" cy="1893570"/>
            <wp:effectExtent l="19050" t="0" r="0" b="0"/>
            <wp:wrapNone/>
            <wp:docPr id="18"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a:stretch>
                      <a:fillRect/>
                    </a:stretch>
                  </pic:blipFill>
                  <pic:spPr bwMode="auto">
                    <a:xfrm>
                      <a:off x="0" y="0"/>
                      <a:ext cx="3739515" cy="1893570"/>
                    </a:xfrm>
                    <a:prstGeom prst="rect">
                      <a:avLst/>
                    </a:prstGeom>
                    <a:noFill/>
                  </pic:spPr>
                </pic:pic>
              </a:graphicData>
            </a:graphic>
          </wp:anchor>
        </w:drawing>
      </w:r>
    </w:p>
    <w:p w:rsidR="00F50264" w:rsidRPr="002B5BFF" w:rsidRDefault="00F50264" w:rsidP="005C54E6">
      <w:pPr>
        <w:spacing w:line="240" w:lineRule="auto"/>
        <w:jc w:val="both"/>
        <w:rPr>
          <w:rFonts w:ascii="Spranq eco sans" w:hAnsi="Spranq eco sans" w:cs="Times New Roman"/>
          <w:color w:val="000000"/>
          <w:sz w:val="24"/>
          <w:szCs w:val="24"/>
        </w:rPr>
      </w:pPr>
    </w:p>
    <w:p w:rsidR="00F50264" w:rsidRPr="002B5BFF" w:rsidRDefault="00F50264" w:rsidP="005C54E6">
      <w:pPr>
        <w:spacing w:line="240" w:lineRule="auto"/>
        <w:jc w:val="both"/>
        <w:rPr>
          <w:rFonts w:ascii="Spranq eco sans" w:hAnsi="Spranq eco sans" w:cs="Times New Roman"/>
          <w:color w:val="000000"/>
          <w:sz w:val="24"/>
          <w:szCs w:val="24"/>
        </w:rPr>
      </w:pPr>
    </w:p>
    <w:p w:rsidR="00F50264" w:rsidRPr="002B5BFF" w:rsidRDefault="00F50264" w:rsidP="005C54E6">
      <w:pPr>
        <w:spacing w:line="240" w:lineRule="auto"/>
        <w:jc w:val="both"/>
        <w:rPr>
          <w:rFonts w:ascii="Spranq eco sans" w:hAnsi="Spranq eco sans" w:cs="Times New Roman"/>
          <w:color w:val="000000"/>
          <w:sz w:val="24"/>
          <w:szCs w:val="24"/>
        </w:rPr>
      </w:pPr>
    </w:p>
    <w:p w:rsidR="00F50264" w:rsidRPr="002B5BFF" w:rsidRDefault="009F5453" w:rsidP="005C54E6">
      <w:pPr>
        <w:spacing w:line="240" w:lineRule="auto"/>
        <w:jc w:val="both"/>
        <w:rPr>
          <w:rFonts w:ascii="Spranq eco sans" w:hAnsi="Spranq eco sans" w:cs="Times New Roman"/>
          <w:color w:val="000000"/>
          <w:sz w:val="24"/>
          <w:szCs w:val="24"/>
        </w:rPr>
      </w:pPr>
      <w:r>
        <w:rPr>
          <w:rFonts w:ascii="Spranq eco sans" w:hAnsi="Spranq eco sans" w:cs="Times New Roman"/>
          <w:noProof/>
          <w:color w:val="000000"/>
          <w:sz w:val="24"/>
          <w:szCs w:val="24"/>
          <w:lang w:eastAsia="pt-BR"/>
        </w:rPr>
        <w:pict>
          <v:oval id="_x0000_s1145" style="position:absolute;left:0;text-align:left;margin-left:199pt;margin-top:22.7pt;width:49.5pt;height:30.9pt;z-index:251718144" filled="f" strokecolor="#548dd4" strokeweight="3pt"/>
        </w:pict>
      </w:r>
    </w:p>
    <w:p w:rsidR="00F50264" w:rsidRPr="002B5BFF" w:rsidRDefault="00F50264" w:rsidP="005C54E6">
      <w:pPr>
        <w:spacing w:line="240" w:lineRule="auto"/>
        <w:jc w:val="both"/>
        <w:rPr>
          <w:rFonts w:ascii="Spranq eco sans" w:hAnsi="Spranq eco sans" w:cs="Times New Roman"/>
          <w:color w:val="000000"/>
          <w:sz w:val="24"/>
          <w:szCs w:val="24"/>
        </w:rPr>
      </w:pPr>
    </w:p>
    <w:p w:rsidR="005E4407" w:rsidRPr="002B5BFF" w:rsidRDefault="005E4407" w:rsidP="002B5BFF">
      <w:pPr>
        <w:spacing w:after="0" w:line="240" w:lineRule="auto"/>
        <w:jc w:val="center"/>
        <w:rPr>
          <w:rFonts w:ascii="Spranq eco sans" w:hAnsi="Spranq eco sans" w:cs="Times New Roman"/>
          <w:color w:val="000000"/>
          <w:sz w:val="20"/>
          <w:szCs w:val="20"/>
        </w:rPr>
      </w:pPr>
    </w:p>
    <w:p w:rsidR="00F50264" w:rsidRDefault="00F50264" w:rsidP="002B5BFF">
      <w:pPr>
        <w:spacing w:after="0" w:line="240" w:lineRule="auto"/>
        <w:jc w:val="center"/>
        <w:rPr>
          <w:rFonts w:ascii="Spranq eco sans" w:hAnsi="Spranq eco sans" w:cs="Times New Roman"/>
          <w:color w:val="000000"/>
          <w:sz w:val="20"/>
          <w:szCs w:val="20"/>
        </w:rPr>
      </w:pPr>
      <w:r w:rsidRPr="002B5BFF">
        <w:rPr>
          <w:rFonts w:ascii="Spranq eco sans" w:hAnsi="Spranq eco sans" w:cs="Times New Roman"/>
          <w:color w:val="000000"/>
          <w:sz w:val="20"/>
          <w:szCs w:val="20"/>
        </w:rPr>
        <w:t>Fonte: adaptado do Diagrama de Verificação de Risco aplicado em Auditoria (TCU/2010)</w:t>
      </w:r>
    </w:p>
    <w:p w:rsidR="00AF1C2B" w:rsidRDefault="00AF1C2B" w:rsidP="002B5BFF">
      <w:pPr>
        <w:spacing w:after="0" w:line="240" w:lineRule="auto"/>
        <w:jc w:val="center"/>
        <w:rPr>
          <w:rFonts w:ascii="Spranq eco sans" w:hAnsi="Spranq eco sans" w:cs="Times New Roman"/>
          <w:color w:val="000000"/>
          <w:sz w:val="20"/>
          <w:szCs w:val="20"/>
        </w:rPr>
      </w:pPr>
    </w:p>
    <w:p w:rsidR="001B6DCD" w:rsidRPr="002B5BFF" w:rsidRDefault="001B6DCD" w:rsidP="002B5BFF">
      <w:pPr>
        <w:spacing w:after="0" w:line="240" w:lineRule="auto"/>
        <w:jc w:val="center"/>
        <w:rPr>
          <w:rFonts w:ascii="Spranq eco sans" w:hAnsi="Spranq eco sans" w:cs="Times New Roman"/>
          <w:color w:val="000000"/>
          <w:sz w:val="20"/>
          <w:szCs w:val="20"/>
        </w:rPr>
      </w:pPr>
    </w:p>
    <w:p w:rsidR="00F50264" w:rsidRPr="002B5BFF" w:rsidRDefault="00F50264" w:rsidP="005C54E6">
      <w:pPr>
        <w:spacing w:line="240" w:lineRule="auto"/>
        <w:jc w:val="both"/>
        <w:rPr>
          <w:rFonts w:ascii="Spranq eco sans" w:hAnsi="Spranq eco sans" w:cs="Times New Roman"/>
          <w:b/>
          <w:color w:val="000000"/>
          <w:sz w:val="24"/>
          <w:szCs w:val="24"/>
        </w:rPr>
      </w:pPr>
      <w:r w:rsidRPr="002B5BFF">
        <w:rPr>
          <w:rFonts w:ascii="Spranq eco sans" w:hAnsi="Spranq eco sans" w:cs="Times New Roman"/>
          <w:b/>
          <w:color w:val="000000"/>
          <w:sz w:val="24"/>
          <w:szCs w:val="24"/>
        </w:rPr>
        <w:t>RECOMENDAÇÃO 01:</w:t>
      </w:r>
    </w:p>
    <w:p w:rsidR="00F50264" w:rsidRDefault="002B5BFF" w:rsidP="00663281">
      <w:pPr>
        <w:spacing w:line="240" w:lineRule="auto"/>
        <w:ind w:firstLine="708"/>
        <w:jc w:val="both"/>
        <w:rPr>
          <w:rFonts w:ascii="Spranq eco sans" w:hAnsi="Spranq eco sans"/>
          <w:sz w:val="24"/>
          <w:szCs w:val="24"/>
        </w:rPr>
      </w:pPr>
      <w:r>
        <w:rPr>
          <w:rFonts w:ascii="Spranq eco sans" w:hAnsi="Spranq eco sans" w:cs="Times New Roman"/>
          <w:color w:val="000000"/>
          <w:sz w:val="24"/>
          <w:szCs w:val="24"/>
        </w:rPr>
        <w:t xml:space="preserve">Que a PROPLAN envide esforços, junto aos responsáveis, para conclusão dos trabalhos de elaboração do </w:t>
      </w:r>
      <w:r w:rsidRPr="00CB7903">
        <w:rPr>
          <w:rFonts w:ascii="Spranq eco sans" w:hAnsi="Spranq eco sans"/>
          <w:sz w:val="24"/>
          <w:szCs w:val="24"/>
        </w:rPr>
        <w:t>Plano de Gestão de Logística Sustentável (PLS)</w:t>
      </w:r>
      <w:r>
        <w:rPr>
          <w:rFonts w:ascii="Spranq eco sans" w:hAnsi="Spranq eco sans"/>
          <w:sz w:val="24"/>
          <w:szCs w:val="24"/>
        </w:rPr>
        <w:t xml:space="preserve"> desta IFES.</w:t>
      </w:r>
    </w:p>
    <w:p w:rsidR="00A072C4" w:rsidRDefault="00A072C4" w:rsidP="00663281">
      <w:pPr>
        <w:spacing w:line="240" w:lineRule="auto"/>
        <w:ind w:firstLine="708"/>
        <w:jc w:val="both"/>
        <w:rPr>
          <w:rFonts w:ascii="Spranq eco sans" w:hAnsi="Spranq eco sans"/>
          <w:sz w:val="24"/>
          <w:szCs w:val="24"/>
        </w:rPr>
      </w:pPr>
    </w:p>
    <w:p w:rsidR="00605254" w:rsidRPr="005A30FD" w:rsidRDefault="00685812" w:rsidP="005C54E6">
      <w:pPr>
        <w:spacing w:line="240" w:lineRule="auto"/>
        <w:jc w:val="both"/>
        <w:rPr>
          <w:rFonts w:ascii="Spranq eco sans" w:hAnsi="Spranq eco sans" w:cs="Times New Roman"/>
          <w:b/>
          <w:bCs/>
          <w:sz w:val="24"/>
          <w:szCs w:val="24"/>
        </w:rPr>
      </w:pPr>
      <w:r w:rsidRPr="005A30FD">
        <w:rPr>
          <w:rFonts w:ascii="Spranq eco sans" w:hAnsi="Spranq eco sans" w:cs="Times New Roman"/>
          <w:b/>
          <w:bCs/>
          <w:color w:val="000000"/>
          <w:sz w:val="24"/>
          <w:szCs w:val="24"/>
          <w:shd w:val="clear" w:color="auto" w:fill="FFFFFF"/>
        </w:rPr>
        <w:t>3.2.3</w:t>
      </w:r>
      <w:r w:rsidR="00605254" w:rsidRPr="005A30FD">
        <w:rPr>
          <w:rFonts w:ascii="Spranq eco sans" w:hAnsi="Spranq eco sans" w:cs="Times New Roman"/>
          <w:b/>
          <w:bCs/>
          <w:color w:val="000000"/>
          <w:sz w:val="24"/>
          <w:szCs w:val="24"/>
          <w:shd w:val="clear" w:color="auto" w:fill="FFFFFF"/>
        </w:rPr>
        <w:t xml:space="preserve"> CONSTATAÇÃO 0</w:t>
      </w:r>
      <w:r w:rsidRPr="005A30FD">
        <w:rPr>
          <w:rFonts w:ascii="Spranq eco sans" w:hAnsi="Spranq eco sans" w:cs="Times New Roman"/>
          <w:b/>
          <w:bCs/>
          <w:color w:val="000000"/>
          <w:sz w:val="24"/>
          <w:szCs w:val="24"/>
          <w:shd w:val="clear" w:color="auto" w:fill="FFFFFF"/>
        </w:rPr>
        <w:t>3</w:t>
      </w:r>
    </w:p>
    <w:p w:rsidR="00605254" w:rsidRDefault="00605254" w:rsidP="005C54E6">
      <w:pPr>
        <w:spacing w:line="240" w:lineRule="auto"/>
        <w:jc w:val="both"/>
        <w:rPr>
          <w:rFonts w:ascii="Spranq eco sans" w:hAnsi="Spranq eco sans" w:cs="Times New Roman"/>
          <w:b/>
          <w:bCs/>
          <w:sz w:val="24"/>
          <w:szCs w:val="24"/>
        </w:rPr>
      </w:pPr>
      <w:r w:rsidRPr="005A30FD">
        <w:rPr>
          <w:rFonts w:ascii="Spranq eco sans" w:hAnsi="Spranq eco sans" w:cs="Times New Roman"/>
          <w:b/>
          <w:bCs/>
          <w:sz w:val="24"/>
          <w:szCs w:val="24"/>
        </w:rPr>
        <w:t>DESCRIÇÃO SUMÁRIA:</w:t>
      </w:r>
    </w:p>
    <w:p w:rsidR="007143D2" w:rsidRDefault="00BB3EC7"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 xml:space="preserve">Atendimento parcial da coleta seletiva solidária e </w:t>
      </w:r>
      <w:r w:rsidR="00404D92">
        <w:rPr>
          <w:rFonts w:ascii="Spranq eco sans" w:hAnsi="Spranq eco sans" w:cs="Times New Roman"/>
          <w:bCs/>
          <w:sz w:val="24"/>
          <w:szCs w:val="24"/>
        </w:rPr>
        <w:t xml:space="preserve">vigência expirada da </w:t>
      </w:r>
      <w:r>
        <w:rPr>
          <w:rFonts w:ascii="Spranq eco sans" w:hAnsi="Spranq eco sans" w:cs="Times New Roman"/>
          <w:bCs/>
          <w:sz w:val="24"/>
          <w:szCs w:val="24"/>
        </w:rPr>
        <w:t xml:space="preserve">portaria que constituiu </w:t>
      </w:r>
      <w:r w:rsidR="00404D92">
        <w:rPr>
          <w:rFonts w:ascii="Spranq eco sans" w:hAnsi="Spranq eco sans" w:cs="Times New Roman"/>
          <w:bCs/>
          <w:sz w:val="24"/>
          <w:szCs w:val="24"/>
        </w:rPr>
        <w:t xml:space="preserve">a </w:t>
      </w:r>
      <w:r>
        <w:rPr>
          <w:rFonts w:ascii="Spranq eco sans" w:hAnsi="Spranq eco sans" w:cs="Times New Roman"/>
          <w:bCs/>
          <w:sz w:val="24"/>
          <w:szCs w:val="24"/>
        </w:rPr>
        <w:t>comissão para implantação e supervisão desta ação</w:t>
      </w:r>
      <w:r w:rsidR="00496257">
        <w:rPr>
          <w:rFonts w:ascii="Spranq eco sans" w:hAnsi="Spranq eco sans" w:cs="Times New Roman"/>
          <w:bCs/>
          <w:sz w:val="24"/>
          <w:szCs w:val="24"/>
        </w:rPr>
        <w:t>.</w:t>
      </w:r>
    </w:p>
    <w:p w:rsidR="00605254" w:rsidRDefault="00605254" w:rsidP="005C54E6">
      <w:pPr>
        <w:spacing w:line="240" w:lineRule="auto"/>
        <w:jc w:val="both"/>
        <w:rPr>
          <w:rFonts w:ascii="Spranq eco sans" w:hAnsi="Spranq eco sans" w:cs="Times New Roman"/>
          <w:b/>
          <w:bCs/>
          <w:sz w:val="24"/>
          <w:szCs w:val="24"/>
        </w:rPr>
      </w:pPr>
      <w:r w:rsidRPr="007143D2">
        <w:rPr>
          <w:rFonts w:ascii="Spranq eco sans" w:hAnsi="Spranq eco sans" w:cs="Times New Roman"/>
          <w:b/>
          <w:bCs/>
          <w:sz w:val="24"/>
          <w:szCs w:val="24"/>
        </w:rPr>
        <w:t>DESCRIÇÃO DETALHADA</w:t>
      </w:r>
      <w:r w:rsidR="00010657" w:rsidRPr="007143D2">
        <w:rPr>
          <w:rFonts w:ascii="Spranq eco sans" w:hAnsi="Spranq eco sans" w:cs="Times New Roman"/>
          <w:b/>
          <w:bCs/>
          <w:sz w:val="24"/>
          <w:szCs w:val="24"/>
        </w:rPr>
        <w:t>/CRITÉRIOS UTILIZADOS</w:t>
      </w:r>
      <w:r w:rsidRPr="007143D2">
        <w:rPr>
          <w:rFonts w:ascii="Spranq eco sans" w:hAnsi="Spranq eco sans" w:cs="Times New Roman"/>
          <w:b/>
          <w:bCs/>
          <w:sz w:val="24"/>
          <w:szCs w:val="24"/>
        </w:rPr>
        <w:t>:</w:t>
      </w:r>
    </w:p>
    <w:p w:rsidR="00704B2E" w:rsidRDefault="00496257" w:rsidP="00663281">
      <w:pPr>
        <w:spacing w:line="240" w:lineRule="auto"/>
        <w:ind w:firstLine="708"/>
        <w:jc w:val="both"/>
        <w:rPr>
          <w:rFonts w:ascii="Spranq eco sans" w:hAnsi="Spranq eco sans"/>
          <w:sz w:val="24"/>
          <w:szCs w:val="24"/>
        </w:rPr>
      </w:pPr>
      <w:r w:rsidRPr="00704B2E">
        <w:rPr>
          <w:rFonts w:ascii="Spranq eco sans" w:hAnsi="Spranq eco sans"/>
          <w:sz w:val="24"/>
          <w:szCs w:val="24"/>
        </w:rPr>
        <w:t xml:space="preserve">Em consulta a gestores desta IFES foi </w:t>
      </w:r>
      <w:r w:rsidR="00382187">
        <w:rPr>
          <w:rFonts w:ascii="Spranq eco sans" w:hAnsi="Spranq eco sans"/>
          <w:sz w:val="24"/>
          <w:szCs w:val="24"/>
        </w:rPr>
        <w:t xml:space="preserve">constatado que algumas unidades desta IFES ainda não implementaram </w:t>
      </w:r>
      <w:r w:rsidRPr="00704B2E">
        <w:rPr>
          <w:rFonts w:ascii="Spranq eco sans" w:hAnsi="Spranq eco sans"/>
          <w:sz w:val="24"/>
          <w:szCs w:val="24"/>
        </w:rPr>
        <w:t xml:space="preserve">a </w:t>
      </w:r>
      <w:r w:rsidRPr="00704B2E">
        <w:rPr>
          <w:rFonts w:ascii="Spranq eco sans" w:hAnsi="Spranq eco sans"/>
          <w:sz w:val="24"/>
          <w:szCs w:val="24"/>
          <w:u w:val="single"/>
        </w:rPr>
        <w:t>coleta seletiva solidária</w:t>
      </w:r>
      <w:r w:rsidRPr="00704B2E">
        <w:rPr>
          <w:rFonts w:ascii="Spranq eco sans" w:hAnsi="Spranq eco sans"/>
          <w:sz w:val="24"/>
          <w:szCs w:val="24"/>
        </w:rPr>
        <w:t xml:space="preserve"> (coleta dos resíduos recicláveis descartados, separados na fonte geradora, para destinação às associações e cooperativas de catadores de materiais recicláveis).</w:t>
      </w:r>
      <w:r w:rsidR="00704B2E" w:rsidRPr="00704B2E">
        <w:rPr>
          <w:rFonts w:ascii="Spranq eco sans" w:hAnsi="Spranq eco sans"/>
          <w:sz w:val="24"/>
          <w:szCs w:val="24"/>
        </w:rPr>
        <w:t xml:space="preserve"> Essa situação vai de encontro ao que determina o Decreto nº 5.940, de 25/10/2006, o qual </w:t>
      </w:r>
      <w:r w:rsidR="00704B2E">
        <w:rPr>
          <w:rFonts w:ascii="Spranq eco sans" w:hAnsi="Spranq eco sans"/>
          <w:sz w:val="24"/>
          <w:szCs w:val="24"/>
        </w:rPr>
        <w:t>i</w:t>
      </w:r>
      <w:r w:rsidR="00704B2E" w:rsidRPr="00704B2E">
        <w:rPr>
          <w:rFonts w:ascii="Spranq eco sans" w:hAnsi="Spranq eco sans"/>
          <w:sz w:val="24"/>
          <w:szCs w:val="24"/>
        </w:rPr>
        <w:t>nstitui a separação dos resíduos recicláveis descartados pelos órgãos e entidades da administração pública federal diret</w:t>
      </w:r>
      <w:r w:rsidR="00704B2E">
        <w:rPr>
          <w:rFonts w:ascii="Spranq eco sans" w:hAnsi="Spranq eco sans"/>
          <w:sz w:val="24"/>
          <w:szCs w:val="24"/>
        </w:rPr>
        <w:t xml:space="preserve">a e indireta. </w:t>
      </w:r>
    </w:p>
    <w:p w:rsidR="00704B2E" w:rsidRPr="00704B2E" w:rsidRDefault="00704B2E" w:rsidP="00663281">
      <w:pPr>
        <w:spacing w:line="240" w:lineRule="auto"/>
        <w:ind w:firstLine="708"/>
        <w:jc w:val="both"/>
        <w:rPr>
          <w:rFonts w:ascii="Spranq eco sans" w:hAnsi="Spranq eco sans"/>
          <w:sz w:val="24"/>
          <w:szCs w:val="24"/>
        </w:rPr>
      </w:pPr>
      <w:r>
        <w:rPr>
          <w:rFonts w:ascii="Spranq eco sans" w:hAnsi="Spranq eco sans"/>
          <w:sz w:val="24"/>
          <w:szCs w:val="24"/>
        </w:rPr>
        <w:t>Adicionalmente, foi constatado que a Portaria 819/2011-GR, de 15/07/2011, que criou a</w:t>
      </w:r>
      <w:r w:rsidR="00BB3EC7">
        <w:rPr>
          <w:rFonts w:ascii="Spranq eco sans" w:hAnsi="Spranq eco sans"/>
          <w:sz w:val="24"/>
          <w:szCs w:val="24"/>
        </w:rPr>
        <w:t xml:space="preserve"> Comissão para a Coleta Seletiva Solidária, expirou em julho de 2015.</w:t>
      </w:r>
    </w:p>
    <w:p w:rsidR="00605254" w:rsidRDefault="00605254" w:rsidP="005C54E6">
      <w:pPr>
        <w:spacing w:line="240" w:lineRule="auto"/>
        <w:jc w:val="both"/>
        <w:rPr>
          <w:rFonts w:ascii="Spranq eco sans" w:hAnsi="Spranq eco sans" w:cs="Times New Roman"/>
          <w:b/>
          <w:bCs/>
          <w:sz w:val="24"/>
          <w:szCs w:val="24"/>
        </w:rPr>
      </w:pPr>
      <w:r w:rsidRPr="00BB3EC7">
        <w:rPr>
          <w:rFonts w:ascii="Spranq eco sans" w:hAnsi="Spranq eco sans" w:cs="Times New Roman"/>
          <w:b/>
          <w:bCs/>
          <w:sz w:val="24"/>
          <w:szCs w:val="24"/>
        </w:rPr>
        <w:t>EVIDÊNCIAS ENCONTRADAS</w:t>
      </w:r>
      <w:r w:rsidR="000A5F04" w:rsidRPr="00BB3EC7">
        <w:rPr>
          <w:rFonts w:ascii="Spranq eco sans" w:hAnsi="Spranq eco sans" w:cs="Times New Roman"/>
          <w:b/>
          <w:bCs/>
          <w:sz w:val="24"/>
          <w:szCs w:val="24"/>
        </w:rPr>
        <w:t>:</w:t>
      </w:r>
    </w:p>
    <w:p w:rsidR="00BB3EC7" w:rsidRPr="00BB3EC7" w:rsidRDefault="00BB3EC7"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Resposta de gestores (</w:t>
      </w:r>
      <w:r w:rsidR="00147DE8">
        <w:rPr>
          <w:rFonts w:ascii="Spranq eco sans" w:hAnsi="Spranq eco sans" w:cs="Times New Roman"/>
          <w:bCs/>
          <w:sz w:val="24"/>
          <w:szCs w:val="24"/>
        </w:rPr>
        <w:t xml:space="preserve">Item 5 do </w:t>
      </w:r>
      <w:r>
        <w:rPr>
          <w:rFonts w:ascii="Spranq eco sans" w:hAnsi="Spranq eco sans" w:cs="Times New Roman"/>
          <w:bCs/>
          <w:sz w:val="24"/>
          <w:szCs w:val="24"/>
        </w:rPr>
        <w:t>Memo</w:t>
      </w:r>
      <w:r w:rsidR="00147DE8">
        <w:rPr>
          <w:rFonts w:ascii="Spranq eco sans" w:hAnsi="Spranq eco sans" w:cs="Times New Roman"/>
          <w:bCs/>
          <w:sz w:val="24"/>
          <w:szCs w:val="24"/>
        </w:rPr>
        <w:t>.</w:t>
      </w:r>
      <w:r>
        <w:rPr>
          <w:rFonts w:ascii="Spranq eco sans" w:hAnsi="Spranq eco sans" w:cs="Times New Roman"/>
          <w:bCs/>
          <w:sz w:val="24"/>
          <w:szCs w:val="24"/>
        </w:rPr>
        <w:t xml:space="preserve"> </w:t>
      </w:r>
      <w:r w:rsidR="00147DE8">
        <w:rPr>
          <w:rFonts w:ascii="Spranq eco sans" w:hAnsi="Spranq eco sans" w:cs="Times New Roman"/>
          <w:bCs/>
          <w:sz w:val="24"/>
          <w:szCs w:val="24"/>
        </w:rPr>
        <w:t>200/2016-CODAI, de 24/08/2016; item 4-B do Memo. 054/2016-</w:t>
      </w:r>
      <w:proofErr w:type="spellStart"/>
      <w:r w:rsidR="00147DE8">
        <w:rPr>
          <w:rFonts w:ascii="Spranq eco sans" w:hAnsi="Spranq eco sans" w:cs="Times New Roman"/>
          <w:bCs/>
          <w:sz w:val="24"/>
          <w:szCs w:val="24"/>
        </w:rPr>
        <w:t>Dir</w:t>
      </w:r>
      <w:proofErr w:type="spellEnd"/>
      <w:r w:rsidR="00147DE8">
        <w:rPr>
          <w:rFonts w:ascii="Spranq eco sans" w:hAnsi="Spranq eco sans" w:cs="Times New Roman"/>
          <w:bCs/>
          <w:sz w:val="24"/>
          <w:szCs w:val="24"/>
        </w:rPr>
        <w:t>. Administrativa da UAG, de 09/08/2016; item 5 do Memo. 37/2016- Clínica de Bovinos de Garanhuns, de 11/08/2016; e Memo. 44/2016-CAUACA, de 02/09/2016</w:t>
      </w:r>
      <w:r>
        <w:rPr>
          <w:rFonts w:ascii="Spranq eco sans" w:hAnsi="Spranq eco sans" w:cs="Times New Roman"/>
          <w:bCs/>
          <w:sz w:val="24"/>
          <w:szCs w:val="24"/>
        </w:rPr>
        <w:t xml:space="preserve">) e documento digitalizado (Portaria </w:t>
      </w:r>
      <w:r>
        <w:rPr>
          <w:rFonts w:ascii="Spranq eco sans" w:hAnsi="Spranq eco sans"/>
          <w:sz w:val="24"/>
          <w:szCs w:val="24"/>
        </w:rPr>
        <w:t>819/2011-GR, de 15/07/2011)</w:t>
      </w:r>
      <w:r w:rsidR="00147DE8">
        <w:rPr>
          <w:rFonts w:ascii="Spranq eco sans" w:hAnsi="Spranq eco sans"/>
          <w:sz w:val="24"/>
          <w:szCs w:val="24"/>
        </w:rPr>
        <w:t>.</w:t>
      </w:r>
    </w:p>
    <w:p w:rsidR="00605254" w:rsidRDefault="00605254" w:rsidP="005C54E6">
      <w:pPr>
        <w:spacing w:line="240" w:lineRule="auto"/>
        <w:jc w:val="both"/>
        <w:rPr>
          <w:rFonts w:ascii="Spranq eco sans" w:hAnsi="Spranq eco sans" w:cs="Times New Roman"/>
          <w:b/>
          <w:bCs/>
          <w:sz w:val="24"/>
          <w:szCs w:val="24"/>
        </w:rPr>
      </w:pPr>
      <w:r w:rsidRPr="00F26E72">
        <w:rPr>
          <w:rFonts w:ascii="Spranq eco sans" w:hAnsi="Spranq eco sans" w:cs="Times New Roman"/>
          <w:b/>
          <w:bCs/>
          <w:sz w:val="24"/>
          <w:szCs w:val="24"/>
        </w:rPr>
        <w:lastRenderedPageBreak/>
        <w:t>MANIFESTAÇÃO DO GESTOR:</w:t>
      </w:r>
      <w:r w:rsidR="00782F33" w:rsidRPr="00F26E72">
        <w:rPr>
          <w:rFonts w:ascii="Spranq eco sans" w:hAnsi="Spranq eco sans" w:cs="Times New Roman"/>
          <w:b/>
          <w:bCs/>
          <w:sz w:val="24"/>
          <w:szCs w:val="24"/>
        </w:rPr>
        <w:t xml:space="preserve"> </w:t>
      </w:r>
    </w:p>
    <w:p w:rsidR="00852F27" w:rsidRDefault="00852F27"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Em resposta a solicitações desta AUDIN sobre a ocorrência da coleta seletiva solidária nesta IFES, foram apresentadas as seguintes manifestações:</w:t>
      </w:r>
    </w:p>
    <w:p w:rsidR="00852F27" w:rsidRDefault="00852F27" w:rsidP="00663281">
      <w:pPr>
        <w:spacing w:line="240" w:lineRule="auto"/>
        <w:ind w:firstLine="708"/>
        <w:jc w:val="both"/>
        <w:rPr>
          <w:rFonts w:ascii="Spranq eco sans" w:hAnsi="Spranq eco sans" w:cs="Times New Roman"/>
          <w:bCs/>
          <w:sz w:val="24"/>
          <w:szCs w:val="24"/>
        </w:rPr>
      </w:pPr>
      <w:r w:rsidRPr="00852F27">
        <w:rPr>
          <w:rFonts w:ascii="Spranq eco sans" w:hAnsi="Spranq eco sans" w:cs="Times New Roman"/>
          <w:bCs/>
          <w:i/>
          <w:sz w:val="24"/>
          <w:szCs w:val="24"/>
        </w:rPr>
        <w:t xml:space="preserve">“A UFRPE publicou a Portaria Nº. 819/11-GR, com a finalidade de designar membros para compor a Comissão de Coleta Seletiva Solidária com o objetivo de planejar, implementar e coordenar a separação dos resíduos recicláveis descartados nas Unidades Acadêmicas da UFRPE. Sugerimos, para maior conhecimento, contato direto com o </w:t>
      </w:r>
      <w:proofErr w:type="spellStart"/>
      <w:r w:rsidRPr="00852F27">
        <w:rPr>
          <w:rFonts w:ascii="Spranq eco sans" w:hAnsi="Spranq eco sans" w:cs="Times New Roman"/>
          <w:bCs/>
          <w:i/>
          <w:sz w:val="24"/>
          <w:szCs w:val="24"/>
        </w:rPr>
        <w:t>Delogs</w:t>
      </w:r>
      <w:proofErr w:type="spellEnd"/>
      <w:r w:rsidRPr="00852F27">
        <w:rPr>
          <w:rFonts w:ascii="Spranq eco sans" w:hAnsi="Spranq eco sans" w:cs="Times New Roman"/>
          <w:bCs/>
          <w:i/>
          <w:sz w:val="24"/>
          <w:szCs w:val="24"/>
        </w:rPr>
        <w:t>, setor responsável pela área”.</w:t>
      </w:r>
      <w:r w:rsidR="00F11015">
        <w:rPr>
          <w:rFonts w:ascii="Spranq eco sans" w:hAnsi="Spranq eco sans" w:cs="Times New Roman"/>
          <w:bCs/>
          <w:i/>
          <w:sz w:val="24"/>
          <w:szCs w:val="24"/>
        </w:rPr>
        <w:t xml:space="preserve"> </w:t>
      </w:r>
      <w:r w:rsidRPr="00852F27">
        <w:rPr>
          <w:rFonts w:ascii="Spranq eco sans" w:hAnsi="Spranq eco sans" w:cs="Times New Roman"/>
          <w:bCs/>
          <w:sz w:val="24"/>
          <w:szCs w:val="24"/>
        </w:rPr>
        <w:t>(Item 5 do Memorando 26/2016-PROPLAN, de 28/07/2016, em atendimento à SA 51/2016).</w:t>
      </w:r>
    </w:p>
    <w:p w:rsidR="00852F27" w:rsidRDefault="00F11015" w:rsidP="00663281">
      <w:pPr>
        <w:spacing w:line="240" w:lineRule="auto"/>
        <w:ind w:firstLine="708"/>
        <w:jc w:val="both"/>
        <w:rPr>
          <w:rFonts w:ascii="Spranq eco sans" w:hAnsi="Spranq eco sans" w:cs="Times New Roman"/>
          <w:bCs/>
          <w:sz w:val="24"/>
          <w:szCs w:val="24"/>
        </w:rPr>
      </w:pPr>
      <w:r w:rsidRPr="00F11015">
        <w:rPr>
          <w:rFonts w:ascii="Spranq eco sans" w:hAnsi="Spranq eco sans" w:cs="Times New Roman"/>
          <w:bCs/>
          <w:i/>
          <w:sz w:val="24"/>
          <w:szCs w:val="24"/>
        </w:rPr>
        <w:t xml:space="preserve">“Existe na UFRPE o projeto/ação institucional chamado Recicla Rural. Este projeto é conduzido pela </w:t>
      </w:r>
      <w:proofErr w:type="spellStart"/>
      <w:r w:rsidRPr="00F11015">
        <w:rPr>
          <w:rFonts w:ascii="Spranq eco sans" w:hAnsi="Spranq eco sans" w:cs="Times New Roman"/>
          <w:bCs/>
          <w:i/>
          <w:sz w:val="24"/>
          <w:szCs w:val="24"/>
        </w:rPr>
        <w:t>Profª</w:t>
      </w:r>
      <w:proofErr w:type="spellEnd"/>
      <w:r w:rsidRPr="00F11015">
        <w:rPr>
          <w:rFonts w:ascii="Spranq eco sans" w:hAnsi="Spranq eco sans" w:cs="Times New Roman"/>
          <w:bCs/>
          <w:i/>
          <w:sz w:val="24"/>
          <w:szCs w:val="24"/>
        </w:rPr>
        <w:t xml:space="preserve"> Dra. </w:t>
      </w:r>
      <w:proofErr w:type="spellStart"/>
      <w:r w:rsidRPr="00F11015">
        <w:rPr>
          <w:rFonts w:ascii="Spranq eco sans" w:hAnsi="Spranq eco sans" w:cs="Times New Roman"/>
          <w:bCs/>
          <w:i/>
          <w:sz w:val="24"/>
          <w:szCs w:val="24"/>
        </w:rPr>
        <w:t>Karine</w:t>
      </w:r>
      <w:proofErr w:type="spellEnd"/>
      <w:r w:rsidRPr="00F11015">
        <w:rPr>
          <w:rFonts w:ascii="Spranq eco sans" w:hAnsi="Spranq eco sans" w:cs="Times New Roman"/>
          <w:bCs/>
          <w:i/>
          <w:sz w:val="24"/>
          <w:szCs w:val="24"/>
        </w:rPr>
        <w:t xml:space="preserve"> Magalhães, do Departamento de Biologia. Há a separação, acondicionamento de papéis, móveis inservíveis e outros resíduos à ONGS cadastradas e regulamentadas. A gestão e condução desta ação não fica na Prefeitura do Campus – </w:t>
      </w:r>
      <w:proofErr w:type="spellStart"/>
      <w:r w:rsidRPr="00F11015">
        <w:rPr>
          <w:rFonts w:ascii="Spranq eco sans" w:hAnsi="Spranq eco sans" w:cs="Times New Roman"/>
          <w:bCs/>
          <w:i/>
          <w:sz w:val="24"/>
          <w:szCs w:val="24"/>
        </w:rPr>
        <w:t>Delogs</w:t>
      </w:r>
      <w:proofErr w:type="spellEnd"/>
      <w:r w:rsidRPr="00F11015">
        <w:rPr>
          <w:rFonts w:ascii="Spranq eco sans" w:hAnsi="Spranq eco sans" w:cs="Times New Roman"/>
          <w:bCs/>
          <w:i/>
          <w:sz w:val="24"/>
          <w:szCs w:val="24"/>
        </w:rPr>
        <w:t xml:space="preserve">/UFRPE”. </w:t>
      </w:r>
      <w:r w:rsidRPr="00852F27">
        <w:rPr>
          <w:rFonts w:ascii="Spranq eco sans" w:hAnsi="Spranq eco sans" w:cs="Times New Roman"/>
          <w:bCs/>
          <w:sz w:val="24"/>
          <w:szCs w:val="24"/>
        </w:rPr>
        <w:t xml:space="preserve">(Item </w:t>
      </w:r>
      <w:r>
        <w:rPr>
          <w:rFonts w:ascii="Spranq eco sans" w:hAnsi="Spranq eco sans" w:cs="Times New Roman"/>
          <w:bCs/>
          <w:sz w:val="24"/>
          <w:szCs w:val="24"/>
        </w:rPr>
        <w:t>4</w:t>
      </w:r>
      <w:r w:rsidRPr="00852F27">
        <w:rPr>
          <w:rFonts w:ascii="Spranq eco sans" w:hAnsi="Spranq eco sans" w:cs="Times New Roman"/>
          <w:bCs/>
          <w:sz w:val="24"/>
          <w:szCs w:val="24"/>
        </w:rPr>
        <w:t xml:space="preserve"> do Memorando 2</w:t>
      </w:r>
      <w:r>
        <w:rPr>
          <w:rFonts w:ascii="Spranq eco sans" w:hAnsi="Spranq eco sans" w:cs="Times New Roman"/>
          <w:bCs/>
          <w:sz w:val="24"/>
          <w:szCs w:val="24"/>
        </w:rPr>
        <w:t>15</w:t>
      </w:r>
      <w:r w:rsidRPr="00852F27">
        <w:rPr>
          <w:rFonts w:ascii="Spranq eco sans" w:hAnsi="Spranq eco sans" w:cs="Times New Roman"/>
          <w:bCs/>
          <w:sz w:val="24"/>
          <w:szCs w:val="24"/>
        </w:rPr>
        <w:t>/2016-</w:t>
      </w:r>
      <w:r>
        <w:rPr>
          <w:rFonts w:ascii="Spranq eco sans" w:hAnsi="Spranq eco sans" w:cs="Times New Roman"/>
          <w:bCs/>
          <w:sz w:val="24"/>
          <w:szCs w:val="24"/>
        </w:rPr>
        <w:t>DELOGS</w:t>
      </w:r>
      <w:r w:rsidRPr="00852F27">
        <w:rPr>
          <w:rFonts w:ascii="Spranq eco sans" w:hAnsi="Spranq eco sans" w:cs="Times New Roman"/>
          <w:bCs/>
          <w:sz w:val="24"/>
          <w:szCs w:val="24"/>
        </w:rPr>
        <w:t xml:space="preserve">, de </w:t>
      </w:r>
      <w:r>
        <w:rPr>
          <w:rFonts w:ascii="Spranq eco sans" w:hAnsi="Spranq eco sans" w:cs="Times New Roman"/>
          <w:bCs/>
          <w:sz w:val="24"/>
          <w:szCs w:val="24"/>
        </w:rPr>
        <w:t>04</w:t>
      </w:r>
      <w:r w:rsidRPr="00852F27">
        <w:rPr>
          <w:rFonts w:ascii="Spranq eco sans" w:hAnsi="Spranq eco sans" w:cs="Times New Roman"/>
          <w:bCs/>
          <w:sz w:val="24"/>
          <w:szCs w:val="24"/>
        </w:rPr>
        <w:t>/0</w:t>
      </w:r>
      <w:r>
        <w:rPr>
          <w:rFonts w:ascii="Spranq eco sans" w:hAnsi="Spranq eco sans" w:cs="Times New Roman"/>
          <w:bCs/>
          <w:sz w:val="24"/>
          <w:szCs w:val="24"/>
        </w:rPr>
        <w:t>8</w:t>
      </w:r>
      <w:r w:rsidRPr="00852F27">
        <w:rPr>
          <w:rFonts w:ascii="Spranq eco sans" w:hAnsi="Spranq eco sans" w:cs="Times New Roman"/>
          <w:bCs/>
          <w:sz w:val="24"/>
          <w:szCs w:val="24"/>
        </w:rPr>
        <w:t xml:space="preserve">/2016, em atendimento à SA </w:t>
      </w:r>
      <w:r>
        <w:rPr>
          <w:rFonts w:ascii="Spranq eco sans" w:hAnsi="Spranq eco sans" w:cs="Times New Roman"/>
          <w:bCs/>
          <w:sz w:val="24"/>
          <w:szCs w:val="24"/>
        </w:rPr>
        <w:t>63</w:t>
      </w:r>
      <w:r w:rsidRPr="00852F27">
        <w:rPr>
          <w:rFonts w:ascii="Spranq eco sans" w:hAnsi="Spranq eco sans" w:cs="Times New Roman"/>
          <w:bCs/>
          <w:sz w:val="24"/>
          <w:szCs w:val="24"/>
        </w:rPr>
        <w:t>/2016).</w:t>
      </w:r>
    </w:p>
    <w:p w:rsidR="00280B2B" w:rsidRDefault="00280B2B"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 xml:space="preserve">Em consulta à </w:t>
      </w:r>
      <w:proofErr w:type="spellStart"/>
      <w:r>
        <w:rPr>
          <w:rFonts w:ascii="Spranq eco sans" w:hAnsi="Spranq eco sans" w:cs="Times New Roman"/>
          <w:bCs/>
          <w:sz w:val="24"/>
          <w:szCs w:val="24"/>
        </w:rPr>
        <w:t>Profª</w:t>
      </w:r>
      <w:proofErr w:type="spellEnd"/>
      <w:r>
        <w:rPr>
          <w:rFonts w:ascii="Spranq eco sans" w:hAnsi="Spranq eco sans" w:cs="Times New Roman"/>
          <w:bCs/>
          <w:sz w:val="24"/>
          <w:szCs w:val="24"/>
        </w:rPr>
        <w:t xml:space="preserve"> </w:t>
      </w:r>
      <w:proofErr w:type="spellStart"/>
      <w:r>
        <w:rPr>
          <w:rFonts w:ascii="Spranq eco sans" w:hAnsi="Spranq eco sans" w:cs="Times New Roman"/>
          <w:bCs/>
          <w:sz w:val="24"/>
          <w:szCs w:val="24"/>
        </w:rPr>
        <w:t>Karine</w:t>
      </w:r>
      <w:proofErr w:type="spellEnd"/>
      <w:r>
        <w:rPr>
          <w:rFonts w:ascii="Spranq eco sans" w:hAnsi="Spranq eco sans" w:cs="Times New Roman"/>
          <w:bCs/>
          <w:sz w:val="24"/>
          <w:szCs w:val="24"/>
        </w:rPr>
        <w:t xml:space="preserve"> Magalhães sobre o assunto, foi disponibilizada cópia assinada da Portaria 819/2011-GR, sendo mencionado</w:t>
      </w:r>
      <w:r w:rsidR="00EA26C3">
        <w:rPr>
          <w:rFonts w:ascii="Spranq eco sans" w:hAnsi="Spranq eco sans" w:cs="Times New Roman"/>
          <w:bCs/>
          <w:sz w:val="24"/>
          <w:szCs w:val="24"/>
        </w:rPr>
        <w:t>, por e-mail,</w:t>
      </w:r>
      <w:r>
        <w:rPr>
          <w:rFonts w:ascii="Spranq eco sans" w:hAnsi="Spranq eco sans" w:cs="Times New Roman"/>
          <w:bCs/>
          <w:sz w:val="24"/>
          <w:szCs w:val="24"/>
        </w:rPr>
        <w:t xml:space="preserve"> que a validade do documento estava expirada e que </w:t>
      </w:r>
      <w:r w:rsidR="00EA26C3">
        <w:rPr>
          <w:rFonts w:ascii="Spranq eco sans" w:hAnsi="Spranq eco sans" w:cs="Times New Roman"/>
          <w:bCs/>
          <w:sz w:val="24"/>
          <w:szCs w:val="24"/>
        </w:rPr>
        <w:t xml:space="preserve">iria verificar junto à Reitoria sobre a </w:t>
      </w:r>
      <w:r w:rsidR="00692590">
        <w:rPr>
          <w:rFonts w:ascii="Spranq eco sans" w:hAnsi="Spranq eco sans" w:cs="Times New Roman"/>
          <w:bCs/>
          <w:sz w:val="24"/>
          <w:szCs w:val="24"/>
        </w:rPr>
        <w:t xml:space="preserve">sua </w:t>
      </w:r>
      <w:r w:rsidR="00EA26C3">
        <w:rPr>
          <w:rFonts w:ascii="Spranq eco sans" w:hAnsi="Spranq eco sans" w:cs="Times New Roman"/>
          <w:bCs/>
          <w:sz w:val="24"/>
          <w:szCs w:val="24"/>
        </w:rPr>
        <w:t>atualização.</w:t>
      </w:r>
    </w:p>
    <w:p w:rsidR="00182DE0" w:rsidRDefault="00404D92"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 xml:space="preserve">“Existe na UAST um projeto de coleta seletiva solidária, em parceria com a Associação dos Catadores de Lixos Recicláveis de Serra Talhada/PE”. </w:t>
      </w:r>
      <w:r w:rsidR="00182DE0" w:rsidRPr="00852F27">
        <w:rPr>
          <w:rFonts w:ascii="Spranq eco sans" w:hAnsi="Spranq eco sans" w:cs="Times New Roman"/>
          <w:bCs/>
          <w:sz w:val="24"/>
          <w:szCs w:val="24"/>
        </w:rPr>
        <w:t xml:space="preserve">(Item </w:t>
      </w:r>
      <w:r w:rsidR="00182DE0">
        <w:rPr>
          <w:rFonts w:ascii="Spranq eco sans" w:hAnsi="Spranq eco sans" w:cs="Times New Roman"/>
          <w:bCs/>
          <w:sz w:val="24"/>
          <w:szCs w:val="24"/>
        </w:rPr>
        <w:t>5</w:t>
      </w:r>
      <w:r w:rsidR="00182DE0" w:rsidRPr="00852F27">
        <w:rPr>
          <w:rFonts w:ascii="Spranq eco sans" w:hAnsi="Spranq eco sans" w:cs="Times New Roman"/>
          <w:bCs/>
          <w:sz w:val="24"/>
          <w:szCs w:val="24"/>
        </w:rPr>
        <w:t xml:space="preserve"> do Memorando </w:t>
      </w:r>
      <w:r w:rsidR="00182DE0">
        <w:rPr>
          <w:rFonts w:ascii="Spranq eco sans" w:hAnsi="Spranq eco sans" w:cs="Times New Roman"/>
          <w:bCs/>
          <w:sz w:val="24"/>
          <w:szCs w:val="24"/>
        </w:rPr>
        <w:t>30</w:t>
      </w:r>
      <w:r w:rsidR="00182DE0" w:rsidRPr="00852F27">
        <w:rPr>
          <w:rFonts w:ascii="Spranq eco sans" w:hAnsi="Spranq eco sans" w:cs="Times New Roman"/>
          <w:bCs/>
          <w:sz w:val="24"/>
          <w:szCs w:val="24"/>
        </w:rPr>
        <w:t>/2016-</w:t>
      </w:r>
      <w:r w:rsidR="00182DE0">
        <w:rPr>
          <w:rFonts w:ascii="Spranq eco sans" w:hAnsi="Spranq eco sans" w:cs="Times New Roman"/>
          <w:bCs/>
          <w:sz w:val="24"/>
          <w:szCs w:val="24"/>
        </w:rPr>
        <w:t>UAST</w:t>
      </w:r>
      <w:r w:rsidR="00182DE0" w:rsidRPr="00852F27">
        <w:rPr>
          <w:rFonts w:ascii="Spranq eco sans" w:hAnsi="Spranq eco sans" w:cs="Times New Roman"/>
          <w:bCs/>
          <w:sz w:val="24"/>
          <w:szCs w:val="24"/>
        </w:rPr>
        <w:t xml:space="preserve">, de </w:t>
      </w:r>
      <w:r w:rsidR="00182DE0">
        <w:rPr>
          <w:rFonts w:ascii="Spranq eco sans" w:hAnsi="Spranq eco sans" w:cs="Times New Roman"/>
          <w:bCs/>
          <w:sz w:val="24"/>
          <w:szCs w:val="24"/>
        </w:rPr>
        <w:t>02</w:t>
      </w:r>
      <w:r w:rsidR="00182DE0" w:rsidRPr="00852F27">
        <w:rPr>
          <w:rFonts w:ascii="Spranq eco sans" w:hAnsi="Spranq eco sans" w:cs="Times New Roman"/>
          <w:bCs/>
          <w:sz w:val="24"/>
          <w:szCs w:val="24"/>
        </w:rPr>
        <w:t>/0</w:t>
      </w:r>
      <w:r w:rsidR="00182DE0">
        <w:rPr>
          <w:rFonts w:ascii="Spranq eco sans" w:hAnsi="Spranq eco sans" w:cs="Times New Roman"/>
          <w:bCs/>
          <w:sz w:val="24"/>
          <w:szCs w:val="24"/>
        </w:rPr>
        <w:t>9</w:t>
      </w:r>
      <w:r w:rsidR="00182DE0" w:rsidRPr="00852F27">
        <w:rPr>
          <w:rFonts w:ascii="Spranq eco sans" w:hAnsi="Spranq eco sans" w:cs="Times New Roman"/>
          <w:bCs/>
          <w:sz w:val="24"/>
          <w:szCs w:val="24"/>
        </w:rPr>
        <w:t xml:space="preserve">/2016, em atendimento à SA </w:t>
      </w:r>
      <w:r w:rsidR="00182DE0">
        <w:rPr>
          <w:rFonts w:ascii="Spranq eco sans" w:hAnsi="Spranq eco sans" w:cs="Times New Roman"/>
          <w:bCs/>
          <w:sz w:val="24"/>
          <w:szCs w:val="24"/>
        </w:rPr>
        <w:t>85</w:t>
      </w:r>
      <w:r w:rsidR="00182DE0" w:rsidRPr="00852F27">
        <w:rPr>
          <w:rFonts w:ascii="Spranq eco sans" w:hAnsi="Spranq eco sans" w:cs="Times New Roman"/>
          <w:bCs/>
          <w:sz w:val="24"/>
          <w:szCs w:val="24"/>
        </w:rPr>
        <w:t>/2016).</w:t>
      </w:r>
    </w:p>
    <w:p w:rsidR="00B774FF" w:rsidRDefault="007578E7" w:rsidP="00663281">
      <w:pPr>
        <w:spacing w:line="240" w:lineRule="auto"/>
        <w:ind w:firstLine="708"/>
        <w:jc w:val="both"/>
        <w:rPr>
          <w:rFonts w:ascii="Spranq eco sans" w:hAnsi="Spranq eco sans" w:cs="Times New Roman"/>
          <w:bCs/>
          <w:sz w:val="24"/>
          <w:szCs w:val="24"/>
        </w:rPr>
      </w:pPr>
      <w:r w:rsidRPr="00B774FF">
        <w:rPr>
          <w:rFonts w:ascii="Spranq eco sans" w:hAnsi="Spranq eco sans" w:cs="Times New Roman"/>
          <w:bCs/>
          <w:i/>
          <w:sz w:val="24"/>
          <w:szCs w:val="24"/>
        </w:rPr>
        <w:t xml:space="preserve"> </w:t>
      </w:r>
      <w:r w:rsidR="00B774FF" w:rsidRPr="00B774FF">
        <w:rPr>
          <w:rFonts w:ascii="Spranq eco sans" w:hAnsi="Spranq eco sans" w:cs="Times New Roman"/>
          <w:bCs/>
          <w:i/>
          <w:sz w:val="24"/>
          <w:szCs w:val="24"/>
        </w:rPr>
        <w:t xml:space="preserve">“Não há coleta seletiva solidária no âmbito do Codai, porém pretendemos estabelecer para o futuro este tipo de iniciativa”. </w:t>
      </w:r>
      <w:r w:rsidR="00B774FF" w:rsidRPr="00852F27">
        <w:rPr>
          <w:rFonts w:ascii="Spranq eco sans" w:hAnsi="Spranq eco sans" w:cs="Times New Roman"/>
          <w:bCs/>
          <w:sz w:val="24"/>
          <w:szCs w:val="24"/>
        </w:rPr>
        <w:t xml:space="preserve">(Item </w:t>
      </w:r>
      <w:r w:rsidR="00B774FF">
        <w:rPr>
          <w:rFonts w:ascii="Spranq eco sans" w:hAnsi="Spranq eco sans" w:cs="Times New Roman"/>
          <w:bCs/>
          <w:sz w:val="24"/>
          <w:szCs w:val="24"/>
        </w:rPr>
        <w:t>5</w:t>
      </w:r>
      <w:r w:rsidR="00B774FF" w:rsidRPr="00852F27">
        <w:rPr>
          <w:rFonts w:ascii="Spranq eco sans" w:hAnsi="Spranq eco sans" w:cs="Times New Roman"/>
          <w:bCs/>
          <w:sz w:val="24"/>
          <w:szCs w:val="24"/>
        </w:rPr>
        <w:t xml:space="preserve"> do Memorando </w:t>
      </w:r>
      <w:r w:rsidR="00B774FF">
        <w:rPr>
          <w:rFonts w:ascii="Spranq eco sans" w:hAnsi="Spranq eco sans" w:cs="Times New Roman"/>
          <w:bCs/>
          <w:sz w:val="24"/>
          <w:szCs w:val="24"/>
        </w:rPr>
        <w:t>200</w:t>
      </w:r>
      <w:r w:rsidR="00B774FF" w:rsidRPr="00852F27">
        <w:rPr>
          <w:rFonts w:ascii="Spranq eco sans" w:hAnsi="Spranq eco sans" w:cs="Times New Roman"/>
          <w:bCs/>
          <w:sz w:val="24"/>
          <w:szCs w:val="24"/>
        </w:rPr>
        <w:t>/2016-</w:t>
      </w:r>
      <w:r w:rsidR="00B774FF">
        <w:rPr>
          <w:rFonts w:ascii="Spranq eco sans" w:hAnsi="Spranq eco sans" w:cs="Times New Roman"/>
          <w:bCs/>
          <w:sz w:val="24"/>
          <w:szCs w:val="24"/>
        </w:rPr>
        <w:t>CODAI</w:t>
      </w:r>
      <w:r w:rsidR="00B774FF" w:rsidRPr="00852F27">
        <w:rPr>
          <w:rFonts w:ascii="Spranq eco sans" w:hAnsi="Spranq eco sans" w:cs="Times New Roman"/>
          <w:bCs/>
          <w:sz w:val="24"/>
          <w:szCs w:val="24"/>
        </w:rPr>
        <w:t xml:space="preserve">, de </w:t>
      </w:r>
      <w:r w:rsidR="00B774FF">
        <w:rPr>
          <w:rFonts w:ascii="Spranq eco sans" w:hAnsi="Spranq eco sans" w:cs="Times New Roman"/>
          <w:bCs/>
          <w:sz w:val="24"/>
          <w:szCs w:val="24"/>
        </w:rPr>
        <w:t>24</w:t>
      </w:r>
      <w:r w:rsidR="00B774FF" w:rsidRPr="00852F27">
        <w:rPr>
          <w:rFonts w:ascii="Spranq eco sans" w:hAnsi="Spranq eco sans" w:cs="Times New Roman"/>
          <w:bCs/>
          <w:sz w:val="24"/>
          <w:szCs w:val="24"/>
        </w:rPr>
        <w:t>/0</w:t>
      </w:r>
      <w:r w:rsidR="00B774FF">
        <w:rPr>
          <w:rFonts w:ascii="Spranq eco sans" w:hAnsi="Spranq eco sans" w:cs="Times New Roman"/>
          <w:bCs/>
          <w:sz w:val="24"/>
          <w:szCs w:val="24"/>
        </w:rPr>
        <w:t>8</w:t>
      </w:r>
      <w:r w:rsidR="00B774FF" w:rsidRPr="00852F27">
        <w:rPr>
          <w:rFonts w:ascii="Spranq eco sans" w:hAnsi="Spranq eco sans" w:cs="Times New Roman"/>
          <w:bCs/>
          <w:sz w:val="24"/>
          <w:szCs w:val="24"/>
        </w:rPr>
        <w:t xml:space="preserve">/2016, em atendimento à SA </w:t>
      </w:r>
      <w:r w:rsidR="00B774FF">
        <w:rPr>
          <w:rFonts w:ascii="Spranq eco sans" w:hAnsi="Spranq eco sans" w:cs="Times New Roman"/>
          <w:bCs/>
          <w:sz w:val="24"/>
          <w:szCs w:val="24"/>
        </w:rPr>
        <w:t>86</w:t>
      </w:r>
      <w:r w:rsidR="00B774FF" w:rsidRPr="00852F27">
        <w:rPr>
          <w:rFonts w:ascii="Spranq eco sans" w:hAnsi="Spranq eco sans" w:cs="Times New Roman"/>
          <w:bCs/>
          <w:sz w:val="24"/>
          <w:szCs w:val="24"/>
        </w:rPr>
        <w:t>/2016).</w:t>
      </w:r>
    </w:p>
    <w:p w:rsidR="00C70F68" w:rsidRDefault="00C70F68" w:rsidP="00663281">
      <w:pPr>
        <w:spacing w:line="240" w:lineRule="auto"/>
        <w:ind w:firstLine="708"/>
        <w:jc w:val="both"/>
        <w:rPr>
          <w:rFonts w:ascii="Spranq eco sans" w:hAnsi="Spranq eco sans" w:cs="Times New Roman"/>
          <w:bCs/>
          <w:sz w:val="24"/>
          <w:szCs w:val="24"/>
        </w:rPr>
      </w:pPr>
      <w:r w:rsidRPr="00D955A9">
        <w:rPr>
          <w:rFonts w:ascii="Spranq eco sans" w:hAnsi="Spranq eco sans" w:cs="Times New Roman"/>
          <w:bCs/>
          <w:i/>
          <w:sz w:val="24"/>
          <w:szCs w:val="24"/>
        </w:rPr>
        <w:t>“Coleta Solidária – referente a esse item, informo que ainda não temos parceria firmada com associação de catadores de materiais recicláveis, estamos iniciando contato com as referidas associações, para formalizarmos a parceria e firmar o termo de compromisso com as referidas associações”.</w:t>
      </w:r>
      <w:r w:rsidRPr="00D955A9">
        <w:rPr>
          <w:rFonts w:ascii="Spranq eco sans" w:hAnsi="Spranq eco sans" w:cs="Times New Roman"/>
          <w:bCs/>
          <w:sz w:val="24"/>
          <w:szCs w:val="24"/>
        </w:rPr>
        <w:t xml:space="preserve"> </w:t>
      </w:r>
      <w:r w:rsidRPr="00852F27">
        <w:rPr>
          <w:rFonts w:ascii="Spranq eco sans" w:hAnsi="Spranq eco sans" w:cs="Times New Roman"/>
          <w:bCs/>
          <w:sz w:val="24"/>
          <w:szCs w:val="24"/>
        </w:rPr>
        <w:t>(</w:t>
      </w:r>
      <w:r>
        <w:rPr>
          <w:rFonts w:ascii="Spranq eco sans" w:hAnsi="Spranq eco sans" w:cs="Times New Roman"/>
          <w:bCs/>
          <w:sz w:val="24"/>
          <w:szCs w:val="24"/>
        </w:rPr>
        <w:t>item 4-B do Memo. 054/2016-</w:t>
      </w:r>
      <w:proofErr w:type="spellStart"/>
      <w:r>
        <w:rPr>
          <w:rFonts w:ascii="Spranq eco sans" w:hAnsi="Spranq eco sans" w:cs="Times New Roman"/>
          <w:bCs/>
          <w:sz w:val="24"/>
          <w:szCs w:val="24"/>
        </w:rPr>
        <w:t>Dir</w:t>
      </w:r>
      <w:proofErr w:type="spellEnd"/>
      <w:r>
        <w:rPr>
          <w:rFonts w:ascii="Spranq eco sans" w:hAnsi="Spranq eco sans" w:cs="Times New Roman"/>
          <w:bCs/>
          <w:sz w:val="24"/>
          <w:szCs w:val="24"/>
        </w:rPr>
        <w:t>. Administrativa da UAG, de 09/08/2016, em atendimento à SA 65/2016</w:t>
      </w:r>
      <w:r w:rsidRPr="00852F27">
        <w:rPr>
          <w:rFonts w:ascii="Spranq eco sans" w:hAnsi="Spranq eco sans" w:cs="Times New Roman"/>
          <w:bCs/>
          <w:sz w:val="24"/>
          <w:szCs w:val="24"/>
        </w:rPr>
        <w:t>).</w:t>
      </w:r>
    </w:p>
    <w:p w:rsidR="006705D9" w:rsidRDefault="006705D9" w:rsidP="00663281">
      <w:pPr>
        <w:spacing w:line="240" w:lineRule="auto"/>
        <w:ind w:firstLine="708"/>
        <w:jc w:val="both"/>
        <w:rPr>
          <w:rFonts w:ascii="Spranq eco sans" w:hAnsi="Spranq eco sans" w:cs="Times New Roman"/>
          <w:bCs/>
          <w:sz w:val="24"/>
          <w:szCs w:val="24"/>
        </w:rPr>
      </w:pPr>
      <w:r w:rsidRPr="00D955A9">
        <w:rPr>
          <w:rFonts w:ascii="Spranq eco sans" w:hAnsi="Spranq eco sans" w:cs="Times New Roman"/>
          <w:bCs/>
          <w:i/>
          <w:sz w:val="24"/>
          <w:szCs w:val="24"/>
        </w:rPr>
        <w:t>“</w:t>
      </w:r>
      <w:r w:rsidR="00142CA3" w:rsidRPr="00D955A9">
        <w:rPr>
          <w:rFonts w:ascii="Spranq eco sans" w:hAnsi="Spranq eco sans" w:cs="Times New Roman"/>
          <w:bCs/>
          <w:i/>
          <w:sz w:val="24"/>
          <w:szCs w:val="24"/>
        </w:rPr>
        <w:t>(...) em relação aos itens 02, 03 e 05 não temos, no momento, nenhuma atividade em execução”.</w:t>
      </w:r>
      <w:r w:rsidR="00142CA3" w:rsidRPr="00D955A9">
        <w:rPr>
          <w:rFonts w:ascii="Spranq eco sans" w:hAnsi="Spranq eco sans" w:cs="Times New Roman"/>
          <w:bCs/>
          <w:sz w:val="24"/>
          <w:szCs w:val="24"/>
        </w:rPr>
        <w:t xml:space="preserve"> </w:t>
      </w:r>
      <w:r w:rsidR="00142CA3" w:rsidRPr="00142CA3">
        <w:rPr>
          <w:rFonts w:ascii="Spranq eco sans" w:hAnsi="Spranq eco sans" w:cs="Times New Roman"/>
          <w:bCs/>
          <w:sz w:val="24"/>
          <w:szCs w:val="24"/>
        </w:rPr>
        <w:t>(</w:t>
      </w:r>
      <w:r w:rsidR="00142CA3">
        <w:rPr>
          <w:rFonts w:ascii="Spranq eco sans" w:hAnsi="Spranq eco sans" w:cs="Times New Roman"/>
          <w:bCs/>
          <w:sz w:val="24"/>
          <w:szCs w:val="24"/>
        </w:rPr>
        <w:t>item 5 do Memo. 37/2016- Clínica de Bovinos de Garanhuns, de 11/08/2016</w:t>
      </w:r>
      <w:r w:rsidR="0023544E">
        <w:rPr>
          <w:rFonts w:ascii="Spranq eco sans" w:hAnsi="Spranq eco sans" w:cs="Times New Roman"/>
          <w:bCs/>
          <w:sz w:val="24"/>
          <w:szCs w:val="24"/>
        </w:rPr>
        <w:t>, em atendimento à SA 70/2016</w:t>
      </w:r>
      <w:r w:rsidR="00142CA3">
        <w:rPr>
          <w:rFonts w:ascii="Spranq eco sans" w:hAnsi="Spranq eco sans" w:cs="Times New Roman"/>
          <w:bCs/>
          <w:sz w:val="24"/>
          <w:szCs w:val="24"/>
        </w:rPr>
        <w:t>).</w:t>
      </w:r>
    </w:p>
    <w:p w:rsidR="00852F27" w:rsidRDefault="00142CA3" w:rsidP="00663281">
      <w:pPr>
        <w:spacing w:line="240" w:lineRule="auto"/>
        <w:ind w:firstLine="708"/>
        <w:jc w:val="both"/>
        <w:rPr>
          <w:rFonts w:ascii="Spranq eco sans" w:hAnsi="Spranq eco sans" w:cs="Times New Roman"/>
          <w:bCs/>
          <w:sz w:val="24"/>
          <w:szCs w:val="24"/>
        </w:rPr>
      </w:pPr>
      <w:r w:rsidRPr="00D955A9">
        <w:rPr>
          <w:rFonts w:ascii="Spranq eco sans" w:hAnsi="Spranq eco sans" w:cs="Times New Roman"/>
          <w:bCs/>
          <w:i/>
          <w:sz w:val="24"/>
          <w:szCs w:val="24"/>
        </w:rPr>
        <w:t>“(...) Bem como o emprego de coleta seletiva, e coleta seletiva solidária que não foram adotadas pela EEPAC e EET”.</w:t>
      </w:r>
      <w:r>
        <w:rPr>
          <w:rFonts w:ascii="Spranq eco sans" w:hAnsi="Spranq eco sans" w:cs="Times New Roman"/>
          <w:bCs/>
          <w:sz w:val="24"/>
          <w:szCs w:val="24"/>
        </w:rPr>
        <w:t xml:space="preserve"> (Memo. 44/2016-CAUACA, de 02/09/2016, em atendimento à SA 87/2016).</w:t>
      </w:r>
    </w:p>
    <w:p w:rsidR="00A072C4" w:rsidRDefault="00A072C4" w:rsidP="00663281">
      <w:pPr>
        <w:spacing w:line="240" w:lineRule="auto"/>
        <w:ind w:firstLine="708"/>
        <w:jc w:val="both"/>
        <w:rPr>
          <w:rFonts w:ascii="Spranq eco sans" w:hAnsi="Spranq eco sans" w:cs="Times New Roman"/>
          <w:bCs/>
          <w:sz w:val="24"/>
          <w:szCs w:val="24"/>
        </w:rPr>
      </w:pPr>
    </w:p>
    <w:p w:rsidR="00605254" w:rsidRDefault="008C16AA" w:rsidP="005C54E6">
      <w:pPr>
        <w:spacing w:line="240" w:lineRule="auto"/>
        <w:jc w:val="both"/>
        <w:rPr>
          <w:rFonts w:ascii="Spranq eco sans" w:hAnsi="Spranq eco sans" w:cs="Times New Roman"/>
          <w:b/>
          <w:bCs/>
          <w:sz w:val="24"/>
          <w:szCs w:val="24"/>
        </w:rPr>
      </w:pPr>
      <w:r w:rsidRPr="007D7202">
        <w:rPr>
          <w:rFonts w:ascii="Spranq eco sans" w:hAnsi="Spranq eco sans" w:cs="Times New Roman"/>
          <w:b/>
          <w:bCs/>
          <w:sz w:val="24"/>
          <w:szCs w:val="24"/>
        </w:rPr>
        <w:lastRenderedPageBreak/>
        <w:t>ANÁLISE DA</w:t>
      </w:r>
      <w:r w:rsidR="00605254" w:rsidRPr="007D7202">
        <w:rPr>
          <w:rFonts w:ascii="Spranq eco sans" w:hAnsi="Spranq eco sans" w:cs="Times New Roman"/>
          <w:b/>
          <w:bCs/>
          <w:sz w:val="24"/>
          <w:szCs w:val="24"/>
        </w:rPr>
        <w:t xml:space="preserve"> AUDIN/UFRPE:</w:t>
      </w:r>
    </w:p>
    <w:p w:rsidR="00605254" w:rsidRDefault="00692590"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Embora tenha sido observada a</w:t>
      </w:r>
      <w:r w:rsidR="00960023">
        <w:rPr>
          <w:rFonts w:ascii="Spranq eco sans" w:hAnsi="Spranq eco sans" w:cs="Times New Roman"/>
          <w:bCs/>
          <w:sz w:val="24"/>
          <w:szCs w:val="24"/>
        </w:rPr>
        <w:t xml:space="preserve"> falta de consenso e/ou definição </w:t>
      </w:r>
      <w:r w:rsidR="005B7C6A">
        <w:rPr>
          <w:rFonts w:ascii="Spranq eco sans" w:hAnsi="Spranq eco sans" w:cs="Times New Roman"/>
          <w:bCs/>
          <w:sz w:val="24"/>
          <w:szCs w:val="24"/>
        </w:rPr>
        <w:t xml:space="preserve">sobre o setor responsável pela implementação da coleta seletiva solidária, </w:t>
      </w:r>
      <w:r w:rsidR="00280B2B">
        <w:rPr>
          <w:rFonts w:ascii="Spranq eco sans" w:hAnsi="Spranq eco sans" w:cs="Times New Roman"/>
          <w:bCs/>
          <w:sz w:val="24"/>
          <w:szCs w:val="24"/>
        </w:rPr>
        <w:t xml:space="preserve">já há na UFRPE iniciativas para a realização </w:t>
      </w:r>
      <w:r w:rsidR="005B7C6A">
        <w:rPr>
          <w:rFonts w:ascii="Spranq eco sans" w:hAnsi="Spranq eco sans" w:cs="Times New Roman"/>
          <w:bCs/>
          <w:sz w:val="24"/>
          <w:szCs w:val="24"/>
        </w:rPr>
        <w:t>dessa ação</w:t>
      </w:r>
      <w:r w:rsidR="00EA26C3">
        <w:rPr>
          <w:rFonts w:ascii="Spranq eco sans" w:hAnsi="Spranq eco sans" w:cs="Times New Roman"/>
          <w:bCs/>
          <w:sz w:val="24"/>
          <w:szCs w:val="24"/>
        </w:rPr>
        <w:t>, todavia, ainda há unidad</w:t>
      </w:r>
      <w:r w:rsidR="006F6380">
        <w:rPr>
          <w:rFonts w:ascii="Spranq eco sans" w:hAnsi="Spranq eco sans" w:cs="Times New Roman"/>
          <w:bCs/>
          <w:sz w:val="24"/>
          <w:szCs w:val="24"/>
        </w:rPr>
        <w:t>es desta IFES que não implementaram</w:t>
      </w:r>
      <w:r w:rsidR="00EA26C3">
        <w:rPr>
          <w:rFonts w:ascii="Spranq eco sans" w:hAnsi="Spranq eco sans" w:cs="Times New Roman"/>
          <w:bCs/>
          <w:sz w:val="24"/>
          <w:szCs w:val="24"/>
        </w:rPr>
        <w:t xml:space="preserve"> essa </w:t>
      </w:r>
      <w:r w:rsidR="005B7C6A">
        <w:rPr>
          <w:rFonts w:ascii="Spranq eco sans" w:hAnsi="Spranq eco sans" w:cs="Times New Roman"/>
          <w:bCs/>
          <w:sz w:val="24"/>
          <w:szCs w:val="24"/>
        </w:rPr>
        <w:t>medida</w:t>
      </w:r>
      <w:r w:rsidR="00EA26C3">
        <w:rPr>
          <w:rFonts w:ascii="Spranq eco sans" w:hAnsi="Spranq eco sans" w:cs="Times New Roman"/>
          <w:bCs/>
          <w:sz w:val="24"/>
          <w:szCs w:val="24"/>
        </w:rPr>
        <w:t xml:space="preserve">, como é o caso do </w:t>
      </w:r>
      <w:r w:rsidR="002B4A86">
        <w:rPr>
          <w:rFonts w:ascii="Spranq eco sans" w:hAnsi="Spranq eco sans" w:cs="Times New Roman"/>
          <w:bCs/>
          <w:sz w:val="24"/>
          <w:szCs w:val="24"/>
        </w:rPr>
        <w:t xml:space="preserve">Colégio Agrícola Dom Agostinho </w:t>
      </w:r>
      <w:proofErr w:type="spellStart"/>
      <w:r w:rsidR="002B4A86">
        <w:rPr>
          <w:rFonts w:ascii="Spranq eco sans" w:hAnsi="Spranq eco sans" w:cs="Times New Roman"/>
          <w:bCs/>
          <w:sz w:val="24"/>
          <w:szCs w:val="24"/>
        </w:rPr>
        <w:t>Ikas</w:t>
      </w:r>
      <w:proofErr w:type="spellEnd"/>
      <w:r w:rsidR="002B4A86">
        <w:rPr>
          <w:rFonts w:ascii="Spranq eco sans" w:hAnsi="Spranq eco sans" w:cs="Times New Roman"/>
          <w:bCs/>
          <w:sz w:val="24"/>
          <w:szCs w:val="24"/>
        </w:rPr>
        <w:t xml:space="preserve"> (CODAI), Unidade Acadêmica de Garanhuns (UAG), Clínica de Bovino de Garanhuns, Estação Experimental de Pequenos Animais de Carpina (EEPAC) e Estação Ecológica de </w:t>
      </w:r>
      <w:proofErr w:type="spellStart"/>
      <w:r w:rsidR="002B4A86">
        <w:rPr>
          <w:rFonts w:ascii="Spranq eco sans" w:hAnsi="Spranq eco sans" w:cs="Times New Roman"/>
          <w:bCs/>
          <w:sz w:val="24"/>
          <w:szCs w:val="24"/>
        </w:rPr>
        <w:t>Tapacurá</w:t>
      </w:r>
      <w:proofErr w:type="spellEnd"/>
      <w:r w:rsidR="002B4A86">
        <w:rPr>
          <w:rFonts w:ascii="Spranq eco sans" w:hAnsi="Spranq eco sans" w:cs="Times New Roman"/>
          <w:bCs/>
          <w:sz w:val="24"/>
          <w:szCs w:val="24"/>
        </w:rPr>
        <w:t xml:space="preserve"> (EET)</w:t>
      </w:r>
      <w:r w:rsidR="00EA26C3">
        <w:rPr>
          <w:rFonts w:ascii="Spranq eco sans" w:hAnsi="Spranq eco sans" w:cs="Times New Roman"/>
          <w:bCs/>
          <w:sz w:val="24"/>
          <w:szCs w:val="24"/>
        </w:rPr>
        <w:t>.</w:t>
      </w:r>
    </w:p>
    <w:p w:rsidR="005B7C6A" w:rsidRDefault="005B7C6A"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Outra situação observada foi a necessidade de atualização da Portaria que cria a Comissão para a Coleta Seletiva Solidária.</w:t>
      </w:r>
    </w:p>
    <w:p w:rsidR="00E66536" w:rsidRPr="00E66536" w:rsidRDefault="0002565A"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Salienta-se</w:t>
      </w:r>
      <w:r w:rsidR="008F1096" w:rsidRPr="00E66536">
        <w:rPr>
          <w:rFonts w:ascii="Spranq eco sans" w:hAnsi="Spranq eco sans" w:cs="Times New Roman"/>
          <w:bCs/>
          <w:sz w:val="24"/>
          <w:szCs w:val="24"/>
        </w:rPr>
        <w:t xml:space="preserve"> que o Decreto nº 5.94</w:t>
      </w:r>
      <w:r w:rsidR="00E66536" w:rsidRPr="00E66536">
        <w:rPr>
          <w:rFonts w:ascii="Spranq eco sans" w:hAnsi="Spranq eco sans" w:cs="Times New Roman"/>
          <w:bCs/>
          <w:sz w:val="24"/>
          <w:szCs w:val="24"/>
        </w:rPr>
        <w:t>0</w:t>
      </w:r>
      <w:r w:rsidR="008F1096" w:rsidRPr="00E66536">
        <w:rPr>
          <w:rFonts w:ascii="Spranq eco sans" w:hAnsi="Spranq eco sans" w:cs="Times New Roman"/>
          <w:bCs/>
          <w:sz w:val="24"/>
          <w:szCs w:val="24"/>
        </w:rPr>
        <w:t xml:space="preserve"> existe desde 2006, </w:t>
      </w:r>
      <w:r w:rsidR="00CF6DE8" w:rsidRPr="00E66536">
        <w:rPr>
          <w:rFonts w:ascii="Spranq eco sans" w:hAnsi="Spranq eco sans" w:cs="Times New Roman"/>
          <w:bCs/>
          <w:sz w:val="24"/>
          <w:szCs w:val="24"/>
        </w:rPr>
        <w:t>passando a ser</w:t>
      </w:r>
      <w:r w:rsidR="008F1096" w:rsidRPr="00E66536">
        <w:rPr>
          <w:rFonts w:ascii="Spranq eco sans" w:hAnsi="Spranq eco sans" w:cs="Times New Roman"/>
          <w:bCs/>
          <w:sz w:val="24"/>
          <w:szCs w:val="24"/>
        </w:rPr>
        <w:t xml:space="preserve"> dever </w:t>
      </w:r>
      <w:r w:rsidR="00E66536" w:rsidRPr="00E66536">
        <w:rPr>
          <w:rFonts w:ascii="Spranq eco sans" w:hAnsi="Spranq eco sans" w:cs="Times New Roman"/>
          <w:bCs/>
          <w:sz w:val="24"/>
          <w:szCs w:val="24"/>
        </w:rPr>
        <w:t>de a Administração Pública Federal instituir</w:t>
      </w:r>
      <w:r w:rsidR="008F1096" w:rsidRPr="00E66536">
        <w:rPr>
          <w:rFonts w:ascii="Spranq eco sans" w:hAnsi="Spranq eco sans" w:cs="Times New Roman"/>
          <w:bCs/>
          <w:sz w:val="24"/>
          <w:szCs w:val="24"/>
        </w:rPr>
        <w:t xml:space="preserve"> a separação de resíduos recicláveis descartados pelos seus órgãos e entidades e destiná-los a associações e cooperativas de catadores. </w:t>
      </w:r>
      <w:r w:rsidR="00E66536" w:rsidRPr="00E66536">
        <w:rPr>
          <w:rFonts w:ascii="Spranq eco sans" w:hAnsi="Spranq eco sans" w:cs="Times New Roman"/>
          <w:bCs/>
          <w:sz w:val="24"/>
          <w:szCs w:val="24"/>
        </w:rPr>
        <w:t>Essa norma proporciona a inserção social e econômica de uma parcela da população que, do contrário, estaria potencialmente excluída do mercado de trabalho, além de transformar os catadores e catadoras em agentes ambientais.</w:t>
      </w:r>
    </w:p>
    <w:p w:rsidR="00E66536" w:rsidRPr="00E66536" w:rsidRDefault="00E66536" w:rsidP="00663281">
      <w:pPr>
        <w:spacing w:line="240" w:lineRule="auto"/>
        <w:ind w:firstLine="708"/>
        <w:jc w:val="both"/>
        <w:rPr>
          <w:rFonts w:ascii="Spranq eco sans" w:hAnsi="Spranq eco sans" w:cs="Times New Roman"/>
          <w:bCs/>
          <w:sz w:val="24"/>
          <w:szCs w:val="24"/>
        </w:rPr>
      </w:pPr>
      <w:r w:rsidRPr="00E66536">
        <w:rPr>
          <w:rFonts w:ascii="Spranq eco sans" w:hAnsi="Spranq eco sans" w:cs="Times New Roman"/>
          <w:bCs/>
          <w:sz w:val="24"/>
          <w:szCs w:val="24"/>
        </w:rPr>
        <w:t xml:space="preserve">A situação aqui encontrada reflete </w:t>
      </w:r>
      <w:r w:rsidR="0000045F">
        <w:rPr>
          <w:rFonts w:ascii="Spranq eco sans" w:hAnsi="Spranq eco sans" w:cs="Times New Roman"/>
          <w:bCs/>
          <w:sz w:val="24"/>
          <w:szCs w:val="24"/>
        </w:rPr>
        <w:t>não somente o</w:t>
      </w:r>
      <w:r w:rsidRPr="00E66536">
        <w:rPr>
          <w:rFonts w:ascii="Spranq eco sans" w:hAnsi="Spranq eco sans" w:cs="Times New Roman"/>
          <w:bCs/>
          <w:sz w:val="24"/>
          <w:szCs w:val="24"/>
        </w:rPr>
        <w:t xml:space="preserve"> descumprimento </w:t>
      </w:r>
      <w:r w:rsidR="007C783B">
        <w:rPr>
          <w:rFonts w:ascii="Spranq eco sans" w:hAnsi="Spranq eco sans" w:cs="Times New Roman"/>
          <w:bCs/>
          <w:sz w:val="24"/>
          <w:szCs w:val="24"/>
        </w:rPr>
        <w:t>da legislação</w:t>
      </w:r>
      <w:r w:rsidR="0000045F">
        <w:rPr>
          <w:rFonts w:ascii="Spranq eco sans" w:hAnsi="Spranq eco sans" w:cs="Times New Roman"/>
          <w:bCs/>
          <w:sz w:val="24"/>
          <w:szCs w:val="24"/>
        </w:rPr>
        <w:t>, mas</w:t>
      </w:r>
      <w:r w:rsidRPr="00E66536">
        <w:rPr>
          <w:rFonts w:ascii="Spranq eco sans" w:hAnsi="Spranq eco sans" w:cs="Times New Roman"/>
          <w:bCs/>
          <w:sz w:val="24"/>
          <w:szCs w:val="24"/>
        </w:rPr>
        <w:t xml:space="preserve"> também uma atitude </w:t>
      </w:r>
      <w:r w:rsidR="0000045F">
        <w:rPr>
          <w:rFonts w:ascii="Spranq eco sans" w:hAnsi="Spranq eco sans" w:cs="Times New Roman"/>
          <w:bCs/>
          <w:sz w:val="24"/>
          <w:szCs w:val="24"/>
        </w:rPr>
        <w:t>que denota ausência de compromisso</w:t>
      </w:r>
      <w:r w:rsidRPr="00E66536">
        <w:rPr>
          <w:rFonts w:ascii="Spranq eco sans" w:hAnsi="Spranq eco sans" w:cs="Times New Roman"/>
          <w:bCs/>
          <w:sz w:val="24"/>
          <w:szCs w:val="24"/>
        </w:rPr>
        <w:t xml:space="preserve"> com a responsabilidade social e ambiental</w:t>
      </w:r>
      <w:r w:rsidR="0000045F">
        <w:rPr>
          <w:rFonts w:ascii="Spranq eco sans" w:hAnsi="Spranq eco sans" w:cs="Times New Roman"/>
          <w:bCs/>
          <w:sz w:val="24"/>
          <w:szCs w:val="24"/>
        </w:rPr>
        <w:t>,</w:t>
      </w:r>
      <w:r w:rsidRPr="00E66536">
        <w:rPr>
          <w:rFonts w:ascii="Spranq eco sans" w:hAnsi="Spranq eco sans" w:cs="Times New Roman"/>
          <w:bCs/>
          <w:sz w:val="24"/>
          <w:szCs w:val="24"/>
        </w:rPr>
        <w:t xml:space="preserve"> pela qual a Administração Pública tem a obrigação de zelar e de fomentar. </w:t>
      </w:r>
    </w:p>
    <w:p w:rsidR="00145DFD" w:rsidRPr="00145DFD" w:rsidRDefault="00145DFD" w:rsidP="00145DFD">
      <w:pPr>
        <w:spacing w:line="240" w:lineRule="auto"/>
        <w:jc w:val="both"/>
        <w:rPr>
          <w:rFonts w:ascii="Spranq eco sans" w:hAnsi="Spranq eco sans" w:cs="Times New Roman"/>
          <w:b/>
          <w:bCs/>
          <w:sz w:val="24"/>
          <w:szCs w:val="24"/>
        </w:rPr>
      </w:pPr>
      <w:r w:rsidRPr="00145DFD">
        <w:rPr>
          <w:rFonts w:ascii="Spranq eco sans" w:hAnsi="Spranq eco sans" w:cs="Times New Roman"/>
          <w:b/>
          <w:bCs/>
          <w:sz w:val="24"/>
          <w:szCs w:val="24"/>
        </w:rPr>
        <w:t>AVALIAÇÃO DE RISCOS</w:t>
      </w:r>
    </w:p>
    <w:p w:rsidR="00605254" w:rsidRPr="005B7C6A" w:rsidRDefault="00605254" w:rsidP="005C54E6">
      <w:pPr>
        <w:spacing w:line="240" w:lineRule="auto"/>
        <w:jc w:val="both"/>
        <w:rPr>
          <w:rFonts w:ascii="Spranq eco sans" w:hAnsi="Spranq eco sans" w:cs="Times New Roman"/>
          <w:b/>
          <w:color w:val="000000"/>
          <w:sz w:val="24"/>
          <w:szCs w:val="24"/>
        </w:rPr>
      </w:pPr>
      <w:r w:rsidRPr="005B7C6A">
        <w:rPr>
          <w:rFonts w:ascii="Spranq eco sans" w:hAnsi="Spranq eco sans" w:cs="Times New Roman"/>
          <w:b/>
          <w:color w:val="000000"/>
          <w:sz w:val="24"/>
          <w:szCs w:val="24"/>
        </w:rPr>
        <w:t>Risco(s) identificado(s):</w:t>
      </w:r>
    </w:p>
    <w:p w:rsidR="002A1BA3" w:rsidRDefault="002A1BA3" w:rsidP="007578E7">
      <w:pPr>
        <w:spacing w:after="0"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 xml:space="preserve">- A UFRPE não cumprir o seu papel social; </w:t>
      </w:r>
    </w:p>
    <w:p w:rsidR="00605254" w:rsidRDefault="002A1BA3" w:rsidP="007578E7">
      <w:pPr>
        <w:spacing w:after="0"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 xml:space="preserve">- </w:t>
      </w:r>
      <w:r w:rsidR="00320823" w:rsidRPr="002A1BA3">
        <w:rPr>
          <w:rFonts w:ascii="Spranq eco sans" w:hAnsi="Spranq eco sans" w:cs="Times New Roman"/>
          <w:color w:val="000000"/>
          <w:sz w:val="24"/>
          <w:szCs w:val="24"/>
        </w:rPr>
        <w:t>Comprometimento da eficácia dos atos da Administração Pública</w:t>
      </w:r>
      <w:r>
        <w:rPr>
          <w:rFonts w:ascii="Spranq eco sans" w:hAnsi="Spranq eco sans" w:cs="Times New Roman"/>
          <w:color w:val="000000"/>
          <w:sz w:val="24"/>
          <w:szCs w:val="24"/>
        </w:rPr>
        <w:t xml:space="preserve"> para implementação da coleta seletiva solidária</w:t>
      </w:r>
      <w:r w:rsidR="00320823" w:rsidRPr="002A1BA3">
        <w:rPr>
          <w:rFonts w:ascii="Spranq eco sans" w:hAnsi="Spranq eco sans" w:cs="Times New Roman"/>
          <w:color w:val="000000"/>
          <w:sz w:val="24"/>
          <w:szCs w:val="24"/>
        </w:rPr>
        <w:t>.</w:t>
      </w:r>
    </w:p>
    <w:p w:rsidR="007578E7" w:rsidRPr="002A1BA3" w:rsidRDefault="007578E7" w:rsidP="007578E7">
      <w:pPr>
        <w:spacing w:after="0" w:line="240" w:lineRule="auto"/>
        <w:jc w:val="both"/>
        <w:rPr>
          <w:rFonts w:ascii="Spranq eco sans" w:hAnsi="Spranq eco sans" w:cs="Times New Roman"/>
          <w:color w:val="000000"/>
          <w:sz w:val="24"/>
          <w:szCs w:val="24"/>
        </w:rPr>
      </w:pPr>
    </w:p>
    <w:p w:rsidR="00605254" w:rsidRDefault="00605254" w:rsidP="005C54E6">
      <w:pPr>
        <w:spacing w:line="240" w:lineRule="auto"/>
        <w:jc w:val="both"/>
        <w:rPr>
          <w:rFonts w:ascii="Spranq eco sans" w:hAnsi="Spranq eco sans" w:cs="Times New Roman"/>
          <w:b/>
          <w:color w:val="000000"/>
          <w:sz w:val="24"/>
          <w:szCs w:val="24"/>
        </w:rPr>
      </w:pPr>
      <w:r w:rsidRPr="002A1BA3">
        <w:rPr>
          <w:rFonts w:ascii="Spranq eco sans" w:hAnsi="Spranq eco sans" w:cs="Times New Roman"/>
          <w:b/>
          <w:color w:val="000000"/>
          <w:sz w:val="24"/>
          <w:szCs w:val="24"/>
        </w:rPr>
        <w:t>Causas:</w:t>
      </w:r>
    </w:p>
    <w:p w:rsidR="002A1BA3" w:rsidRPr="002A1BA3" w:rsidRDefault="002A1BA3" w:rsidP="007578E7">
      <w:pPr>
        <w:spacing w:after="0" w:line="240" w:lineRule="auto"/>
        <w:jc w:val="both"/>
        <w:rPr>
          <w:rFonts w:ascii="Spranq eco sans" w:hAnsi="Spranq eco sans" w:cs="Times New Roman"/>
          <w:color w:val="000000"/>
          <w:sz w:val="24"/>
          <w:szCs w:val="24"/>
        </w:rPr>
      </w:pPr>
      <w:r w:rsidRPr="002A1BA3">
        <w:rPr>
          <w:rFonts w:ascii="Spranq eco sans" w:hAnsi="Spranq eco sans" w:cs="Times New Roman"/>
          <w:color w:val="000000"/>
          <w:sz w:val="24"/>
          <w:szCs w:val="24"/>
        </w:rPr>
        <w:t>-</w:t>
      </w:r>
      <w:r>
        <w:rPr>
          <w:rFonts w:ascii="Spranq eco sans" w:hAnsi="Spranq eco sans" w:cs="Times New Roman"/>
          <w:color w:val="000000"/>
          <w:sz w:val="24"/>
          <w:szCs w:val="24"/>
        </w:rPr>
        <w:t xml:space="preserve"> Falta de prioridade na implementação da ação;</w:t>
      </w:r>
    </w:p>
    <w:p w:rsidR="004D3AB6" w:rsidRDefault="002A1BA3" w:rsidP="007578E7">
      <w:pPr>
        <w:spacing w:after="0"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 xml:space="preserve">- </w:t>
      </w:r>
      <w:r w:rsidR="004D3AB6" w:rsidRPr="002A1BA3">
        <w:rPr>
          <w:rFonts w:ascii="Spranq eco sans" w:hAnsi="Spranq eco sans" w:cs="Times New Roman"/>
          <w:color w:val="000000"/>
          <w:sz w:val="24"/>
          <w:szCs w:val="24"/>
        </w:rPr>
        <w:t>Ausência de controles internos.</w:t>
      </w:r>
    </w:p>
    <w:p w:rsidR="0008502B" w:rsidRDefault="0008502B" w:rsidP="007578E7">
      <w:pPr>
        <w:spacing w:after="0" w:line="240" w:lineRule="auto"/>
        <w:jc w:val="both"/>
        <w:rPr>
          <w:rFonts w:ascii="Spranq eco sans" w:hAnsi="Spranq eco sans" w:cs="Times New Roman"/>
          <w:color w:val="000000"/>
          <w:sz w:val="24"/>
          <w:szCs w:val="24"/>
        </w:rPr>
      </w:pPr>
    </w:p>
    <w:p w:rsidR="00605254" w:rsidRPr="00A7784F" w:rsidRDefault="00605254" w:rsidP="005C54E6">
      <w:pPr>
        <w:spacing w:line="240" w:lineRule="auto"/>
        <w:jc w:val="both"/>
        <w:rPr>
          <w:rFonts w:ascii="Spranq eco sans" w:hAnsi="Spranq eco sans" w:cs="Times New Roman"/>
          <w:b/>
          <w:color w:val="000000"/>
          <w:sz w:val="24"/>
          <w:szCs w:val="24"/>
        </w:rPr>
      </w:pPr>
      <w:r w:rsidRPr="00A7784F">
        <w:rPr>
          <w:rFonts w:ascii="Spranq eco sans" w:hAnsi="Spranq eco sans" w:cs="Times New Roman"/>
          <w:b/>
          <w:color w:val="000000"/>
          <w:sz w:val="24"/>
          <w:szCs w:val="24"/>
        </w:rPr>
        <w:t>Impactos</w:t>
      </w:r>
      <w:r w:rsidR="006726DD" w:rsidRPr="00A7784F">
        <w:rPr>
          <w:rFonts w:ascii="Spranq eco sans" w:hAnsi="Spranq eco sans" w:cs="Times New Roman"/>
          <w:b/>
          <w:color w:val="000000"/>
          <w:sz w:val="24"/>
          <w:szCs w:val="24"/>
        </w:rPr>
        <w:t>/consequências</w:t>
      </w:r>
      <w:r w:rsidRPr="00A7784F">
        <w:rPr>
          <w:rFonts w:ascii="Spranq eco sans" w:hAnsi="Spranq eco sans" w:cs="Times New Roman"/>
          <w:b/>
          <w:color w:val="000000"/>
          <w:sz w:val="24"/>
          <w:szCs w:val="24"/>
        </w:rPr>
        <w:t>:</w:t>
      </w:r>
    </w:p>
    <w:p w:rsidR="002A1BA3" w:rsidRDefault="002A1BA3" w:rsidP="007578E7">
      <w:pPr>
        <w:spacing w:after="0" w:line="240" w:lineRule="auto"/>
        <w:jc w:val="both"/>
        <w:rPr>
          <w:rFonts w:ascii="Spranq eco sans" w:hAnsi="Spranq eco sans" w:cs="Times New Roman"/>
          <w:color w:val="000000"/>
          <w:sz w:val="24"/>
          <w:szCs w:val="24"/>
        </w:rPr>
      </w:pPr>
      <w:r w:rsidRPr="002A1BA3">
        <w:rPr>
          <w:rFonts w:ascii="Spranq eco sans" w:hAnsi="Spranq eco sans" w:cs="Times New Roman"/>
          <w:color w:val="000000"/>
          <w:sz w:val="24"/>
          <w:szCs w:val="24"/>
        </w:rPr>
        <w:t xml:space="preserve">- </w:t>
      </w:r>
      <w:r w:rsidR="00A7784F">
        <w:rPr>
          <w:rFonts w:ascii="Spranq eco sans" w:hAnsi="Spranq eco sans" w:cs="Times New Roman"/>
          <w:color w:val="000000"/>
          <w:sz w:val="24"/>
          <w:szCs w:val="24"/>
        </w:rPr>
        <w:t>Repercussão</w:t>
      </w:r>
      <w:r w:rsidRPr="002A1BA3">
        <w:rPr>
          <w:rFonts w:ascii="Spranq eco sans" w:hAnsi="Spranq eco sans" w:cs="Times New Roman"/>
          <w:color w:val="000000"/>
          <w:sz w:val="24"/>
          <w:szCs w:val="24"/>
        </w:rPr>
        <w:t xml:space="preserve"> negativ</w:t>
      </w:r>
      <w:r w:rsidR="00A7784F">
        <w:rPr>
          <w:rFonts w:ascii="Spranq eco sans" w:hAnsi="Spranq eco sans" w:cs="Times New Roman"/>
          <w:color w:val="000000"/>
          <w:sz w:val="24"/>
          <w:szCs w:val="24"/>
        </w:rPr>
        <w:t>a</w:t>
      </w:r>
      <w:r w:rsidRPr="002A1BA3">
        <w:rPr>
          <w:rFonts w:ascii="Spranq eco sans" w:hAnsi="Spranq eco sans" w:cs="Times New Roman"/>
          <w:color w:val="000000"/>
          <w:sz w:val="24"/>
          <w:szCs w:val="24"/>
        </w:rPr>
        <w:t xml:space="preserve"> </w:t>
      </w:r>
      <w:r w:rsidR="009E6D28">
        <w:rPr>
          <w:rFonts w:ascii="Spranq eco sans" w:hAnsi="Spranq eco sans" w:cs="Times New Roman"/>
          <w:color w:val="000000"/>
          <w:sz w:val="24"/>
          <w:szCs w:val="24"/>
        </w:rPr>
        <w:t>na</w:t>
      </w:r>
      <w:r w:rsidRPr="002A1BA3">
        <w:rPr>
          <w:rFonts w:ascii="Spranq eco sans" w:hAnsi="Spranq eco sans" w:cs="Times New Roman"/>
          <w:color w:val="000000"/>
          <w:sz w:val="24"/>
          <w:szCs w:val="24"/>
        </w:rPr>
        <w:t xml:space="preserve"> imagem institucional;</w:t>
      </w:r>
    </w:p>
    <w:p w:rsidR="002A1BA3" w:rsidRDefault="002A1BA3" w:rsidP="007578E7">
      <w:pPr>
        <w:spacing w:after="0"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 xml:space="preserve">- </w:t>
      </w:r>
      <w:r w:rsidRPr="00A7784F">
        <w:rPr>
          <w:rFonts w:ascii="Spranq eco sans" w:hAnsi="Spranq eco sans" w:cs="Times New Roman"/>
          <w:color w:val="000000"/>
          <w:sz w:val="24"/>
          <w:szCs w:val="24"/>
        </w:rPr>
        <w:t>A falta de regulamentação não confer</w:t>
      </w:r>
      <w:r w:rsidR="009E6D28">
        <w:rPr>
          <w:rFonts w:ascii="Spranq eco sans" w:hAnsi="Spranq eco sans" w:cs="Times New Roman"/>
          <w:color w:val="000000"/>
          <w:sz w:val="24"/>
          <w:szCs w:val="24"/>
        </w:rPr>
        <w:t>e</w:t>
      </w:r>
      <w:r w:rsidRPr="00A7784F">
        <w:rPr>
          <w:rFonts w:ascii="Spranq eco sans" w:hAnsi="Spranq eco sans" w:cs="Times New Roman"/>
          <w:color w:val="000000"/>
          <w:sz w:val="24"/>
          <w:szCs w:val="24"/>
        </w:rPr>
        <w:t xml:space="preserve"> forças à Implementação da coleta seletiva</w:t>
      </w:r>
      <w:r w:rsidR="009E6D28">
        <w:rPr>
          <w:rFonts w:ascii="Spranq eco sans" w:hAnsi="Spranq eco sans" w:cs="Times New Roman"/>
          <w:color w:val="000000"/>
          <w:sz w:val="24"/>
          <w:szCs w:val="24"/>
        </w:rPr>
        <w:t xml:space="preserve"> solidária</w:t>
      </w:r>
      <w:r w:rsidRPr="00A7784F">
        <w:rPr>
          <w:rFonts w:ascii="Spranq eco sans" w:hAnsi="Spranq eco sans" w:cs="Times New Roman"/>
          <w:color w:val="000000"/>
          <w:sz w:val="24"/>
          <w:szCs w:val="24"/>
        </w:rPr>
        <w:t>.</w:t>
      </w:r>
    </w:p>
    <w:p w:rsidR="007578E7" w:rsidRPr="00A7784F" w:rsidRDefault="007578E7" w:rsidP="007578E7">
      <w:pPr>
        <w:spacing w:after="0" w:line="240" w:lineRule="auto"/>
        <w:jc w:val="both"/>
        <w:rPr>
          <w:rFonts w:ascii="Spranq eco sans" w:hAnsi="Spranq eco sans" w:cs="Times New Roman"/>
          <w:color w:val="000000"/>
          <w:sz w:val="24"/>
          <w:szCs w:val="24"/>
        </w:rPr>
      </w:pPr>
    </w:p>
    <w:p w:rsidR="00605254" w:rsidRPr="00A7784F" w:rsidRDefault="00605254" w:rsidP="005C54E6">
      <w:pPr>
        <w:spacing w:line="240" w:lineRule="auto"/>
        <w:jc w:val="both"/>
        <w:rPr>
          <w:rFonts w:ascii="Spranq eco sans" w:hAnsi="Spranq eco sans" w:cs="Times New Roman"/>
          <w:b/>
          <w:color w:val="000000"/>
          <w:sz w:val="24"/>
          <w:szCs w:val="24"/>
        </w:rPr>
      </w:pPr>
      <w:r w:rsidRPr="00A7784F">
        <w:rPr>
          <w:rFonts w:ascii="Spranq eco sans" w:hAnsi="Spranq eco sans" w:cs="Times New Roman"/>
          <w:b/>
          <w:color w:val="000000"/>
          <w:sz w:val="24"/>
          <w:szCs w:val="24"/>
        </w:rPr>
        <w:t>Classificação do nível de risco = Nível de probabilidade X Nível de Impacto</w:t>
      </w:r>
    </w:p>
    <w:p w:rsidR="00605254" w:rsidRPr="00A7784F" w:rsidRDefault="00605254" w:rsidP="007578E7">
      <w:pPr>
        <w:spacing w:after="0" w:line="240" w:lineRule="auto"/>
        <w:jc w:val="both"/>
        <w:rPr>
          <w:rFonts w:ascii="Spranq eco sans" w:hAnsi="Spranq eco sans" w:cs="Times New Roman"/>
          <w:color w:val="000000"/>
          <w:sz w:val="24"/>
          <w:szCs w:val="24"/>
        </w:rPr>
      </w:pPr>
      <w:r w:rsidRPr="00A7784F">
        <w:rPr>
          <w:rFonts w:ascii="Spranq eco sans" w:hAnsi="Spranq eco sans" w:cs="Times New Roman"/>
          <w:color w:val="000000"/>
          <w:sz w:val="24"/>
          <w:szCs w:val="24"/>
        </w:rPr>
        <w:t xml:space="preserve">Nível de probabilidade (identificado pela AUDIN) = </w:t>
      </w:r>
      <w:r w:rsidR="00A7784F" w:rsidRPr="00A7784F">
        <w:rPr>
          <w:rFonts w:ascii="Spranq eco sans" w:hAnsi="Spranq eco sans" w:cs="Times New Roman"/>
          <w:b/>
          <w:color w:val="000000"/>
          <w:sz w:val="24"/>
          <w:szCs w:val="24"/>
          <w:u w:val="single"/>
        </w:rPr>
        <w:t>Alto</w:t>
      </w:r>
    </w:p>
    <w:p w:rsidR="00605254" w:rsidRPr="00A7784F" w:rsidRDefault="00605254" w:rsidP="007578E7">
      <w:pPr>
        <w:spacing w:after="0" w:line="240" w:lineRule="auto"/>
        <w:jc w:val="both"/>
        <w:rPr>
          <w:rFonts w:ascii="Spranq eco sans" w:hAnsi="Spranq eco sans" w:cs="Times New Roman"/>
          <w:color w:val="000000"/>
          <w:sz w:val="24"/>
          <w:szCs w:val="24"/>
        </w:rPr>
      </w:pPr>
      <w:r w:rsidRPr="00A7784F">
        <w:rPr>
          <w:rFonts w:ascii="Spranq eco sans" w:hAnsi="Spranq eco sans" w:cs="Times New Roman"/>
          <w:color w:val="000000"/>
          <w:sz w:val="24"/>
          <w:szCs w:val="24"/>
        </w:rPr>
        <w:t xml:space="preserve">Nível de impacto (identificado pela AUDIN) = </w:t>
      </w:r>
      <w:r w:rsidR="004D3AB6" w:rsidRPr="00A7784F">
        <w:rPr>
          <w:rFonts w:ascii="Spranq eco sans" w:hAnsi="Spranq eco sans" w:cs="Times New Roman"/>
          <w:b/>
          <w:color w:val="000000"/>
          <w:sz w:val="24"/>
          <w:szCs w:val="24"/>
          <w:u w:val="single"/>
        </w:rPr>
        <w:t>Baixo</w:t>
      </w:r>
    </w:p>
    <w:p w:rsidR="005E4407" w:rsidRDefault="00605254" w:rsidP="007578E7">
      <w:pPr>
        <w:spacing w:after="0" w:line="240" w:lineRule="auto"/>
        <w:jc w:val="both"/>
        <w:rPr>
          <w:rFonts w:ascii="Spranq eco sans" w:hAnsi="Spranq eco sans" w:cs="Times New Roman"/>
          <w:b/>
          <w:color w:val="000000"/>
          <w:sz w:val="24"/>
          <w:szCs w:val="24"/>
          <w:u w:val="single"/>
        </w:rPr>
      </w:pPr>
      <w:r w:rsidRPr="00A7784F">
        <w:rPr>
          <w:rFonts w:ascii="Spranq eco sans" w:hAnsi="Spranq eco sans" w:cs="Times New Roman"/>
          <w:color w:val="000000"/>
          <w:sz w:val="24"/>
          <w:szCs w:val="24"/>
        </w:rPr>
        <w:t xml:space="preserve">Nível de Risco = </w:t>
      </w:r>
      <w:r w:rsidR="00A7784F">
        <w:rPr>
          <w:rFonts w:ascii="Spranq eco sans" w:hAnsi="Spranq eco sans" w:cs="Times New Roman"/>
          <w:b/>
          <w:color w:val="000000"/>
          <w:sz w:val="24"/>
          <w:szCs w:val="24"/>
          <w:u w:val="single"/>
        </w:rPr>
        <w:t>Médio</w:t>
      </w:r>
    </w:p>
    <w:p w:rsidR="007578E7" w:rsidRPr="00386223" w:rsidRDefault="007578E7" w:rsidP="007578E7">
      <w:pPr>
        <w:spacing w:after="0" w:line="240" w:lineRule="auto"/>
        <w:jc w:val="both"/>
        <w:rPr>
          <w:rFonts w:ascii="Spranq eco sans" w:hAnsi="Spranq eco sans" w:cs="Times New Roman"/>
          <w:b/>
          <w:color w:val="000000"/>
          <w:sz w:val="24"/>
          <w:szCs w:val="24"/>
          <w:highlight w:val="yellow"/>
          <w:u w:val="single"/>
        </w:rPr>
      </w:pPr>
    </w:p>
    <w:p w:rsidR="00605254" w:rsidRPr="00A7784F" w:rsidRDefault="00605254" w:rsidP="005C54E6">
      <w:pPr>
        <w:spacing w:line="240" w:lineRule="auto"/>
        <w:jc w:val="center"/>
        <w:rPr>
          <w:rFonts w:ascii="Spranq eco sans" w:hAnsi="Spranq eco sans" w:cs="Times New Roman"/>
          <w:b/>
          <w:color w:val="000000"/>
          <w:sz w:val="24"/>
          <w:szCs w:val="24"/>
        </w:rPr>
      </w:pPr>
      <w:r w:rsidRPr="00A7784F">
        <w:rPr>
          <w:rFonts w:ascii="Spranq eco sans" w:hAnsi="Spranq eco sans" w:cs="Times New Roman"/>
          <w:b/>
          <w:color w:val="000000"/>
          <w:sz w:val="24"/>
          <w:szCs w:val="24"/>
        </w:rPr>
        <w:lastRenderedPageBreak/>
        <w:t>CLASSIFICAÇÃO DO RISCO IDENTIFICADO</w:t>
      </w:r>
    </w:p>
    <w:p w:rsidR="00605254" w:rsidRPr="00386223" w:rsidRDefault="00605254" w:rsidP="005C54E6">
      <w:pPr>
        <w:spacing w:line="240" w:lineRule="auto"/>
        <w:jc w:val="both"/>
        <w:rPr>
          <w:rFonts w:ascii="Spranq eco sans" w:hAnsi="Spranq eco sans" w:cs="Times New Roman"/>
          <w:color w:val="000000"/>
          <w:sz w:val="24"/>
          <w:szCs w:val="24"/>
          <w:highlight w:val="yellow"/>
        </w:rPr>
      </w:pPr>
      <w:r w:rsidRPr="00386223">
        <w:rPr>
          <w:rFonts w:ascii="Spranq eco sans" w:hAnsi="Spranq eco sans" w:cs="Times New Roman"/>
          <w:noProof/>
          <w:sz w:val="24"/>
          <w:szCs w:val="24"/>
          <w:highlight w:val="yellow"/>
          <w:lang w:eastAsia="pt-BR"/>
        </w:rPr>
        <w:drawing>
          <wp:anchor distT="0" distB="0" distL="114300" distR="114300" simplePos="0" relativeHeight="251677184" behindDoc="1" locked="0" layoutInCell="1" allowOverlap="1">
            <wp:simplePos x="0" y="0"/>
            <wp:positionH relativeFrom="column">
              <wp:posOffset>1108710</wp:posOffset>
            </wp:positionH>
            <wp:positionV relativeFrom="paragraph">
              <wp:posOffset>16510</wp:posOffset>
            </wp:positionV>
            <wp:extent cx="3743325" cy="1895475"/>
            <wp:effectExtent l="19050" t="0" r="9525" b="0"/>
            <wp:wrapNone/>
            <wp:docPr id="5"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a:stretch>
                      <a:fillRect/>
                    </a:stretch>
                  </pic:blipFill>
                  <pic:spPr bwMode="auto">
                    <a:xfrm>
                      <a:off x="0" y="0"/>
                      <a:ext cx="3743325" cy="1895475"/>
                    </a:xfrm>
                    <a:prstGeom prst="rect">
                      <a:avLst/>
                    </a:prstGeom>
                    <a:noFill/>
                  </pic:spPr>
                </pic:pic>
              </a:graphicData>
            </a:graphic>
          </wp:anchor>
        </w:drawing>
      </w:r>
    </w:p>
    <w:p w:rsidR="00605254" w:rsidRPr="00386223" w:rsidRDefault="00605254" w:rsidP="005C54E6">
      <w:pPr>
        <w:spacing w:line="240" w:lineRule="auto"/>
        <w:jc w:val="both"/>
        <w:rPr>
          <w:rFonts w:ascii="Spranq eco sans" w:hAnsi="Spranq eco sans" w:cs="Times New Roman"/>
          <w:color w:val="000000"/>
          <w:sz w:val="24"/>
          <w:szCs w:val="24"/>
          <w:highlight w:val="yellow"/>
        </w:rPr>
      </w:pPr>
    </w:p>
    <w:p w:rsidR="00605254" w:rsidRPr="00386223" w:rsidRDefault="00605254" w:rsidP="005C54E6">
      <w:pPr>
        <w:spacing w:line="240" w:lineRule="auto"/>
        <w:jc w:val="both"/>
        <w:rPr>
          <w:rFonts w:ascii="Spranq eco sans" w:hAnsi="Spranq eco sans" w:cs="Times New Roman"/>
          <w:color w:val="000000"/>
          <w:sz w:val="24"/>
          <w:szCs w:val="24"/>
          <w:highlight w:val="yellow"/>
        </w:rPr>
      </w:pPr>
    </w:p>
    <w:p w:rsidR="00605254" w:rsidRPr="00386223" w:rsidRDefault="00605254" w:rsidP="005C54E6">
      <w:pPr>
        <w:spacing w:line="240" w:lineRule="auto"/>
        <w:jc w:val="both"/>
        <w:rPr>
          <w:rFonts w:ascii="Spranq eco sans" w:hAnsi="Spranq eco sans" w:cs="Times New Roman"/>
          <w:color w:val="000000"/>
          <w:sz w:val="24"/>
          <w:szCs w:val="24"/>
          <w:highlight w:val="yellow"/>
        </w:rPr>
      </w:pPr>
    </w:p>
    <w:p w:rsidR="00605254" w:rsidRPr="00386223" w:rsidRDefault="009F5453" w:rsidP="005C54E6">
      <w:pPr>
        <w:spacing w:line="240" w:lineRule="auto"/>
        <w:jc w:val="both"/>
        <w:rPr>
          <w:rFonts w:ascii="Spranq eco sans" w:hAnsi="Spranq eco sans" w:cs="Times New Roman"/>
          <w:color w:val="000000"/>
          <w:sz w:val="24"/>
          <w:szCs w:val="24"/>
          <w:highlight w:val="yellow"/>
        </w:rPr>
      </w:pPr>
      <w:r w:rsidRPr="009F5453">
        <w:rPr>
          <w:rFonts w:ascii="Spranq eco sans" w:hAnsi="Spranq eco sans" w:cs="Times New Roman"/>
          <w:noProof/>
          <w:color w:val="000000"/>
          <w:sz w:val="24"/>
          <w:szCs w:val="24"/>
          <w:highlight w:val="yellow"/>
          <w:lang w:eastAsia="pt-BR"/>
        </w:rPr>
        <w:pict>
          <v:oval id="_x0000_s1130" style="position:absolute;left:0;text-align:left;margin-left:194.55pt;margin-top:23.25pt;width:49.5pt;height:30.9pt;z-index:251678208" filled="f" strokecolor="#548dd4" strokeweight="3pt"/>
        </w:pict>
      </w:r>
    </w:p>
    <w:p w:rsidR="00605254" w:rsidRPr="00386223" w:rsidRDefault="00605254" w:rsidP="005C54E6">
      <w:pPr>
        <w:spacing w:line="240" w:lineRule="auto"/>
        <w:jc w:val="both"/>
        <w:rPr>
          <w:rFonts w:ascii="Spranq eco sans" w:hAnsi="Spranq eco sans" w:cs="Times New Roman"/>
          <w:color w:val="000000"/>
          <w:sz w:val="24"/>
          <w:szCs w:val="24"/>
          <w:highlight w:val="yellow"/>
        </w:rPr>
      </w:pPr>
    </w:p>
    <w:p w:rsidR="00A7784F" w:rsidRDefault="00A7784F" w:rsidP="00A7784F">
      <w:pPr>
        <w:spacing w:after="0" w:line="240" w:lineRule="auto"/>
        <w:jc w:val="center"/>
        <w:rPr>
          <w:rFonts w:ascii="Spranq eco sans" w:hAnsi="Spranq eco sans" w:cs="Times New Roman"/>
          <w:color w:val="000000"/>
          <w:sz w:val="20"/>
          <w:szCs w:val="20"/>
        </w:rPr>
      </w:pPr>
    </w:p>
    <w:p w:rsidR="003462AC" w:rsidRPr="00A7784F" w:rsidRDefault="003462AC" w:rsidP="00A7784F">
      <w:pPr>
        <w:spacing w:after="0" w:line="240" w:lineRule="auto"/>
        <w:jc w:val="center"/>
        <w:rPr>
          <w:rFonts w:ascii="Spranq eco sans" w:hAnsi="Spranq eco sans" w:cs="Times New Roman"/>
          <w:color w:val="000000"/>
          <w:sz w:val="20"/>
          <w:szCs w:val="20"/>
        </w:rPr>
      </w:pPr>
      <w:r w:rsidRPr="00A7784F">
        <w:rPr>
          <w:rFonts w:ascii="Spranq eco sans" w:hAnsi="Spranq eco sans" w:cs="Times New Roman"/>
          <w:color w:val="000000"/>
          <w:sz w:val="20"/>
          <w:szCs w:val="20"/>
        </w:rPr>
        <w:t>Fonte: adaptado do Diagrama de Verificação de Risco aplicado em Auditoria (TCU/2010)</w:t>
      </w:r>
    </w:p>
    <w:p w:rsidR="00605254" w:rsidRPr="00386223" w:rsidRDefault="00605254" w:rsidP="005C54E6">
      <w:pPr>
        <w:spacing w:line="240" w:lineRule="auto"/>
        <w:jc w:val="both"/>
        <w:rPr>
          <w:rFonts w:ascii="Spranq eco sans" w:hAnsi="Spranq eco sans" w:cs="Times New Roman"/>
          <w:color w:val="000000"/>
          <w:sz w:val="24"/>
          <w:szCs w:val="24"/>
          <w:highlight w:val="yellow"/>
          <w:shd w:val="clear" w:color="auto" w:fill="FFFFFF"/>
        </w:rPr>
      </w:pPr>
    </w:p>
    <w:p w:rsidR="00605254" w:rsidRPr="00A7784F" w:rsidRDefault="00605254" w:rsidP="005C54E6">
      <w:pPr>
        <w:pStyle w:val="PargrafodaLista"/>
        <w:numPr>
          <w:ilvl w:val="0"/>
          <w:numId w:val="1"/>
        </w:numPr>
        <w:spacing w:line="240" w:lineRule="auto"/>
        <w:jc w:val="both"/>
        <w:rPr>
          <w:rFonts w:ascii="Spranq eco sans" w:hAnsi="Spranq eco sans" w:cs="Times New Roman"/>
          <w:color w:val="000000"/>
          <w:sz w:val="24"/>
          <w:szCs w:val="24"/>
          <w:shd w:val="clear" w:color="auto" w:fill="FFFFFF"/>
        </w:rPr>
      </w:pPr>
      <w:r w:rsidRPr="00A7784F">
        <w:rPr>
          <w:rFonts w:ascii="Spranq eco sans" w:hAnsi="Spranq eco sans" w:cs="Times New Roman"/>
          <w:b/>
          <w:color w:val="000000"/>
          <w:sz w:val="24"/>
          <w:szCs w:val="24"/>
        </w:rPr>
        <w:t>RECOMENDAÇÃO 01:</w:t>
      </w:r>
    </w:p>
    <w:p w:rsidR="003B0728" w:rsidRDefault="003B0728" w:rsidP="00663281">
      <w:pPr>
        <w:spacing w:line="240" w:lineRule="auto"/>
        <w:ind w:firstLine="432"/>
        <w:jc w:val="both"/>
        <w:rPr>
          <w:rFonts w:ascii="Spranq eco sans" w:hAnsi="Spranq eco sans" w:cs="Times New Roman"/>
          <w:bCs/>
          <w:sz w:val="24"/>
          <w:szCs w:val="24"/>
        </w:rPr>
      </w:pPr>
      <w:r w:rsidRPr="00A7784F">
        <w:rPr>
          <w:rFonts w:ascii="Spranq eco sans" w:hAnsi="Spranq eco sans" w:cs="Times New Roman"/>
          <w:bCs/>
          <w:sz w:val="24"/>
          <w:szCs w:val="24"/>
        </w:rPr>
        <w:t xml:space="preserve">Que a </w:t>
      </w:r>
      <w:r w:rsidR="00A7784F">
        <w:rPr>
          <w:rFonts w:ascii="Spranq eco sans" w:hAnsi="Spranq eco sans" w:cs="Times New Roman"/>
          <w:bCs/>
          <w:sz w:val="24"/>
          <w:szCs w:val="24"/>
        </w:rPr>
        <w:t xml:space="preserve">UFRPE adote as providências necessárias para </w:t>
      </w:r>
      <w:r w:rsidR="00C4617E">
        <w:rPr>
          <w:rFonts w:ascii="Spranq eco sans" w:hAnsi="Spranq eco sans" w:cs="Times New Roman"/>
          <w:bCs/>
          <w:sz w:val="24"/>
          <w:szCs w:val="24"/>
        </w:rPr>
        <w:t>expedição de nova portaria que cria</w:t>
      </w:r>
      <w:r w:rsidR="009E6D28">
        <w:rPr>
          <w:rFonts w:ascii="Spranq eco sans" w:hAnsi="Spranq eco sans" w:cs="Times New Roman"/>
          <w:bCs/>
          <w:sz w:val="24"/>
          <w:szCs w:val="24"/>
        </w:rPr>
        <w:t xml:space="preserve"> a</w:t>
      </w:r>
      <w:r w:rsidR="00C4617E">
        <w:rPr>
          <w:rFonts w:ascii="Spranq eco sans" w:hAnsi="Spranq eco sans" w:cs="Times New Roman"/>
          <w:bCs/>
          <w:sz w:val="24"/>
          <w:szCs w:val="24"/>
        </w:rPr>
        <w:t xml:space="preserve"> Comissão para a coleta seletiva solidária desta IFES.</w:t>
      </w:r>
    </w:p>
    <w:p w:rsidR="0075177F" w:rsidRPr="00C4617E" w:rsidRDefault="0075177F" w:rsidP="005C54E6">
      <w:pPr>
        <w:spacing w:line="240" w:lineRule="auto"/>
        <w:jc w:val="both"/>
        <w:rPr>
          <w:rFonts w:ascii="Spranq eco sans" w:hAnsi="Spranq eco sans" w:cs="Times New Roman"/>
          <w:b/>
          <w:sz w:val="24"/>
          <w:szCs w:val="24"/>
        </w:rPr>
      </w:pPr>
      <w:r w:rsidRPr="00C4617E">
        <w:rPr>
          <w:rFonts w:ascii="Spranq eco sans" w:hAnsi="Spranq eco sans" w:cs="Times New Roman"/>
          <w:b/>
          <w:sz w:val="24"/>
          <w:szCs w:val="24"/>
        </w:rPr>
        <w:t>RECOMENDAÇÃO 02:</w:t>
      </w:r>
    </w:p>
    <w:p w:rsidR="003B0728" w:rsidRDefault="00C4617E" w:rsidP="00663281">
      <w:pPr>
        <w:spacing w:line="240" w:lineRule="auto"/>
        <w:ind w:firstLine="708"/>
        <w:jc w:val="both"/>
        <w:rPr>
          <w:rFonts w:ascii="Spranq eco sans" w:hAnsi="Spranq eco sans" w:cs="Times New Roman"/>
          <w:bCs/>
          <w:sz w:val="24"/>
          <w:szCs w:val="24"/>
        </w:rPr>
      </w:pPr>
      <w:r w:rsidRPr="00C4617E">
        <w:rPr>
          <w:rFonts w:ascii="Spranq eco sans" w:hAnsi="Spranq eco sans" w:cs="Times New Roman"/>
          <w:bCs/>
          <w:sz w:val="24"/>
          <w:szCs w:val="24"/>
        </w:rPr>
        <w:t>Que a UFRPE</w:t>
      </w:r>
      <w:r w:rsidR="00A457CC">
        <w:rPr>
          <w:rFonts w:ascii="Spranq eco sans" w:hAnsi="Spranq eco sans" w:cs="Times New Roman"/>
          <w:bCs/>
          <w:sz w:val="24"/>
          <w:szCs w:val="24"/>
        </w:rPr>
        <w:t>, junto aos setores competentes,</w:t>
      </w:r>
      <w:r w:rsidRPr="00C4617E">
        <w:rPr>
          <w:rFonts w:ascii="Spranq eco sans" w:hAnsi="Spranq eco sans" w:cs="Times New Roman"/>
          <w:bCs/>
          <w:sz w:val="24"/>
          <w:szCs w:val="24"/>
        </w:rPr>
        <w:t xml:space="preserve"> adote as medidas necessárias para estender a </w:t>
      </w:r>
      <w:r w:rsidRPr="00EF50BB">
        <w:rPr>
          <w:rFonts w:ascii="Spranq eco sans" w:hAnsi="Spranq eco sans" w:cs="Times New Roman"/>
          <w:bCs/>
          <w:sz w:val="24"/>
          <w:szCs w:val="24"/>
          <w:u w:val="single"/>
        </w:rPr>
        <w:t>coleta seletiva solidária</w:t>
      </w:r>
      <w:r w:rsidRPr="00C4617E">
        <w:rPr>
          <w:rFonts w:ascii="Spranq eco sans" w:hAnsi="Spranq eco sans" w:cs="Times New Roman"/>
          <w:bCs/>
          <w:sz w:val="24"/>
          <w:szCs w:val="24"/>
        </w:rPr>
        <w:t xml:space="preserve"> </w:t>
      </w:r>
      <w:r w:rsidR="009E6D28">
        <w:rPr>
          <w:rFonts w:ascii="Spranq eco sans" w:hAnsi="Spranq eco sans" w:cs="Times New Roman"/>
          <w:bCs/>
          <w:sz w:val="24"/>
          <w:szCs w:val="24"/>
        </w:rPr>
        <w:t>às</w:t>
      </w:r>
      <w:r w:rsidRPr="00C4617E">
        <w:rPr>
          <w:rFonts w:ascii="Spranq eco sans" w:hAnsi="Spranq eco sans" w:cs="Times New Roman"/>
          <w:bCs/>
          <w:sz w:val="24"/>
          <w:szCs w:val="24"/>
        </w:rPr>
        <w:t xml:space="preserve"> unidades que ainda não a tem.</w:t>
      </w:r>
    </w:p>
    <w:p w:rsidR="00A072C4" w:rsidRDefault="00A072C4" w:rsidP="00663281">
      <w:pPr>
        <w:spacing w:line="240" w:lineRule="auto"/>
        <w:ind w:firstLine="708"/>
        <w:jc w:val="both"/>
        <w:rPr>
          <w:rFonts w:ascii="Spranq eco sans" w:hAnsi="Spranq eco sans" w:cs="Times New Roman"/>
          <w:bCs/>
          <w:sz w:val="24"/>
          <w:szCs w:val="24"/>
        </w:rPr>
      </w:pPr>
    </w:p>
    <w:p w:rsidR="007F30BA" w:rsidRPr="00831806" w:rsidRDefault="00685812" w:rsidP="005C54E6">
      <w:pPr>
        <w:spacing w:line="240" w:lineRule="auto"/>
        <w:jc w:val="both"/>
        <w:rPr>
          <w:rFonts w:ascii="Spranq eco sans" w:hAnsi="Spranq eco sans" w:cs="Times New Roman"/>
          <w:b/>
          <w:bCs/>
          <w:sz w:val="24"/>
          <w:szCs w:val="24"/>
        </w:rPr>
      </w:pPr>
      <w:r w:rsidRPr="00831806">
        <w:rPr>
          <w:rFonts w:ascii="Spranq eco sans" w:hAnsi="Spranq eco sans" w:cs="Times New Roman"/>
          <w:b/>
          <w:bCs/>
          <w:color w:val="000000"/>
          <w:sz w:val="24"/>
          <w:szCs w:val="24"/>
          <w:shd w:val="clear" w:color="auto" w:fill="FFFFFF"/>
        </w:rPr>
        <w:t>3.2.4 CONSTATAÇÃO 04</w:t>
      </w:r>
      <w:r w:rsidR="00347C8D" w:rsidRPr="00831806">
        <w:rPr>
          <w:rFonts w:ascii="Spranq eco sans" w:hAnsi="Spranq eco sans" w:cs="Times New Roman"/>
          <w:b/>
          <w:bCs/>
          <w:color w:val="000000"/>
          <w:sz w:val="24"/>
          <w:szCs w:val="24"/>
          <w:shd w:val="clear" w:color="auto" w:fill="FFFFFF"/>
        </w:rPr>
        <w:t xml:space="preserve"> </w:t>
      </w:r>
    </w:p>
    <w:p w:rsidR="007F30BA" w:rsidRPr="00831806" w:rsidRDefault="007F30BA" w:rsidP="005C54E6">
      <w:pPr>
        <w:spacing w:line="240" w:lineRule="auto"/>
        <w:jc w:val="both"/>
        <w:rPr>
          <w:rFonts w:ascii="Spranq eco sans" w:hAnsi="Spranq eco sans" w:cs="Times New Roman"/>
          <w:b/>
          <w:bCs/>
          <w:sz w:val="24"/>
          <w:szCs w:val="24"/>
        </w:rPr>
      </w:pPr>
      <w:r w:rsidRPr="00831806">
        <w:rPr>
          <w:rFonts w:ascii="Spranq eco sans" w:hAnsi="Spranq eco sans" w:cs="Times New Roman"/>
          <w:b/>
          <w:bCs/>
          <w:sz w:val="24"/>
          <w:szCs w:val="24"/>
        </w:rPr>
        <w:t>DESCRIÇÃO SUMÁRIA:</w:t>
      </w:r>
    </w:p>
    <w:p w:rsidR="00244544" w:rsidRDefault="00831806" w:rsidP="005C54E6">
      <w:pPr>
        <w:spacing w:line="240" w:lineRule="auto"/>
        <w:jc w:val="both"/>
        <w:rPr>
          <w:rFonts w:ascii="Spranq eco sans" w:hAnsi="Spranq eco sans" w:cs="Times New Roman"/>
          <w:bCs/>
          <w:sz w:val="24"/>
          <w:szCs w:val="24"/>
        </w:rPr>
      </w:pPr>
      <w:r>
        <w:rPr>
          <w:rFonts w:ascii="Spranq eco sans" w:hAnsi="Spranq eco sans" w:cs="Times New Roman"/>
          <w:bCs/>
          <w:sz w:val="24"/>
          <w:szCs w:val="24"/>
        </w:rPr>
        <w:t>Atendimento parcial da coleta seletiva.</w:t>
      </w:r>
    </w:p>
    <w:p w:rsidR="007F30BA" w:rsidRDefault="007F30BA" w:rsidP="005C54E6">
      <w:pPr>
        <w:spacing w:line="240" w:lineRule="auto"/>
        <w:jc w:val="both"/>
        <w:rPr>
          <w:rFonts w:ascii="Spranq eco sans" w:hAnsi="Spranq eco sans" w:cs="Times New Roman"/>
          <w:b/>
          <w:bCs/>
          <w:sz w:val="24"/>
          <w:szCs w:val="24"/>
        </w:rPr>
      </w:pPr>
      <w:r w:rsidRPr="005D661C">
        <w:rPr>
          <w:rFonts w:ascii="Spranq eco sans" w:hAnsi="Spranq eco sans" w:cs="Times New Roman"/>
          <w:b/>
          <w:bCs/>
          <w:sz w:val="24"/>
          <w:szCs w:val="24"/>
        </w:rPr>
        <w:t>DESCRIÇÃO DETALHADA</w:t>
      </w:r>
      <w:r w:rsidR="006726DD" w:rsidRPr="005D661C">
        <w:rPr>
          <w:rFonts w:ascii="Spranq eco sans" w:hAnsi="Spranq eco sans" w:cs="Times New Roman"/>
          <w:b/>
          <w:bCs/>
          <w:sz w:val="24"/>
          <w:szCs w:val="24"/>
        </w:rPr>
        <w:t>/CRITÉRIOS DE ANÁLISE</w:t>
      </w:r>
      <w:r w:rsidRPr="005D661C">
        <w:rPr>
          <w:rFonts w:ascii="Spranq eco sans" w:hAnsi="Spranq eco sans" w:cs="Times New Roman"/>
          <w:b/>
          <w:bCs/>
          <w:sz w:val="24"/>
          <w:szCs w:val="24"/>
        </w:rPr>
        <w:t>:</w:t>
      </w:r>
    </w:p>
    <w:p w:rsidR="003A65AD" w:rsidRDefault="005D661C" w:rsidP="00663281">
      <w:pPr>
        <w:spacing w:line="240" w:lineRule="auto"/>
        <w:ind w:firstLine="708"/>
        <w:jc w:val="both"/>
        <w:rPr>
          <w:rFonts w:ascii="Spranq eco sans" w:eastAsia="Tahoma" w:hAnsi="Spranq eco sans"/>
          <w:sz w:val="24"/>
          <w:szCs w:val="24"/>
        </w:rPr>
      </w:pPr>
      <w:r>
        <w:rPr>
          <w:rFonts w:ascii="Spranq eco sans" w:hAnsi="Spranq eco sans" w:cs="Times New Roman"/>
          <w:bCs/>
          <w:sz w:val="24"/>
          <w:szCs w:val="24"/>
        </w:rPr>
        <w:t xml:space="preserve">Embora a UFRPE adote a coleta seletiva </w:t>
      </w:r>
      <w:r w:rsidRPr="00E80B82">
        <w:rPr>
          <w:rFonts w:ascii="Spranq eco sans" w:eastAsia="Times New Roman" w:hAnsi="Spranq eco sans" w:cs="Times New Roman"/>
          <w:spacing w:val="-6"/>
          <w:sz w:val="24"/>
        </w:rPr>
        <w:t>(coleta de resíduos sólidos previamente segregados conforme sua constituição ou composição)</w:t>
      </w:r>
      <w:r>
        <w:rPr>
          <w:rFonts w:ascii="Spranq eco sans" w:hAnsi="Spranq eco sans" w:cs="Times New Roman"/>
          <w:bCs/>
          <w:sz w:val="24"/>
          <w:szCs w:val="24"/>
        </w:rPr>
        <w:t>,</w:t>
      </w:r>
      <w:r w:rsidR="003A65AD">
        <w:rPr>
          <w:rFonts w:ascii="Spranq eco sans" w:hAnsi="Spranq eco sans" w:cs="Times New Roman"/>
          <w:bCs/>
          <w:sz w:val="24"/>
          <w:szCs w:val="24"/>
        </w:rPr>
        <w:t xml:space="preserve"> </w:t>
      </w:r>
      <w:r>
        <w:rPr>
          <w:rFonts w:ascii="Spranq eco sans" w:eastAsia="Tahoma" w:hAnsi="Spranq eco sans"/>
          <w:sz w:val="24"/>
          <w:szCs w:val="24"/>
        </w:rPr>
        <w:t>foram identificadas unidades desta</w:t>
      </w:r>
      <w:r w:rsidR="003A65AD">
        <w:rPr>
          <w:rFonts w:ascii="Spranq eco sans" w:eastAsia="Tahoma" w:hAnsi="Spranq eco sans"/>
          <w:sz w:val="24"/>
          <w:szCs w:val="24"/>
        </w:rPr>
        <w:t xml:space="preserve"> IFES que ainda não praticam est</w:t>
      </w:r>
      <w:r>
        <w:rPr>
          <w:rFonts w:ascii="Spranq eco sans" w:eastAsia="Tahoma" w:hAnsi="Spranq eco sans"/>
          <w:sz w:val="24"/>
          <w:szCs w:val="24"/>
        </w:rPr>
        <w:t>a ação</w:t>
      </w:r>
      <w:r w:rsidR="00DF3F62">
        <w:rPr>
          <w:rFonts w:ascii="Spranq eco sans" w:eastAsia="Tahoma" w:hAnsi="Spranq eco sans"/>
          <w:sz w:val="24"/>
          <w:szCs w:val="24"/>
        </w:rPr>
        <w:t xml:space="preserve"> ou a praticam parcialmente</w:t>
      </w:r>
      <w:r w:rsidR="003A65AD">
        <w:rPr>
          <w:rFonts w:ascii="Spranq eco sans" w:eastAsia="Tahoma" w:hAnsi="Spranq eco sans"/>
          <w:sz w:val="24"/>
          <w:szCs w:val="24"/>
        </w:rPr>
        <w:t>.</w:t>
      </w:r>
    </w:p>
    <w:p w:rsidR="005D661C" w:rsidRPr="003A65AD" w:rsidRDefault="003A65AD" w:rsidP="00663281">
      <w:pPr>
        <w:spacing w:line="240" w:lineRule="auto"/>
        <w:ind w:firstLine="708"/>
        <w:jc w:val="both"/>
        <w:rPr>
          <w:rFonts w:ascii="Spranq eco sans" w:eastAsia="Times New Roman" w:hAnsi="Spranq eco sans" w:cs="Times New Roman"/>
          <w:spacing w:val="-6"/>
          <w:sz w:val="24"/>
        </w:rPr>
      </w:pPr>
      <w:r>
        <w:rPr>
          <w:rFonts w:ascii="Spranq eco sans" w:eastAsia="Tahoma" w:hAnsi="Spranq eco sans"/>
          <w:sz w:val="24"/>
          <w:szCs w:val="24"/>
        </w:rPr>
        <w:t xml:space="preserve">Salienta-se que </w:t>
      </w:r>
      <w:r w:rsidR="00782F47">
        <w:rPr>
          <w:rFonts w:ascii="Spranq eco sans" w:eastAsia="Tahoma" w:hAnsi="Spranq eco sans"/>
          <w:sz w:val="24"/>
          <w:szCs w:val="24"/>
        </w:rPr>
        <w:t>tal</w:t>
      </w:r>
      <w:r>
        <w:rPr>
          <w:rFonts w:ascii="Spranq eco sans" w:eastAsia="Tahoma" w:hAnsi="Spranq eco sans"/>
          <w:sz w:val="24"/>
          <w:szCs w:val="24"/>
        </w:rPr>
        <w:t xml:space="preserve"> situação vai de encontro ao</w:t>
      </w:r>
      <w:r w:rsidR="005D661C" w:rsidRPr="00FF295E">
        <w:rPr>
          <w:rFonts w:ascii="Spranq eco sans" w:eastAsia="Tahoma" w:hAnsi="Spranq eco sans"/>
          <w:sz w:val="24"/>
          <w:szCs w:val="24"/>
        </w:rPr>
        <w:t xml:space="preserve"> disposto na </w:t>
      </w:r>
      <w:r w:rsidRPr="00FF295E">
        <w:rPr>
          <w:rFonts w:ascii="Spranq eco sans" w:eastAsia="Tahoma" w:hAnsi="Spranq eco sans"/>
          <w:sz w:val="24"/>
          <w:szCs w:val="24"/>
        </w:rPr>
        <w:t>Instrução Normativa (IN) SLTI/MPOG nº 10/2012</w:t>
      </w:r>
      <w:r>
        <w:rPr>
          <w:rFonts w:ascii="Spranq eco sans" w:eastAsia="Tahoma" w:hAnsi="Spranq eco sans"/>
          <w:sz w:val="24"/>
          <w:szCs w:val="24"/>
        </w:rPr>
        <w:t xml:space="preserve"> e </w:t>
      </w:r>
      <w:r w:rsidR="005D661C" w:rsidRPr="00FF295E">
        <w:rPr>
          <w:rFonts w:ascii="Spranq eco sans" w:eastAsia="Tahoma" w:hAnsi="Spranq eco sans"/>
          <w:sz w:val="24"/>
          <w:szCs w:val="24"/>
        </w:rPr>
        <w:t>RESOLUÇÃO CONAMA nº 275/2001</w:t>
      </w:r>
      <w:r w:rsidR="005D661C">
        <w:rPr>
          <w:rFonts w:ascii="Spranq eco sans" w:eastAsia="Tahoma" w:hAnsi="Spranq eco sans"/>
          <w:sz w:val="24"/>
          <w:szCs w:val="24"/>
        </w:rPr>
        <w:t>,</w:t>
      </w:r>
      <w:r>
        <w:rPr>
          <w:rFonts w:ascii="Spranq eco sans" w:eastAsia="Tahoma" w:hAnsi="Spranq eco sans"/>
          <w:sz w:val="24"/>
          <w:szCs w:val="24"/>
        </w:rPr>
        <w:t xml:space="preserve"> que e</w:t>
      </w:r>
      <w:r w:rsidRPr="003A65AD">
        <w:rPr>
          <w:rFonts w:ascii="Spranq eco sans" w:eastAsia="Times New Roman" w:hAnsi="Spranq eco sans" w:cs="Times New Roman"/>
          <w:spacing w:val="-6"/>
          <w:sz w:val="24"/>
        </w:rPr>
        <w:t>stabele</w:t>
      </w:r>
      <w:r>
        <w:rPr>
          <w:rFonts w:ascii="Spranq eco sans" w:eastAsia="Times New Roman" w:hAnsi="Spranq eco sans" w:cs="Times New Roman"/>
          <w:spacing w:val="-6"/>
          <w:sz w:val="24"/>
        </w:rPr>
        <w:t>ce</w:t>
      </w:r>
      <w:r w:rsidR="00976CCF">
        <w:rPr>
          <w:rFonts w:ascii="Spranq eco sans" w:eastAsia="Times New Roman" w:hAnsi="Spranq eco sans" w:cs="Times New Roman"/>
          <w:spacing w:val="-6"/>
          <w:sz w:val="24"/>
        </w:rPr>
        <w:t>m a coleta seletiva e</w:t>
      </w:r>
      <w:r w:rsidRPr="003A65AD">
        <w:rPr>
          <w:rFonts w:ascii="Spranq eco sans" w:eastAsia="Times New Roman" w:hAnsi="Spranq eco sans" w:cs="Times New Roman"/>
          <w:spacing w:val="-6"/>
          <w:sz w:val="24"/>
        </w:rPr>
        <w:t xml:space="preserve"> o código de cores para os diferentes tipos de resíduos, a ser adotado na </w:t>
      </w:r>
      <w:r>
        <w:rPr>
          <w:rFonts w:ascii="Spranq eco sans" w:eastAsia="Times New Roman" w:hAnsi="Spranq eco sans" w:cs="Times New Roman"/>
          <w:spacing w:val="-6"/>
          <w:sz w:val="24"/>
        </w:rPr>
        <w:t>identificação</w:t>
      </w:r>
      <w:r w:rsidRPr="003A65AD">
        <w:rPr>
          <w:rFonts w:ascii="Spranq eco sans" w:eastAsia="Times New Roman" w:hAnsi="Spranq eco sans" w:cs="Times New Roman"/>
          <w:spacing w:val="-6"/>
          <w:sz w:val="24"/>
        </w:rPr>
        <w:t xml:space="preserve"> de coletores e transportadores</w:t>
      </w:r>
      <w:r>
        <w:rPr>
          <w:rFonts w:ascii="Spranq eco sans" w:eastAsia="Times New Roman" w:hAnsi="Spranq eco sans" w:cs="Times New Roman"/>
          <w:spacing w:val="-6"/>
          <w:sz w:val="24"/>
        </w:rPr>
        <w:t>.</w:t>
      </w:r>
    </w:p>
    <w:p w:rsidR="007F30BA" w:rsidRPr="00782F47" w:rsidRDefault="007F30BA" w:rsidP="005C54E6">
      <w:pPr>
        <w:spacing w:line="240" w:lineRule="auto"/>
        <w:rPr>
          <w:rFonts w:ascii="Spranq eco sans" w:hAnsi="Spranq eco sans" w:cs="Times New Roman"/>
          <w:b/>
          <w:bCs/>
          <w:sz w:val="24"/>
          <w:szCs w:val="24"/>
        </w:rPr>
      </w:pPr>
      <w:r w:rsidRPr="00782F47">
        <w:rPr>
          <w:rFonts w:ascii="Spranq eco sans" w:hAnsi="Spranq eco sans" w:cs="Times New Roman"/>
          <w:b/>
          <w:bCs/>
          <w:sz w:val="24"/>
          <w:szCs w:val="24"/>
        </w:rPr>
        <w:t>EVIDÊNCIAS ENCONTRADAS</w:t>
      </w:r>
      <w:r w:rsidR="005611B0" w:rsidRPr="00782F47">
        <w:rPr>
          <w:rFonts w:ascii="Spranq eco sans" w:hAnsi="Spranq eco sans" w:cs="Times New Roman"/>
          <w:b/>
          <w:bCs/>
          <w:sz w:val="24"/>
          <w:szCs w:val="24"/>
        </w:rPr>
        <w:t>:</w:t>
      </w:r>
    </w:p>
    <w:p w:rsidR="00F2172F" w:rsidRDefault="00F2172F" w:rsidP="00663281">
      <w:pPr>
        <w:spacing w:line="240" w:lineRule="auto"/>
        <w:ind w:firstLine="708"/>
        <w:jc w:val="both"/>
        <w:rPr>
          <w:rFonts w:ascii="Spranq eco sans" w:eastAsia="Tahoma" w:hAnsi="Spranq eco sans"/>
          <w:sz w:val="24"/>
          <w:szCs w:val="24"/>
        </w:rPr>
      </w:pPr>
      <w:r>
        <w:rPr>
          <w:rFonts w:ascii="Spranq eco sans" w:eastAsia="Tahoma" w:hAnsi="Spranq eco sans"/>
          <w:sz w:val="24"/>
          <w:szCs w:val="24"/>
        </w:rPr>
        <w:t xml:space="preserve">- </w:t>
      </w:r>
      <w:r w:rsidR="00782F47" w:rsidRPr="004A3247">
        <w:rPr>
          <w:rFonts w:ascii="Spranq eco sans" w:eastAsia="Tahoma" w:hAnsi="Spranq eco sans"/>
          <w:sz w:val="24"/>
          <w:szCs w:val="24"/>
        </w:rPr>
        <w:t xml:space="preserve">Trabalhos de campo realizados por esta auditoria </w:t>
      </w:r>
      <w:r w:rsidR="004A3247">
        <w:rPr>
          <w:rFonts w:ascii="Spranq eco sans" w:eastAsia="Tahoma" w:hAnsi="Spranq eco sans"/>
          <w:sz w:val="24"/>
          <w:szCs w:val="24"/>
        </w:rPr>
        <w:t>constataram a inexistência de pontos de coleta seletiva em setores desta IFES, a exemplo do Departamento de Pesca</w:t>
      </w:r>
      <w:r>
        <w:rPr>
          <w:rFonts w:ascii="Spranq eco sans" w:eastAsia="Tahoma" w:hAnsi="Spranq eco sans"/>
          <w:sz w:val="24"/>
          <w:szCs w:val="24"/>
        </w:rPr>
        <w:t xml:space="preserve">. </w:t>
      </w:r>
    </w:p>
    <w:p w:rsidR="00F2172F" w:rsidRDefault="00887984" w:rsidP="00663281">
      <w:pPr>
        <w:spacing w:line="240" w:lineRule="auto"/>
        <w:ind w:firstLine="708"/>
        <w:jc w:val="both"/>
        <w:rPr>
          <w:rFonts w:ascii="Spranq eco sans" w:eastAsia="Tahoma" w:hAnsi="Spranq eco sans"/>
          <w:sz w:val="24"/>
          <w:szCs w:val="24"/>
        </w:rPr>
      </w:pPr>
      <w:r>
        <w:rPr>
          <w:rFonts w:ascii="Spranq eco sans" w:eastAsia="Tahoma" w:hAnsi="Spranq eco sans"/>
          <w:sz w:val="24"/>
          <w:szCs w:val="24"/>
        </w:rPr>
        <w:lastRenderedPageBreak/>
        <w:t xml:space="preserve">- </w:t>
      </w:r>
      <w:r w:rsidR="00F2172F">
        <w:rPr>
          <w:rFonts w:ascii="Spranq eco sans" w:eastAsia="Tahoma" w:hAnsi="Spranq eco sans"/>
          <w:sz w:val="24"/>
          <w:szCs w:val="24"/>
        </w:rPr>
        <w:t xml:space="preserve">Também foram observadas </w:t>
      </w:r>
      <w:r>
        <w:rPr>
          <w:rFonts w:ascii="Spranq eco sans" w:eastAsia="Tahoma" w:hAnsi="Spranq eco sans"/>
          <w:sz w:val="24"/>
          <w:szCs w:val="24"/>
        </w:rPr>
        <w:t xml:space="preserve">nos trabalhos de campo a presença de </w:t>
      </w:r>
      <w:r w:rsidR="00F2172F">
        <w:rPr>
          <w:rFonts w:ascii="Spranq eco sans" w:eastAsia="Tahoma" w:hAnsi="Spranq eco sans"/>
          <w:sz w:val="24"/>
          <w:szCs w:val="24"/>
        </w:rPr>
        <w:t xml:space="preserve">unidades que não dispunham de </w:t>
      </w:r>
      <w:r w:rsidR="00AA6CB7">
        <w:rPr>
          <w:rFonts w:ascii="Spranq eco sans" w:eastAsia="Tahoma" w:hAnsi="Spranq eco sans"/>
          <w:sz w:val="24"/>
          <w:szCs w:val="24"/>
        </w:rPr>
        <w:t>coletores destinados à coleta de plástico</w:t>
      </w:r>
      <w:r w:rsidR="003649C8">
        <w:rPr>
          <w:rFonts w:ascii="Spranq eco sans" w:eastAsia="Tahoma" w:hAnsi="Spranq eco sans"/>
          <w:sz w:val="24"/>
          <w:szCs w:val="24"/>
        </w:rPr>
        <w:t>s</w:t>
      </w:r>
      <w:r w:rsidR="00AA6CB7">
        <w:rPr>
          <w:rFonts w:ascii="Spranq eco sans" w:eastAsia="Tahoma" w:hAnsi="Spranq eco sans"/>
          <w:sz w:val="24"/>
          <w:szCs w:val="24"/>
        </w:rPr>
        <w:t xml:space="preserve"> descartado</w:t>
      </w:r>
      <w:r w:rsidR="003649C8">
        <w:rPr>
          <w:rFonts w:ascii="Spranq eco sans" w:eastAsia="Tahoma" w:hAnsi="Spranq eco sans"/>
          <w:sz w:val="24"/>
          <w:szCs w:val="24"/>
        </w:rPr>
        <w:t>s</w:t>
      </w:r>
      <w:r w:rsidR="00EC2DEB">
        <w:rPr>
          <w:rFonts w:ascii="Spranq eco sans" w:eastAsia="Tahoma" w:hAnsi="Spranq eco sans"/>
          <w:sz w:val="24"/>
          <w:szCs w:val="24"/>
        </w:rPr>
        <w:t xml:space="preserve"> e resíduos orgânicos</w:t>
      </w:r>
      <w:r w:rsidR="00F2172F">
        <w:rPr>
          <w:rFonts w:ascii="Spranq eco sans" w:eastAsia="Tahoma" w:hAnsi="Spranq eco sans"/>
          <w:sz w:val="24"/>
          <w:szCs w:val="24"/>
        </w:rPr>
        <w:t>, como é o caso do CEAGRI 2, onde não fo</w:t>
      </w:r>
      <w:r w:rsidR="003649C8">
        <w:rPr>
          <w:rFonts w:ascii="Spranq eco sans" w:eastAsia="Tahoma" w:hAnsi="Spranq eco sans"/>
          <w:sz w:val="24"/>
          <w:szCs w:val="24"/>
        </w:rPr>
        <w:t>ram</w:t>
      </w:r>
      <w:r w:rsidR="00F2172F">
        <w:rPr>
          <w:rFonts w:ascii="Spranq eco sans" w:eastAsia="Tahoma" w:hAnsi="Spranq eco sans"/>
          <w:sz w:val="24"/>
          <w:szCs w:val="24"/>
        </w:rPr>
        <w:t xml:space="preserve"> encontrado</w:t>
      </w:r>
      <w:r w:rsidR="003649C8">
        <w:rPr>
          <w:rFonts w:ascii="Spranq eco sans" w:eastAsia="Tahoma" w:hAnsi="Spranq eco sans"/>
          <w:sz w:val="24"/>
          <w:szCs w:val="24"/>
        </w:rPr>
        <w:t>s</w:t>
      </w:r>
      <w:r w:rsidR="00F2172F">
        <w:rPr>
          <w:rFonts w:ascii="Spranq eco sans" w:eastAsia="Tahoma" w:hAnsi="Spranq eco sans"/>
          <w:sz w:val="24"/>
          <w:szCs w:val="24"/>
        </w:rPr>
        <w:t xml:space="preserve"> recipiente</w:t>
      </w:r>
      <w:r w:rsidR="00EC2DEB">
        <w:rPr>
          <w:rFonts w:ascii="Spranq eco sans" w:eastAsia="Tahoma" w:hAnsi="Spranq eco sans"/>
          <w:sz w:val="24"/>
          <w:szCs w:val="24"/>
        </w:rPr>
        <w:t>s</w:t>
      </w:r>
      <w:r w:rsidR="00F2172F">
        <w:rPr>
          <w:rFonts w:ascii="Spranq eco sans" w:eastAsia="Tahoma" w:hAnsi="Spranq eco sans"/>
          <w:sz w:val="24"/>
          <w:szCs w:val="24"/>
        </w:rPr>
        <w:t xml:space="preserve"> coletor</w:t>
      </w:r>
      <w:r w:rsidR="00EC2DEB">
        <w:rPr>
          <w:rFonts w:ascii="Spranq eco sans" w:eastAsia="Tahoma" w:hAnsi="Spranq eco sans"/>
          <w:sz w:val="24"/>
          <w:szCs w:val="24"/>
        </w:rPr>
        <w:t>es</w:t>
      </w:r>
      <w:r w:rsidR="00F2172F">
        <w:rPr>
          <w:rFonts w:ascii="Spranq eco sans" w:eastAsia="Tahoma" w:hAnsi="Spranq eco sans"/>
          <w:sz w:val="24"/>
          <w:szCs w:val="24"/>
        </w:rPr>
        <w:t xml:space="preserve"> na</w:t>
      </w:r>
      <w:r w:rsidR="00EC2DEB">
        <w:rPr>
          <w:rFonts w:ascii="Spranq eco sans" w:eastAsia="Tahoma" w:hAnsi="Spranq eco sans"/>
          <w:sz w:val="24"/>
          <w:szCs w:val="24"/>
        </w:rPr>
        <w:t>s</w:t>
      </w:r>
      <w:r w:rsidR="00F2172F">
        <w:rPr>
          <w:rFonts w:ascii="Spranq eco sans" w:eastAsia="Tahoma" w:hAnsi="Spranq eco sans"/>
          <w:sz w:val="24"/>
          <w:szCs w:val="24"/>
        </w:rPr>
        <w:t xml:space="preserve"> cor</w:t>
      </w:r>
      <w:r w:rsidR="00EC2DEB">
        <w:rPr>
          <w:rFonts w:ascii="Spranq eco sans" w:eastAsia="Tahoma" w:hAnsi="Spranq eco sans"/>
          <w:sz w:val="24"/>
          <w:szCs w:val="24"/>
        </w:rPr>
        <w:t>es</w:t>
      </w:r>
      <w:r w:rsidR="00F2172F">
        <w:rPr>
          <w:rFonts w:ascii="Spranq eco sans" w:eastAsia="Tahoma" w:hAnsi="Spranq eco sans"/>
          <w:sz w:val="24"/>
          <w:szCs w:val="24"/>
        </w:rPr>
        <w:t xml:space="preserve"> vermelha</w:t>
      </w:r>
      <w:r w:rsidR="00EC2DEB">
        <w:rPr>
          <w:rFonts w:ascii="Spranq eco sans" w:eastAsia="Tahoma" w:hAnsi="Spranq eco sans"/>
          <w:sz w:val="24"/>
          <w:szCs w:val="24"/>
        </w:rPr>
        <w:t>s e marrom</w:t>
      </w:r>
      <w:r w:rsidR="004B3459">
        <w:rPr>
          <w:rFonts w:ascii="Spranq eco sans" w:eastAsia="Tahoma" w:hAnsi="Spranq eco sans"/>
          <w:sz w:val="24"/>
          <w:szCs w:val="24"/>
        </w:rPr>
        <w:t xml:space="preserve"> (OBS: evidência registrada com fotos)</w:t>
      </w:r>
      <w:r w:rsidR="00F2172F">
        <w:rPr>
          <w:rFonts w:ascii="Spranq eco sans" w:eastAsia="Tahoma" w:hAnsi="Spranq eco sans"/>
          <w:sz w:val="24"/>
          <w:szCs w:val="24"/>
        </w:rPr>
        <w:t>.</w:t>
      </w:r>
      <w:r w:rsidR="004A3247">
        <w:rPr>
          <w:rFonts w:ascii="Spranq eco sans" w:eastAsia="Tahoma" w:hAnsi="Spranq eco sans"/>
          <w:sz w:val="24"/>
          <w:szCs w:val="24"/>
        </w:rPr>
        <w:t xml:space="preserve"> </w:t>
      </w:r>
    </w:p>
    <w:p w:rsidR="00746014" w:rsidRDefault="00F2172F" w:rsidP="00663281">
      <w:pPr>
        <w:spacing w:line="240" w:lineRule="auto"/>
        <w:ind w:firstLine="708"/>
        <w:jc w:val="both"/>
        <w:rPr>
          <w:rFonts w:ascii="Spranq eco sans" w:eastAsia="Tahoma" w:hAnsi="Spranq eco sans"/>
          <w:sz w:val="24"/>
          <w:szCs w:val="24"/>
        </w:rPr>
      </w:pPr>
      <w:r>
        <w:rPr>
          <w:rFonts w:ascii="Spranq eco sans" w:eastAsia="Tahoma" w:hAnsi="Spranq eco sans"/>
          <w:sz w:val="24"/>
          <w:szCs w:val="24"/>
        </w:rPr>
        <w:t>- E</w:t>
      </w:r>
      <w:r w:rsidR="004A3247">
        <w:rPr>
          <w:rFonts w:ascii="Spranq eco sans" w:eastAsia="Tahoma" w:hAnsi="Spranq eco sans"/>
          <w:sz w:val="24"/>
          <w:szCs w:val="24"/>
        </w:rPr>
        <w:t xml:space="preserve"> resposta de gestor (</w:t>
      </w:r>
      <w:r w:rsidR="004A3247">
        <w:rPr>
          <w:rFonts w:ascii="Spranq eco sans" w:hAnsi="Spranq eco sans" w:cs="Times New Roman"/>
          <w:bCs/>
          <w:sz w:val="24"/>
          <w:szCs w:val="24"/>
        </w:rPr>
        <w:t>Memo. 44/2016-CAUACA, de 02/09/2016).</w:t>
      </w:r>
    </w:p>
    <w:p w:rsidR="007F30BA" w:rsidRPr="004A3247" w:rsidRDefault="007F30BA" w:rsidP="005C54E6">
      <w:pPr>
        <w:spacing w:line="240" w:lineRule="auto"/>
        <w:rPr>
          <w:rFonts w:ascii="Spranq eco sans" w:hAnsi="Spranq eco sans" w:cs="Times New Roman"/>
          <w:b/>
          <w:bCs/>
          <w:sz w:val="24"/>
          <w:szCs w:val="24"/>
        </w:rPr>
      </w:pPr>
      <w:r w:rsidRPr="004A3247">
        <w:rPr>
          <w:rFonts w:ascii="Spranq eco sans" w:hAnsi="Spranq eco sans" w:cs="Times New Roman"/>
          <w:b/>
          <w:bCs/>
          <w:sz w:val="24"/>
          <w:szCs w:val="24"/>
        </w:rPr>
        <w:t>MANIFESTAÇÃO DO GESTOR:</w:t>
      </w:r>
    </w:p>
    <w:p w:rsidR="00B6708E" w:rsidRPr="0008502B" w:rsidRDefault="008A5322" w:rsidP="00663281">
      <w:pPr>
        <w:spacing w:line="240" w:lineRule="auto"/>
        <w:ind w:firstLine="708"/>
        <w:jc w:val="both"/>
        <w:rPr>
          <w:rFonts w:ascii="Spranq eco sans" w:eastAsia="Tahoma" w:hAnsi="Spranq eco sans"/>
          <w:sz w:val="24"/>
          <w:szCs w:val="24"/>
        </w:rPr>
      </w:pPr>
      <w:r w:rsidRPr="0008502B">
        <w:rPr>
          <w:rFonts w:ascii="Spranq eco sans" w:eastAsia="Tahoma" w:hAnsi="Spranq eco sans"/>
          <w:sz w:val="24"/>
          <w:szCs w:val="24"/>
        </w:rPr>
        <w:t xml:space="preserve">Em atendimento ao item </w:t>
      </w:r>
      <w:r w:rsidR="004A3247" w:rsidRPr="0008502B">
        <w:rPr>
          <w:rFonts w:ascii="Spranq eco sans" w:eastAsia="Tahoma" w:hAnsi="Spranq eco sans"/>
          <w:sz w:val="24"/>
          <w:szCs w:val="24"/>
        </w:rPr>
        <w:t>2</w:t>
      </w:r>
      <w:r w:rsidRPr="0008502B">
        <w:rPr>
          <w:rFonts w:ascii="Spranq eco sans" w:eastAsia="Tahoma" w:hAnsi="Spranq eco sans"/>
          <w:sz w:val="24"/>
          <w:szCs w:val="24"/>
        </w:rPr>
        <w:t xml:space="preserve"> da SA </w:t>
      </w:r>
      <w:r w:rsidR="004A3247" w:rsidRPr="0008502B">
        <w:rPr>
          <w:rFonts w:ascii="Spranq eco sans" w:eastAsia="Tahoma" w:hAnsi="Spranq eco sans"/>
          <w:sz w:val="24"/>
          <w:szCs w:val="24"/>
        </w:rPr>
        <w:t>84</w:t>
      </w:r>
      <w:r w:rsidRPr="0008502B">
        <w:rPr>
          <w:rFonts w:ascii="Spranq eco sans" w:eastAsia="Tahoma" w:hAnsi="Spranq eco sans"/>
          <w:sz w:val="24"/>
          <w:szCs w:val="24"/>
        </w:rPr>
        <w:t>/2016</w:t>
      </w:r>
      <w:r w:rsidR="00B14949" w:rsidRPr="0008502B">
        <w:rPr>
          <w:rFonts w:ascii="Spranq eco sans" w:eastAsia="Tahoma" w:hAnsi="Spranq eco sans"/>
          <w:sz w:val="24"/>
          <w:szCs w:val="24"/>
        </w:rPr>
        <w:t xml:space="preserve">, </w:t>
      </w:r>
      <w:r w:rsidRPr="0008502B">
        <w:rPr>
          <w:rFonts w:ascii="Spranq eco sans" w:eastAsia="Tahoma" w:hAnsi="Spranq eco sans"/>
          <w:sz w:val="24"/>
          <w:szCs w:val="24"/>
        </w:rPr>
        <w:t>o gestor</w:t>
      </w:r>
      <w:r w:rsidR="00D2601B" w:rsidRPr="0008502B">
        <w:rPr>
          <w:rFonts w:ascii="Spranq eco sans" w:eastAsia="Tahoma" w:hAnsi="Spranq eco sans"/>
          <w:sz w:val="24"/>
          <w:szCs w:val="24"/>
        </w:rPr>
        <w:t xml:space="preserve">, ao ser </w:t>
      </w:r>
      <w:r w:rsidR="00B14949" w:rsidRPr="0008502B">
        <w:rPr>
          <w:rFonts w:ascii="Spranq eco sans" w:eastAsia="Tahoma" w:hAnsi="Spranq eco sans"/>
          <w:sz w:val="24"/>
          <w:szCs w:val="24"/>
        </w:rPr>
        <w:t xml:space="preserve">consultado sobre a implementação da coleta seletiva na UFRPE, assim se manifestou </w:t>
      </w:r>
      <w:r w:rsidR="00D2601B" w:rsidRPr="0008502B">
        <w:rPr>
          <w:rFonts w:ascii="Spranq eco sans" w:eastAsia="Tahoma" w:hAnsi="Spranq eco sans"/>
          <w:sz w:val="24"/>
          <w:szCs w:val="24"/>
        </w:rPr>
        <w:t xml:space="preserve"> </w:t>
      </w:r>
      <w:r w:rsidRPr="0008502B">
        <w:rPr>
          <w:rFonts w:ascii="Spranq eco sans" w:eastAsia="Tahoma" w:hAnsi="Spranq eco sans"/>
          <w:sz w:val="24"/>
          <w:szCs w:val="24"/>
        </w:rPr>
        <w:t xml:space="preserve">(Memo. </w:t>
      </w:r>
      <w:r w:rsidR="00B14949" w:rsidRPr="0008502B">
        <w:rPr>
          <w:rFonts w:ascii="Spranq eco sans" w:eastAsia="Tahoma" w:hAnsi="Spranq eco sans"/>
          <w:sz w:val="24"/>
          <w:szCs w:val="24"/>
        </w:rPr>
        <w:t>238</w:t>
      </w:r>
      <w:r w:rsidRPr="0008502B">
        <w:rPr>
          <w:rFonts w:ascii="Spranq eco sans" w:eastAsia="Tahoma" w:hAnsi="Spranq eco sans"/>
          <w:sz w:val="24"/>
          <w:szCs w:val="24"/>
        </w:rPr>
        <w:t>/2016-</w:t>
      </w:r>
      <w:r w:rsidR="00B14949" w:rsidRPr="0008502B">
        <w:rPr>
          <w:rFonts w:ascii="Spranq eco sans" w:eastAsia="Tahoma" w:hAnsi="Spranq eco sans"/>
          <w:sz w:val="24"/>
          <w:szCs w:val="24"/>
        </w:rPr>
        <w:t>DELOGS</w:t>
      </w:r>
      <w:r w:rsidRPr="0008502B">
        <w:rPr>
          <w:rFonts w:ascii="Spranq eco sans" w:eastAsia="Tahoma" w:hAnsi="Spranq eco sans"/>
          <w:sz w:val="24"/>
          <w:szCs w:val="24"/>
        </w:rPr>
        <w:t>, de 2</w:t>
      </w:r>
      <w:r w:rsidR="00B14949" w:rsidRPr="0008502B">
        <w:rPr>
          <w:rFonts w:ascii="Spranq eco sans" w:eastAsia="Tahoma" w:hAnsi="Spranq eco sans"/>
          <w:sz w:val="24"/>
          <w:szCs w:val="24"/>
        </w:rPr>
        <w:t>4</w:t>
      </w:r>
      <w:r w:rsidRPr="0008502B">
        <w:rPr>
          <w:rFonts w:ascii="Spranq eco sans" w:eastAsia="Tahoma" w:hAnsi="Spranq eco sans"/>
          <w:sz w:val="24"/>
          <w:szCs w:val="24"/>
        </w:rPr>
        <w:t>/0</w:t>
      </w:r>
      <w:r w:rsidR="00B14949" w:rsidRPr="0008502B">
        <w:rPr>
          <w:rFonts w:ascii="Spranq eco sans" w:eastAsia="Tahoma" w:hAnsi="Spranq eco sans"/>
          <w:sz w:val="24"/>
          <w:szCs w:val="24"/>
        </w:rPr>
        <w:t>8</w:t>
      </w:r>
      <w:r w:rsidRPr="0008502B">
        <w:rPr>
          <w:rFonts w:ascii="Spranq eco sans" w:eastAsia="Tahoma" w:hAnsi="Spranq eco sans"/>
          <w:sz w:val="24"/>
          <w:szCs w:val="24"/>
        </w:rPr>
        <w:t>/2016):</w:t>
      </w:r>
    </w:p>
    <w:p w:rsidR="00B14949" w:rsidRPr="0084651A" w:rsidRDefault="00B14949" w:rsidP="00663281">
      <w:pPr>
        <w:spacing w:line="240" w:lineRule="auto"/>
        <w:ind w:firstLine="708"/>
        <w:jc w:val="both"/>
        <w:rPr>
          <w:rFonts w:ascii="Spranq eco sans" w:eastAsia="Tahoma" w:hAnsi="Spranq eco sans"/>
          <w:i/>
          <w:sz w:val="24"/>
          <w:szCs w:val="24"/>
        </w:rPr>
      </w:pPr>
      <w:r w:rsidRPr="0084651A">
        <w:rPr>
          <w:rFonts w:ascii="Spranq eco sans" w:eastAsia="Tahoma" w:hAnsi="Spranq eco sans"/>
          <w:i/>
          <w:sz w:val="24"/>
          <w:szCs w:val="24"/>
        </w:rPr>
        <w:t xml:space="preserve">"Em todo o campus sede da UFRPE há pontos de coleta seletiva instalados, de zootecnia até a agronomia, conforme foto anexa, com indicação institucional </w:t>
      </w:r>
      <w:proofErr w:type="spellStart"/>
      <w:r w:rsidRPr="0084651A">
        <w:rPr>
          <w:rFonts w:ascii="Spranq eco sans" w:eastAsia="Tahoma" w:hAnsi="Spranq eco sans"/>
          <w:i/>
          <w:sz w:val="24"/>
          <w:szCs w:val="24"/>
        </w:rPr>
        <w:t>adesivada</w:t>
      </w:r>
      <w:proofErr w:type="spellEnd"/>
      <w:r w:rsidRPr="0084651A">
        <w:rPr>
          <w:rFonts w:ascii="Spranq eco sans" w:eastAsia="Tahoma" w:hAnsi="Spranq eco sans"/>
          <w:i/>
          <w:sz w:val="24"/>
          <w:szCs w:val="24"/>
        </w:rPr>
        <w:t>".</w:t>
      </w:r>
    </w:p>
    <w:p w:rsidR="00B14949" w:rsidRPr="0074013B" w:rsidRDefault="00B14949" w:rsidP="00B14949">
      <w:pPr>
        <w:jc w:val="center"/>
        <w:rPr>
          <w:rFonts w:ascii="Arial" w:eastAsia="Tahoma" w:hAnsi="Arial" w:cs="Arial"/>
          <w:sz w:val="20"/>
          <w:szCs w:val="20"/>
        </w:rPr>
      </w:pPr>
      <w:r>
        <w:rPr>
          <w:rFonts w:ascii="Arial" w:eastAsia="Tahoma" w:hAnsi="Arial" w:cs="Arial"/>
          <w:noProof/>
          <w:sz w:val="20"/>
          <w:szCs w:val="20"/>
          <w:lang w:eastAsia="pt-BR"/>
        </w:rPr>
        <w:drawing>
          <wp:inline distT="0" distB="0" distL="0" distR="0">
            <wp:extent cx="4030436" cy="2206343"/>
            <wp:effectExtent l="19050" t="0" r="8164" b="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 cstate="print"/>
                    <a:srcRect t="7023" r="9620" b="5038"/>
                    <a:stretch>
                      <a:fillRect/>
                    </a:stretch>
                  </pic:blipFill>
                  <pic:spPr bwMode="auto">
                    <a:xfrm>
                      <a:off x="0" y="0"/>
                      <a:ext cx="4030436" cy="2206343"/>
                    </a:xfrm>
                    <a:prstGeom prst="rect">
                      <a:avLst/>
                    </a:prstGeom>
                    <a:noFill/>
                    <a:ln w="9525">
                      <a:noFill/>
                      <a:miter lim="800000"/>
                      <a:headEnd/>
                      <a:tailEnd/>
                    </a:ln>
                  </pic:spPr>
                </pic:pic>
              </a:graphicData>
            </a:graphic>
          </wp:inline>
        </w:drawing>
      </w:r>
    </w:p>
    <w:p w:rsidR="00B14949" w:rsidRDefault="00B14949" w:rsidP="00F52F12">
      <w:pPr>
        <w:spacing w:line="240" w:lineRule="auto"/>
        <w:ind w:firstLine="708"/>
        <w:jc w:val="both"/>
        <w:rPr>
          <w:rFonts w:ascii="Spranq eco sans" w:hAnsi="Spranq eco sans" w:cs="Times New Roman"/>
          <w:bCs/>
          <w:sz w:val="24"/>
          <w:szCs w:val="24"/>
        </w:rPr>
      </w:pPr>
      <w:r w:rsidRPr="00B14949">
        <w:rPr>
          <w:rFonts w:ascii="Spranq eco sans" w:hAnsi="Spranq eco sans" w:cs="Times New Roman"/>
          <w:bCs/>
          <w:sz w:val="24"/>
          <w:szCs w:val="24"/>
        </w:rPr>
        <w:t xml:space="preserve">Igualmente, </w:t>
      </w:r>
      <w:r w:rsidR="00017EC1">
        <w:rPr>
          <w:rFonts w:ascii="Spranq eco sans" w:hAnsi="Spranq eco sans" w:cs="Times New Roman"/>
          <w:bCs/>
          <w:sz w:val="24"/>
          <w:szCs w:val="24"/>
        </w:rPr>
        <w:t>foram consultada</w:t>
      </w:r>
      <w:r w:rsidR="00D443CF">
        <w:rPr>
          <w:rFonts w:ascii="Spranq eco sans" w:hAnsi="Spranq eco sans" w:cs="Times New Roman"/>
          <w:bCs/>
          <w:sz w:val="24"/>
          <w:szCs w:val="24"/>
        </w:rPr>
        <w:t>s outra</w:t>
      </w:r>
      <w:r>
        <w:rPr>
          <w:rFonts w:ascii="Spranq eco sans" w:hAnsi="Spranq eco sans" w:cs="Times New Roman"/>
          <w:bCs/>
          <w:sz w:val="24"/>
          <w:szCs w:val="24"/>
        </w:rPr>
        <w:t xml:space="preserve">s </w:t>
      </w:r>
      <w:r w:rsidR="00D443CF">
        <w:rPr>
          <w:rFonts w:ascii="Spranq eco sans" w:hAnsi="Spranq eco sans" w:cs="Times New Roman"/>
          <w:bCs/>
          <w:sz w:val="24"/>
          <w:szCs w:val="24"/>
        </w:rPr>
        <w:t xml:space="preserve">unidades </w:t>
      </w:r>
      <w:r>
        <w:rPr>
          <w:rFonts w:ascii="Spranq eco sans" w:hAnsi="Spranq eco sans" w:cs="Times New Roman"/>
          <w:bCs/>
          <w:sz w:val="24"/>
          <w:szCs w:val="24"/>
        </w:rPr>
        <w:t>desta IFES</w:t>
      </w:r>
      <w:r w:rsidR="00D443CF">
        <w:rPr>
          <w:rFonts w:ascii="Spranq eco sans" w:hAnsi="Spranq eco sans" w:cs="Times New Roman"/>
          <w:bCs/>
          <w:sz w:val="24"/>
          <w:szCs w:val="24"/>
        </w:rPr>
        <w:t xml:space="preserve"> (UAG, UAST, UACSA, CODAI</w:t>
      </w:r>
      <w:r w:rsidR="00201E60">
        <w:rPr>
          <w:rFonts w:ascii="Spranq eco sans" w:hAnsi="Spranq eco sans" w:cs="Times New Roman"/>
          <w:bCs/>
          <w:sz w:val="24"/>
          <w:szCs w:val="24"/>
        </w:rPr>
        <w:t>, CAUACA</w:t>
      </w:r>
      <w:r w:rsidR="00D443CF">
        <w:rPr>
          <w:rFonts w:ascii="Spranq eco sans" w:hAnsi="Spranq eco sans" w:cs="Times New Roman"/>
          <w:bCs/>
          <w:sz w:val="24"/>
          <w:szCs w:val="24"/>
        </w:rPr>
        <w:t xml:space="preserve"> e </w:t>
      </w:r>
      <w:r w:rsidR="00201E60">
        <w:rPr>
          <w:rFonts w:ascii="Spranq eco sans" w:hAnsi="Spranq eco sans" w:cs="Times New Roman"/>
          <w:bCs/>
          <w:sz w:val="24"/>
          <w:szCs w:val="24"/>
        </w:rPr>
        <w:t xml:space="preserve">demais </w:t>
      </w:r>
      <w:r w:rsidR="00D443CF">
        <w:rPr>
          <w:rFonts w:ascii="Spranq eco sans" w:hAnsi="Spranq eco sans" w:cs="Times New Roman"/>
          <w:bCs/>
          <w:sz w:val="24"/>
          <w:szCs w:val="24"/>
        </w:rPr>
        <w:t>campi avançados subordinados à PRPPG)</w:t>
      </w:r>
      <w:r w:rsidR="00976CCF">
        <w:rPr>
          <w:rFonts w:ascii="Spranq eco sans" w:hAnsi="Spranq eco sans" w:cs="Times New Roman"/>
          <w:bCs/>
          <w:sz w:val="24"/>
          <w:szCs w:val="24"/>
        </w:rPr>
        <w:t xml:space="preserve"> quanto à implementação dessa ação</w:t>
      </w:r>
      <w:r>
        <w:rPr>
          <w:rFonts w:ascii="Spranq eco sans" w:hAnsi="Spranq eco sans" w:cs="Times New Roman"/>
          <w:bCs/>
          <w:sz w:val="24"/>
          <w:szCs w:val="24"/>
        </w:rPr>
        <w:t xml:space="preserve">, sendo alegada a adoção dessa prática pela maioria, todavia, </w:t>
      </w:r>
      <w:r w:rsidR="00976CCF">
        <w:rPr>
          <w:rFonts w:ascii="Spranq eco sans" w:hAnsi="Spranq eco sans" w:cs="Times New Roman"/>
          <w:bCs/>
          <w:sz w:val="24"/>
          <w:szCs w:val="24"/>
        </w:rPr>
        <w:t>ainda há unidades desta Instituição que não executa</w:t>
      </w:r>
      <w:r w:rsidR="0084651A">
        <w:rPr>
          <w:rFonts w:ascii="Spranq eco sans" w:hAnsi="Spranq eco sans" w:cs="Times New Roman"/>
          <w:bCs/>
          <w:sz w:val="24"/>
          <w:szCs w:val="24"/>
        </w:rPr>
        <w:t>m</w:t>
      </w:r>
      <w:r w:rsidR="00976CCF">
        <w:rPr>
          <w:rFonts w:ascii="Spranq eco sans" w:hAnsi="Spranq eco sans" w:cs="Times New Roman"/>
          <w:bCs/>
          <w:sz w:val="24"/>
          <w:szCs w:val="24"/>
        </w:rPr>
        <w:t xml:space="preserve"> essa medida, conforme se observa, a seguir, </w:t>
      </w:r>
      <w:r w:rsidR="00017EC1">
        <w:rPr>
          <w:rFonts w:ascii="Spranq eco sans" w:hAnsi="Spranq eco sans" w:cs="Times New Roman"/>
          <w:bCs/>
          <w:sz w:val="24"/>
          <w:szCs w:val="24"/>
        </w:rPr>
        <w:t>na</w:t>
      </w:r>
      <w:r w:rsidR="00976CCF">
        <w:rPr>
          <w:rFonts w:ascii="Spranq eco sans" w:hAnsi="Spranq eco sans" w:cs="Times New Roman"/>
          <w:bCs/>
          <w:sz w:val="24"/>
          <w:szCs w:val="24"/>
        </w:rPr>
        <w:t xml:space="preserve"> resposta d</w:t>
      </w:r>
      <w:r w:rsidR="00017EC1">
        <w:rPr>
          <w:rFonts w:ascii="Spranq eco sans" w:hAnsi="Spranq eco sans" w:cs="Times New Roman"/>
          <w:bCs/>
          <w:sz w:val="24"/>
          <w:szCs w:val="24"/>
        </w:rPr>
        <w:t>o</w:t>
      </w:r>
      <w:r w:rsidR="00976CCF">
        <w:rPr>
          <w:rFonts w:ascii="Spranq eco sans" w:hAnsi="Spranq eco sans" w:cs="Times New Roman"/>
          <w:bCs/>
          <w:sz w:val="24"/>
          <w:szCs w:val="24"/>
        </w:rPr>
        <w:t xml:space="preserve"> gestor:</w:t>
      </w:r>
    </w:p>
    <w:p w:rsidR="00976CCF" w:rsidRPr="00976CCF" w:rsidRDefault="00976CCF" w:rsidP="00663281">
      <w:pPr>
        <w:spacing w:line="240" w:lineRule="auto"/>
        <w:ind w:firstLine="708"/>
        <w:jc w:val="both"/>
        <w:rPr>
          <w:rFonts w:ascii="Spranq eco sans" w:hAnsi="Spranq eco sans" w:cs="Times New Roman"/>
          <w:bCs/>
          <w:i/>
          <w:sz w:val="24"/>
          <w:szCs w:val="24"/>
        </w:rPr>
      </w:pPr>
      <w:r w:rsidRPr="00976CCF">
        <w:rPr>
          <w:rFonts w:ascii="Spranq eco sans" w:hAnsi="Spranq eco sans" w:cs="Times New Roman"/>
          <w:bCs/>
          <w:i/>
          <w:sz w:val="24"/>
          <w:szCs w:val="24"/>
        </w:rPr>
        <w:t>“(...) Bem como o emprego de coleta seletiva, e coleta seletiva solidária que não foram adotadas pela EEPAC e EET”. (Memo. 44/2016-CAUACA, de 02/09/2016, em atendimento à SA 87/2016).</w:t>
      </w:r>
    </w:p>
    <w:p w:rsidR="007F30BA" w:rsidRDefault="007F30BA" w:rsidP="005C54E6">
      <w:pPr>
        <w:spacing w:line="240" w:lineRule="auto"/>
        <w:jc w:val="both"/>
        <w:rPr>
          <w:rFonts w:ascii="Spranq eco sans" w:hAnsi="Spranq eco sans" w:cs="Times New Roman"/>
          <w:b/>
          <w:bCs/>
          <w:sz w:val="24"/>
          <w:szCs w:val="24"/>
        </w:rPr>
      </w:pPr>
      <w:r w:rsidRPr="006F2E86">
        <w:rPr>
          <w:rFonts w:ascii="Spranq eco sans" w:hAnsi="Spranq eco sans" w:cs="Times New Roman"/>
          <w:b/>
          <w:bCs/>
          <w:sz w:val="24"/>
          <w:szCs w:val="24"/>
        </w:rPr>
        <w:t>ANÁLISE DA AUDIN/UFRPE:</w:t>
      </w:r>
    </w:p>
    <w:p w:rsidR="00363EA5" w:rsidRDefault="00201E60"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Embora o</w:t>
      </w:r>
      <w:r w:rsidR="00FE24FD">
        <w:rPr>
          <w:rFonts w:ascii="Spranq eco sans" w:hAnsi="Spranq eco sans" w:cs="Times New Roman"/>
          <w:bCs/>
          <w:sz w:val="24"/>
          <w:szCs w:val="24"/>
        </w:rPr>
        <w:t xml:space="preserve"> DELOGS tenha esclarecido que há pontos de coleta seletiva em todo o campus sede da UFRPE, a inspeção física amostral, realizada por nossa equipe de auditoria, entre o período de 26/10/2016 a 04/11/2016, constatou que há unidades desta IFES sem os respectivos coletores, a ex</w:t>
      </w:r>
      <w:r w:rsidR="00EC2DEB">
        <w:rPr>
          <w:rFonts w:ascii="Spranq eco sans" w:hAnsi="Spranq eco sans" w:cs="Times New Roman"/>
          <w:bCs/>
          <w:sz w:val="24"/>
          <w:szCs w:val="24"/>
        </w:rPr>
        <w:t>emplo do Departamento de Pesca.</w:t>
      </w:r>
      <w:r w:rsidR="00F2172F">
        <w:rPr>
          <w:rFonts w:ascii="Spranq eco sans" w:hAnsi="Spranq eco sans" w:cs="Times New Roman"/>
          <w:bCs/>
          <w:sz w:val="24"/>
          <w:szCs w:val="24"/>
        </w:rPr>
        <w:t xml:space="preserve"> </w:t>
      </w:r>
    </w:p>
    <w:p w:rsidR="00FE24FD" w:rsidRPr="0084651A" w:rsidRDefault="00363EA5"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lastRenderedPageBreak/>
        <w:t>Igualmente</w:t>
      </w:r>
      <w:r w:rsidR="00D6258B">
        <w:rPr>
          <w:rFonts w:ascii="Spranq eco sans" w:hAnsi="Spranq eco sans" w:cs="Times New Roman"/>
          <w:bCs/>
          <w:sz w:val="24"/>
          <w:szCs w:val="24"/>
        </w:rPr>
        <w:t>,</w:t>
      </w:r>
      <w:r w:rsidR="00F2172F">
        <w:rPr>
          <w:rFonts w:ascii="Spranq eco sans" w:hAnsi="Spranq eco sans" w:cs="Times New Roman"/>
          <w:bCs/>
          <w:sz w:val="24"/>
          <w:szCs w:val="24"/>
        </w:rPr>
        <w:t xml:space="preserve"> </w:t>
      </w:r>
      <w:r w:rsidR="009B6AB0">
        <w:rPr>
          <w:rFonts w:ascii="Spranq eco sans" w:hAnsi="Spranq eco sans" w:cs="Times New Roman"/>
          <w:bCs/>
          <w:sz w:val="24"/>
          <w:szCs w:val="24"/>
        </w:rPr>
        <w:t xml:space="preserve">foi identificada </w:t>
      </w:r>
      <w:r w:rsidR="00F2172F">
        <w:rPr>
          <w:rFonts w:ascii="Spranq eco sans" w:hAnsi="Spranq eco sans" w:cs="Times New Roman"/>
          <w:bCs/>
          <w:sz w:val="24"/>
          <w:szCs w:val="24"/>
        </w:rPr>
        <w:t xml:space="preserve">a existência de unidades que executam parcialmente essa ação, </w:t>
      </w:r>
      <w:r w:rsidR="00EC2DEB">
        <w:rPr>
          <w:rFonts w:ascii="Spranq eco sans" w:hAnsi="Spranq eco sans" w:cs="Times New Roman"/>
          <w:bCs/>
          <w:sz w:val="24"/>
          <w:szCs w:val="24"/>
        </w:rPr>
        <w:t>como o caso</w:t>
      </w:r>
      <w:r w:rsidR="00F2172F">
        <w:rPr>
          <w:rFonts w:ascii="Spranq eco sans" w:hAnsi="Spranq eco sans" w:cs="Times New Roman"/>
          <w:bCs/>
          <w:sz w:val="24"/>
          <w:szCs w:val="24"/>
        </w:rPr>
        <w:t xml:space="preserve"> </w:t>
      </w:r>
      <w:r w:rsidR="00F2172F" w:rsidRPr="0084651A">
        <w:rPr>
          <w:rFonts w:ascii="Spranq eco sans" w:hAnsi="Spranq eco sans" w:cs="Times New Roman"/>
          <w:bCs/>
          <w:sz w:val="24"/>
          <w:szCs w:val="24"/>
        </w:rPr>
        <w:t>do CEAGRI 2, onde não fo</w:t>
      </w:r>
      <w:r w:rsidR="00EC2DEB" w:rsidRPr="0084651A">
        <w:rPr>
          <w:rFonts w:ascii="Spranq eco sans" w:hAnsi="Spranq eco sans" w:cs="Times New Roman"/>
          <w:bCs/>
          <w:sz w:val="24"/>
          <w:szCs w:val="24"/>
        </w:rPr>
        <w:t>ram</w:t>
      </w:r>
      <w:r w:rsidR="00F2172F" w:rsidRPr="0084651A">
        <w:rPr>
          <w:rFonts w:ascii="Spranq eco sans" w:hAnsi="Spranq eco sans" w:cs="Times New Roman"/>
          <w:bCs/>
          <w:sz w:val="24"/>
          <w:szCs w:val="24"/>
        </w:rPr>
        <w:t xml:space="preserve"> encontrado</w:t>
      </w:r>
      <w:r w:rsidR="00EC2DEB" w:rsidRPr="0084651A">
        <w:rPr>
          <w:rFonts w:ascii="Spranq eco sans" w:hAnsi="Spranq eco sans" w:cs="Times New Roman"/>
          <w:bCs/>
          <w:sz w:val="24"/>
          <w:szCs w:val="24"/>
        </w:rPr>
        <w:t>s</w:t>
      </w:r>
      <w:r w:rsidR="00F2172F" w:rsidRPr="0084651A">
        <w:rPr>
          <w:rFonts w:ascii="Spranq eco sans" w:hAnsi="Spranq eco sans" w:cs="Times New Roman"/>
          <w:bCs/>
          <w:sz w:val="24"/>
          <w:szCs w:val="24"/>
        </w:rPr>
        <w:t xml:space="preserve"> recipiente</w:t>
      </w:r>
      <w:r w:rsidR="00EC2DEB" w:rsidRPr="0084651A">
        <w:rPr>
          <w:rFonts w:ascii="Spranq eco sans" w:hAnsi="Spranq eco sans" w:cs="Times New Roman"/>
          <w:bCs/>
          <w:sz w:val="24"/>
          <w:szCs w:val="24"/>
        </w:rPr>
        <w:t>s</w:t>
      </w:r>
      <w:r w:rsidR="00F2172F" w:rsidRPr="0084651A">
        <w:rPr>
          <w:rFonts w:ascii="Spranq eco sans" w:hAnsi="Spranq eco sans" w:cs="Times New Roman"/>
          <w:bCs/>
          <w:sz w:val="24"/>
          <w:szCs w:val="24"/>
        </w:rPr>
        <w:t xml:space="preserve"> coletor</w:t>
      </w:r>
      <w:r w:rsidR="00EC2DEB" w:rsidRPr="0084651A">
        <w:rPr>
          <w:rFonts w:ascii="Spranq eco sans" w:hAnsi="Spranq eco sans" w:cs="Times New Roman"/>
          <w:bCs/>
          <w:sz w:val="24"/>
          <w:szCs w:val="24"/>
        </w:rPr>
        <w:t>es</w:t>
      </w:r>
      <w:r w:rsidR="00F2172F" w:rsidRPr="0084651A">
        <w:rPr>
          <w:rFonts w:ascii="Spranq eco sans" w:hAnsi="Spranq eco sans" w:cs="Times New Roman"/>
          <w:bCs/>
          <w:sz w:val="24"/>
          <w:szCs w:val="24"/>
        </w:rPr>
        <w:t xml:space="preserve"> na</w:t>
      </w:r>
      <w:r w:rsidR="00EC2DEB" w:rsidRPr="0084651A">
        <w:rPr>
          <w:rFonts w:ascii="Spranq eco sans" w:hAnsi="Spranq eco sans" w:cs="Times New Roman"/>
          <w:bCs/>
          <w:sz w:val="24"/>
          <w:szCs w:val="24"/>
        </w:rPr>
        <w:t>s</w:t>
      </w:r>
      <w:r w:rsidR="00F2172F" w:rsidRPr="0084651A">
        <w:rPr>
          <w:rFonts w:ascii="Spranq eco sans" w:hAnsi="Spranq eco sans" w:cs="Times New Roman"/>
          <w:bCs/>
          <w:sz w:val="24"/>
          <w:szCs w:val="24"/>
        </w:rPr>
        <w:t xml:space="preserve"> cor</w:t>
      </w:r>
      <w:r w:rsidR="00EC2DEB" w:rsidRPr="0084651A">
        <w:rPr>
          <w:rFonts w:ascii="Spranq eco sans" w:hAnsi="Spranq eco sans" w:cs="Times New Roman"/>
          <w:bCs/>
          <w:sz w:val="24"/>
          <w:szCs w:val="24"/>
        </w:rPr>
        <w:t>es</w:t>
      </w:r>
      <w:r w:rsidR="00F2172F" w:rsidRPr="0084651A">
        <w:rPr>
          <w:rFonts w:ascii="Spranq eco sans" w:hAnsi="Spranq eco sans" w:cs="Times New Roman"/>
          <w:bCs/>
          <w:sz w:val="24"/>
          <w:szCs w:val="24"/>
        </w:rPr>
        <w:t xml:space="preserve"> vermelha</w:t>
      </w:r>
      <w:r w:rsidR="00EC2DEB" w:rsidRPr="0084651A">
        <w:rPr>
          <w:rFonts w:ascii="Spranq eco sans" w:hAnsi="Spranq eco sans" w:cs="Times New Roman"/>
          <w:bCs/>
          <w:sz w:val="24"/>
          <w:szCs w:val="24"/>
        </w:rPr>
        <w:t xml:space="preserve"> e marrom</w:t>
      </w:r>
      <w:r w:rsidR="00F2172F" w:rsidRPr="0084651A">
        <w:rPr>
          <w:rFonts w:ascii="Spranq eco sans" w:hAnsi="Spranq eco sans" w:cs="Times New Roman"/>
          <w:bCs/>
          <w:sz w:val="24"/>
          <w:szCs w:val="24"/>
        </w:rPr>
        <w:t>, a ser</w:t>
      </w:r>
      <w:r w:rsidR="00EC2DEB" w:rsidRPr="0084651A">
        <w:rPr>
          <w:rFonts w:ascii="Spranq eco sans" w:hAnsi="Spranq eco sans" w:cs="Times New Roman"/>
          <w:bCs/>
          <w:sz w:val="24"/>
          <w:szCs w:val="24"/>
        </w:rPr>
        <w:t>em</w:t>
      </w:r>
      <w:r w:rsidR="00F2172F" w:rsidRPr="0084651A">
        <w:rPr>
          <w:rFonts w:ascii="Spranq eco sans" w:hAnsi="Spranq eco sans" w:cs="Times New Roman"/>
          <w:bCs/>
          <w:sz w:val="24"/>
          <w:szCs w:val="24"/>
        </w:rPr>
        <w:t xml:space="preserve"> destinado</w:t>
      </w:r>
      <w:r w:rsidR="00EC2DEB" w:rsidRPr="0084651A">
        <w:rPr>
          <w:rFonts w:ascii="Spranq eco sans" w:hAnsi="Spranq eco sans" w:cs="Times New Roman"/>
          <w:bCs/>
          <w:sz w:val="24"/>
          <w:szCs w:val="24"/>
        </w:rPr>
        <w:t>s, respectivamente,</w:t>
      </w:r>
      <w:r w:rsidR="00F2172F" w:rsidRPr="0084651A">
        <w:rPr>
          <w:rFonts w:ascii="Spranq eco sans" w:hAnsi="Spranq eco sans" w:cs="Times New Roman"/>
          <w:bCs/>
          <w:sz w:val="24"/>
          <w:szCs w:val="24"/>
        </w:rPr>
        <w:t xml:space="preserve"> à coleta de plástico</w:t>
      </w:r>
      <w:r w:rsidRPr="0084651A">
        <w:rPr>
          <w:rFonts w:ascii="Spranq eco sans" w:hAnsi="Spranq eco sans" w:cs="Times New Roman"/>
          <w:bCs/>
          <w:sz w:val="24"/>
          <w:szCs w:val="24"/>
        </w:rPr>
        <w:t>s</w:t>
      </w:r>
      <w:r w:rsidR="00F2172F" w:rsidRPr="0084651A">
        <w:rPr>
          <w:rFonts w:ascii="Spranq eco sans" w:hAnsi="Spranq eco sans" w:cs="Times New Roman"/>
          <w:bCs/>
          <w:sz w:val="24"/>
          <w:szCs w:val="24"/>
        </w:rPr>
        <w:t xml:space="preserve"> descartado</w:t>
      </w:r>
      <w:r w:rsidRPr="0084651A">
        <w:rPr>
          <w:rFonts w:ascii="Spranq eco sans" w:hAnsi="Spranq eco sans" w:cs="Times New Roman"/>
          <w:bCs/>
          <w:sz w:val="24"/>
          <w:szCs w:val="24"/>
        </w:rPr>
        <w:t>s</w:t>
      </w:r>
      <w:r w:rsidR="00EC2DEB" w:rsidRPr="0084651A">
        <w:rPr>
          <w:rFonts w:ascii="Spranq eco sans" w:hAnsi="Spranq eco sans" w:cs="Times New Roman"/>
          <w:bCs/>
          <w:sz w:val="24"/>
          <w:szCs w:val="24"/>
        </w:rPr>
        <w:t xml:space="preserve"> e resíduos orgânicos</w:t>
      </w:r>
      <w:r w:rsidR="00F2172F" w:rsidRPr="0084651A">
        <w:rPr>
          <w:rFonts w:ascii="Spranq eco sans" w:hAnsi="Spranq eco sans" w:cs="Times New Roman"/>
          <w:bCs/>
          <w:sz w:val="24"/>
          <w:szCs w:val="24"/>
        </w:rPr>
        <w:t>.</w:t>
      </w:r>
    </w:p>
    <w:p w:rsidR="00CE6E0A" w:rsidRDefault="00363EA5" w:rsidP="00663281">
      <w:pPr>
        <w:spacing w:line="240" w:lineRule="auto"/>
        <w:ind w:firstLine="708"/>
        <w:jc w:val="both"/>
        <w:rPr>
          <w:rFonts w:ascii="Spranq eco sans" w:hAnsi="Spranq eco sans" w:cs="Times New Roman"/>
          <w:bCs/>
          <w:sz w:val="24"/>
          <w:szCs w:val="24"/>
        </w:rPr>
      </w:pPr>
      <w:r>
        <w:rPr>
          <w:rFonts w:ascii="Spranq eco sans" w:hAnsi="Spranq eco sans" w:cs="Times New Roman"/>
          <w:bCs/>
          <w:sz w:val="24"/>
          <w:szCs w:val="24"/>
        </w:rPr>
        <w:t xml:space="preserve">Oportuno mencionar também, que durante a realização dos trabalhos de campo foram observados recipientes coletores com materiais descartados indevidamente, a exemplo de vidros encontrados em coletores de papel ou mesmo copos plásticos lançados em coletores de metal.No que diz respeito aos casos </w:t>
      </w:r>
      <w:r w:rsidR="00CE6E0A">
        <w:rPr>
          <w:rFonts w:ascii="Spranq eco sans" w:hAnsi="Spranq eco sans" w:cs="Times New Roman"/>
          <w:bCs/>
          <w:sz w:val="24"/>
          <w:szCs w:val="24"/>
        </w:rPr>
        <w:t xml:space="preserve">da Estação Experimental de Pequenos Animais de Carpina (EEPAC) e </w:t>
      </w:r>
      <w:r w:rsidR="0084651A">
        <w:rPr>
          <w:rFonts w:ascii="Spranq eco sans" w:hAnsi="Spranq eco sans" w:cs="Times New Roman"/>
          <w:bCs/>
          <w:sz w:val="24"/>
          <w:szCs w:val="24"/>
        </w:rPr>
        <w:t xml:space="preserve">da </w:t>
      </w:r>
      <w:r w:rsidR="00CE6E0A">
        <w:rPr>
          <w:rFonts w:ascii="Spranq eco sans" w:hAnsi="Spranq eco sans" w:cs="Times New Roman"/>
          <w:bCs/>
          <w:sz w:val="24"/>
          <w:szCs w:val="24"/>
        </w:rPr>
        <w:t xml:space="preserve">Estação Ecológica de </w:t>
      </w:r>
      <w:proofErr w:type="spellStart"/>
      <w:r w:rsidR="00CE6E0A">
        <w:rPr>
          <w:rFonts w:ascii="Spranq eco sans" w:hAnsi="Spranq eco sans" w:cs="Times New Roman"/>
          <w:bCs/>
          <w:sz w:val="24"/>
          <w:szCs w:val="24"/>
        </w:rPr>
        <w:t>Tapacurá</w:t>
      </w:r>
      <w:proofErr w:type="spellEnd"/>
      <w:r w:rsidR="00CE6E0A">
        <w:rPr>
          <w:rFonts w:ascii="Spranq eco sans" w:hAnsi="Spranq eco sans" w:cs="Times New Roman"/>
          <w:bCs/>
          <w:sz w:val="24"/>
          <w:szCs w:val="24"/>
        </w:rPr>
        <w:t xml:space="preserve"> (EET)</w:t>
      </w:r>
      <w:r>
        <w:rPr>
          <w:rFonts w:ascii="Spranq eco sans" w:hAnsi="Spranq eco sans" w:cs="Times New Roman"/>
          <w:bCs/>
          <w:sz w:val="24"/>
          <w:szCs w:val="24"/>
        </w:rPr>
        <w:t xml:space="preserve">, o próprio gestor reconhece </w:t>
      </w:r>
      <w:r w:rsidR="00F14505">
        <w:rPr>
          <w:rFonts w:ascii="Spranq eco sans" w:hAnsi="Spranq eco sans" w:cs="Times New Roman"/>
          <w:bCs/>
          <w:sz w:val="24"/>
          <w:szCs w:val="24"/>
        </w:rPr>
        <w:t>a ausência de implementação da coleta seletiva</w:t>
      </w:r>
      <w:r w:rsidR="009B6AB0">
        <w:rPr>
          <w:rFonts w:ascii="Spranq eco sans" w:hAnsi="Spranq eco sans" w:cs="Times New Roman"/>
          <w:bCs/>
          <w:sz w:val="24"/>
          <w:szCs w:val="24"/>
        </w:rPr>
        <w:t xml:space="preserve"> nos locais</w:t>
      </w:r>
      <w:r w:rsidR="00F14505">
        <w:rPr>
          <w:rFonts w:ascii="Spranq eco sans" w:hAnsi="Spranq eco sans" w:cs="Times New Roman"/>
          <w:bCs/>
          <w:sz w:val="24"/>
          <w:szCs w:val="24"/>
        </w:rPr>
        <w:t>.</w:t>
      </w:r>
    </w:p>
    <w:p w:rsidR="001A0525" w:rsidRPr="00583458" w:rsidRDefault="0007742E" w:rsidP="00663281">
      <w:pPr>
        <w:spacing w:line="240" w:lineRule="auto"/>
        <w:ind w:firstLine="708"/>
        <w:jc w:val="both"/>
        <w:rPr>
          <w:rFonts w:ascii="Spranq eco sans" w:hAnsi="Spranq eco sans" w:cs="Times New Roman"/>
          <w:bCs/>
          <w:sz w:val="24"/>
          <w:szCs w:val="24"/>
        </w:rPr>
      </w:pPr>
      <w:r w:rsidRPr="00583458">
        <w:rPr>
          <w:rFonts w:ascii="Spranq eco sans" w:hAnsi="Spranq eco sans" w:cs="Times New Roman"/>
          <w:bCs/>
          <w:sz w:val="24"/>
          <w:szCs w:val="24"/>
        </w:rPr>
        <w:t>É importante enfatizar que a</w:t>
      </w:r>
      <w:r w:rsidR="00017EC1" w:rsidRPr="00583458">
        <w:rPr>
          <w:rFonts w:ascii="Spranq eco sans" w:hAnsi="Spranq eco sans" w:cs="Times New Roman"/>
          <w:bCs/>
          <w:sz w:val="24"/>
          <w:szCs w:val="24"/>
        </w:rPr>
        <w:t xml:space="preserve"> </w:t>
      </w:r>
      <w:r w:rsidR="00CF6DE8" w:rsidRPr="00583458">
        <w:rPr>
          <w:rFonts w:ascii="Spranq eco sans" w:hAnsi="Spranq eco sans" w:cs="Times New Roman"/>
          <w:bCs/>
          <w:sz w:val="24"/>
          <w:szCs w:val="24"/>
        </w:rPr>
        <w:t>separação dos resíduos produzidos por parte das instituições, conforme preceituado pela Resolução CONAMA nº 275/2001</w:t>
      </w:r>
      <w:r w:rsidR="0084651A">
        <w:rPr>
          <w:rFonts w:ascii="Spranq eco sans" w:hAnsi="Spranq eco sans" w:cs="Times New Roman"/>
          <w:bCs/>
          <w:sz w:val="24"/>
          <w:szCs w:val="24"/>
        </w:rPr>
        <w:t>,</w:t>
      </w:r>
      <w:r w:rsidR="00CF6DE8" w:rsidRPr="00583458">
        <w:rPr>
          <w:rFonts w:ascii="Spranq eco sans" w:hAnsi="Spranq eco sans" w:cs="Times New Roman"/>
          <w:bCs/>
          <w:sz w:val="24"/>
          <w:szCs w:val="24"/>
        </w:rPr>
        <w:t xml:space="preserve"> denota </w:t>
      </w:r>
      <w:r w:rsidR="0084651A">
        <w:rPr>
          <w:rFonts w:ascii="Spranq eco sans" w:hAnsi="Spranq eco sans" w:cs="Times New Roman"/>
          <w:bCs/>
          <w:sz w:val="24"/>
          <w:szCs w:val="24"/>
        </w:rPr>
        <w:t xml:space="preserve">a adoção de </w:t>
      </w:r>
      <w:r w:rsidR="00CF6DE8" w:rsidRPr="00583458">
        <w:rPr>
          <w:rFonts w:ascii="Spranq eco sans" w:hAnsi="Spranq eco sans" w:cs="Times New Roman"/>
          <w:bCs/>
          <w:sz w:val="24"/>
          <w:szCs w:val="24"/>
        </w:rPr>
        <w:t>providências para minimizar os danos causados ao meio ambiente</w:t>
      </w:r>
      <w:r w:rsidR="0084651A">
        <w:rPr>
          <w:rFonts w:ascii="Spranq eco sans" w:hAnsi="Spranq eco sans" w:cs="Times New Roman"/>
          <w:bCs/>
          <w:sz w:val="24"/>
          <w:szCs w:val="24"/>
        </w:rPr>
        <w:t>, p</w:t>
      </w:r>
      <w:r w:rsidRPr="00583458">
        <w:rPr>
          <w:rFonts w:ascii="Spranq eco sans" w:hAnsi="Spranq eco sans" w:cs="Times New Roman"/>
          <w:bCs/>
          <w:sz w:val="24"/>
          <w:szCs w:val="24"/>
        </w:rPr>
        <w:t xml:space="preserve">orquanto, </w:t>
      </w:r>
      <w:r w:rsidR="001A0525" w:rsidRPr="00583458">
        <w:rPr>
          <w:rFonts w:ascii="Spranq eco sans" w:hAnsi="Spranq eco sans" w:cs="Times New Roman"/>
          <w:bCs/>
          <w:sz w:val="24"/>
          <w:szCs w:val="24"/>
        </w:rPr>
        <w:t xml:space="preserve">os resíduos sólidos, quando não destinados corretamente, </w:t>
      </w:r>
      <w:r w:rsidR="00017EC1" w:rsidRPr="00583458">
        <w:rPr>
          <w:rFonts w:ascii="Spranq eco sans" w:hAnsi="Spranq eco sans" w:cs="Times New Roman"/>
          <w:bCs/>
          <w:sz w:val="24"/>
          <w:szCs w:val="24"/>
        </w:rPr>
        <w:t>acarretam</w:t>
      </w:r>
      <w:r w:rsidR="001A0525" w:rsidRPr="00583458">
        <w:rPr>
          <w:rFonts w:ascii="Spranq eco sans" w:hAnsi="Spranq eco sans" w:cs="Times New Roman"/>
          <w:bCs/>
          <w:sz w:val="24"/>
          <w:szCs w:val="24"/>
        </w:rPr>
        <w:t xml:space="preserve"> danos para toda sociedade. Ademais, provocam inúmeros problemas de saúde para a população</w:t>
      </w:r>
      <w:r w:rsidRPr="00583458">
        <w:rPr>
          <w:rFonts w:ascii="Spranq eco sans" w:hAnsi="Spranq eco sans" w:cs="Times New Roman"/>
          <w:bCs/>
          <w:sz w:val="24"/>
          <w:szCs w:val="24"/>
        </w:rPr>
        <w:t xml:space="preserve">. </w:t>
      </w:r>
      <w:r w:rsidR="001A0525" w:rsidRPr="00583458">
        <w:rPr>
          <w:rFonts w:ascii="Spranq eco sans" w:hAnsi="Spranq eco sans" w:cs="Times New Roman"/>
          <w:bCs/>
          <w:sz w:val="24"/>
          <w:szCs w:val="24"/>
        </w:rPr>
        <w:t>Por isso, a coleta, tratamento e disposição final dos resíduos é algo indispensável.</w:t>
      </w:r>
    </w:p>
    <w:p w:rsidR="00583458" w:rsidRDefault="0007742E" w:rsidP="00663281">
      <w:pPr>
        <w:spacing w:line="240" w:lineRule="auto"/>
        <w:ind w:firstLine="708"/>
        <w:jc w:val="both"/>
        <w:rPr>
          <w:rFonts w:ascii="Spranq eco sans" w:hAnsi="Spranq eco sans" w:cs="Times New Roman"/>
          <w:bCs/>
          <w:sz w:val="24"/>
          <w:szCs w:val="24"/>
        </w:rPr>
      </w:pPr>
      <w:r w:rsidRPr="00583458">
        <w:rPr>
          <w:rFonts w:ascii="Spranq eco sans" w:hAnsi="Spranq eco sans" w:cs="Times New Roman"/>
          <w:bCs/>
          <w:sz w:val="24"/>
          <w:szCs w:val="24"/>
        </w:rPr>
        <w:t>D</w:t>
      </w:r>
      <w:r w:rsidR="001A0525" w:rsidRPr="00583458">
        <w:rPr>
          <w:rFonts w:ascii="Spranq eco sans" w:hAnsi="Spranq eco sans" w:cs="Times New Roman"/>
          <w:bCs/>
          <w:sz w:val="24"/>
          <w:szCs w:val="24"/>
        </w:rPr>
        <w:t>o ponto de vista da preservação ambiental, a coleta seletiva e a destinação adequada dos resíduos gerados levam à diminuição do volume de resíduos sólidos descartados nos lixões e aterros sanitários, à redução da contaminação do solo e da água, e ao decréscimo da extração de recursos naturais, além de propiciarem a reutilização de resíduos como matéria-prima para a formação de novos produtos</w:t>
      </w:r>
      <w:r w:rsidR="00583458">
        <w:rPr>
          <w:rFonts w:ascii="Spranq eco sans" w:hAnsi="Spranq eco sans" w:cs="Times New Roman"/>
          <w:bCs/>
          <w:sz w:val="24"/>
          <w:szCs w:val="24"/>
        </w:rPr>
        <w:t xml:space="preserve">. </w:t>
      </w:r>
    </w:p>
    <w:p w:rsidR="0007742E" w:rsidRDefault="001A0525" w:rsidP="00663281">
      <w:pPr>
        <w:spacing w:line="240" w:lineRule="auto"/>
        <w:ind w:firstLine="708"/>
        <w:jc w:val="both"/>
        <w:rPr>
          <w:rFonts w:ascii="Spranq eco sans" w:hAnsi="Spranq eco sans" w:cs="Times New Roman"/>
          <w:bCs/>
          <w:sz w:val="24"/>
          <w:szCs w:val="24"/>
        </w:rPr>
      </w:pPr>
      <w:r w:rsidRPr="00583458">
        <w:rPr>
          <w:rFonts w:ascii="Spranq eco sans" w:hAnsi="Spranq eco sans" w:cs="Times New Roman"/>
          <w:bCs/>
          <w:sz w:val="24"/>
          <w:szCs w:val="24"/>
        </w:rPr>
        <w:t xml:space="preserve">Grande parte dos resíduos gerados na Administração Pública pode ser destinada à reciclagem, porém, para que isso ocorra, é </w:t>
      </w:r>
      <w:r w:rsidR="0084651A">
        <w:rPr>
          <w:rFonts w:ascii="Spranq eco sans" w:hAnsi="Spranq eco sans" w:cs="Times New Roman"/>
          <w:bCs/>
          <w:sz w:val="24"/>
          <w:szCs w:val="24"/>
        </w:rPr>
        <w:t>fundamental</w:t>
      </w:r>
      <w:r w:rsidRPr="00583458">
        <w:rPr>
          <w:rFonts w:ascii="Spranq eco sans" w:hAnsi="Spranq eco sans" w:cs="Times New Roman"/>
          <w:bCs/>
          <w:sz w:val="24"/>
          <w:szCs w:val="24"/>
        </w:rPr>
        <w:t xml:space="preserve"> a implantação de um sistema de coleta seletiva eficiente.</w:t>
      </w:r>
      <w:r w:rsidR="0007742E" w:rsidRPr="00583458">
        <w:rPr>
          <w:rFonts w:ascii="Spranq eco sans" w:hAnsi="Spranq eco sans" w:cs="Times New Roman"/>
          <w:bCs/>
          <w:sz w:val="24"/>
          <w:szCs w:val="24"/>
        </w:rPr>
        <w:t xml:space="preserve"> Quando existe um sistema de coleta seletiva bem estruturado, a reciclagem pode ser uma atividade econômica rentável, podendo gerar emprego e renda para muitas famílias de catadores de materiais recicláveis, os quais são considerados parceiros prioritários na coleta seletiva.</w:t>
      </w:r>
    </w:p>
    <w:p w:rsidR="00145DFD" w:rsidRPr="00145DFD" w:rsidRDefault="00145DFD" w:rsidP="00145DFD">
      <w:pPr>
        <w:spacing w:line="240" w:lineRule="auto"/>
        <w:jc w:val="both"/>
        <w:rPr>
          <w:rFonts w:ascii="Spranq eco sans" w:hAnsi="Spranq eco sans" w:cs="Times New Roman"/>
          <w:b/>
          <w:bCs/>
          <w:sz w:val="24"/>
          <w:szCs w:val="24"/>
        </w:rPr>
      </w:pPr>
      <w:r w:rsidRPr="00145DFD">
        <w:rPr>
          <w:rFonts w:ascii="Spranq eco sans" w:hAnsi="Spranq eco sans" w:cs="Times New Roman"/>
          <w:b/>
          <w:bCs/>
          <w:sz w:val="24"/>
          <w:szCs w:val="24"/>
        </w:rPr>
        <w:t>AVALIAÇÃO DE RISCOS</w:t>
      </w:r>
    </w:p>
    <w:p w:rsidR="00145DFD" w:rsidRPr="005B7C6A" w:rsidRDefault="00145DFD" w:rsidP="00145DFD">
      <w:pPr>
        <w:spacing w:line="240" w:lineRule="auto"/>
        <w:jc w:val="both"/>
        <w:rPr>
          <w:rFonts w:ascii="Spranq eco sans" w:hAnsi="Spranq eco sans" w:cs="Times New Roman"/>
          <w:b/>
          <w:color w:val="000000"/>
          <w:sz w:val="24"/>
          <w:szCs w:val="24"/>
        </w:rPr>
      </w:pPr>
      <w:r w:rsidRPr="005B7C6A">
        <w:rPr>
          <w:rFonts w:ascii="Spranq eco sans" w:hAnsi="Spranq eco sans" w:cs="Times New Roman"/>
          <w:b/>
          <w:color w:val="000000"/>
          <w:sz w:val="24"/>
          <w:szCs w:val="24"/>
        </w:rPr>
        <w:t>Risco(s) identificado(s):</w:t>
      </w:r>
    </w:p>
    <w:p w:rsidR="00145DFD" w:rsidRDefault="00145DFD" w:rsidP="00145DFD">
      <w:pPr>
        <w:spacing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 xml:space="preserve">- Potencial prejuízo ao meio ambiente. </w:t>
      </w:r>
    </w:p>
    <w:p w:rsidR="00145DFD" w:rsidRDefault="00145DFD" w:rsidP="00145DFD">
      <w:pPr>
        <w:spacing w:line="240" w:lineRule="auto"/>
        <w:jc w:val="both"/>
        <w:rPr>
          <w:rFonts w:ascii="Spranq eco sans" w:hAnsi="Spranq eco sans" w:cs="Times New Roman"/>
          <w:b/>
          <w:color w:val="000000"/>
          <w:sz w:val="24"/>
          <w:szCs w:val="24"/>
        </w:rPr>
      </w:pPr>
      <w:r w:rsidRPr="002A1BA3">
        <w:rPr>
          <w:rFonts w:ascii="Spranq eco sans" w:hAnsi="Spranq eco sans" w:cs="Times New Roman"/>
          <w:b/>
          <w:color w:val="000000"/>
          <w:sz w:val="24"/>
          <w:szCs w:val="24"/>
        </w:rPr>
        <w:t>Causas:</w:t>
      </w:r>
    </w:p>
    <w:p w:rsidR="00145DFD" w:rsidRPr="002A1BA3" w:rsidRDefault="00145DFD" w:rsidP="00145DFD">
      <w:pPr>
        <w:spacing w:line="240" w:lineRule="auto"/>
        <w:jc w:val="both"/>
        <w:rPr>
          <w:rFonts w:ascii="Spranq eco sans" w:hAnsi="Spranq eco sans" w:cs="Times New Roman"/>
          <w:color w:val="000000"/>
          <w:sz w:val="24"/>
          <w:szCs w:val="24"/>
        </w:rPr>
      </w:pPr>
      <w:r>
        <w:rPr>
          <w:rFonts w:ascii="Spranq eco sans" w:hAnsi="Spranq eco sans" w:cs="Times New Roman"/>
          <w:color w:val="000000"/>
          <w:sz w:val="24"/>
          <w:szCs w:val="24"/>
        </w:rPr>
        <w:t xml:space="preserve">- </w:t>
      </w:r>
      <w:r w:rsidRPr="002A1BA3">
        <w:rPr>
          <w:rFonts w:ascii="Spranq eco sans" w:hAnsi="Spranq eco sans" w:cs="Times New Roman"/>
          <w:color w:val="000000"/>
          <w:sz w:val="24"/>
          <w:szCs w:val="24"/>
        </w:rPr>
        <w:t xml:space="preserve">Ausência de </w:t>
      </w:r>
      <w:r>
        <w:rPr>
          <w:rFonts w:ascii="Spranq eco sans" w:hAnsi="Spranq eco sans" w:cs="Times New Roman"/>
          <w:color w:val="000000"/>
          <w:sz w:val="24"/>
          <w:szCs w:val="24"/>
        </w:rPr>
        <w:t>monitoramento</w:t>
      </w:r>
      <w:r w:rsidRPr="002A1BA3">
        <w:rPr>
          <w:rFonts w:ascii="Spranq eco sans" w:hAnsi="Spranq eco sans" w:cs="Times New Roman"/>
          <w:color w:val="000000"/>
          <w:sz w:val="24"/>
          <w:szCs w:val="24"/>
        </w:rPr>
        <w:t>.</w:t>
      </w:r>
    </w:p>
    <w:p w:rsidR="00145DFD" w:rsidRDefault="00145DFD" w:rsidP="00145DFD">
      <w:pPr>
        <w:spacing w:line="240" w:lineRule="auto"/>
        <w:jc w:val="both"/>
        <w:rPr>
          <w:rFonts w:ascii="Spranq eco sans" w:hAnsi="Spranq eco sans" w:cs="Times New Roman"/>
          <w:b/>
          <w:color w:val="000000"/>
          <w:sz w:val="24"/>
          <w:szCs w:val="24"/>
        </w:rPr>
      </w:pPr>
      <w:r w:rsidRPr="00A7784F">
        <w:rPr>
          <w:rFonts w:ascii="Spranq eco sans" w:hAnsi="Spranq eco sans" w:cs="Times New Roman"/>
          <w:b/>
          <w:color w:val="000000"/>
          <w:sz w:val="24"/>
          <w:szCs w:val="24"/>
        </w:rPr>
        <w:t>Impactos/consequências:</w:t>
      </w:r>
    </w:p>
    <w:p w:rsidR="00145DFD" w:rsidRPr="00A7784F" w:rsidRDefault="00145DFD" w:rsidP="007578E7">
      <w:pPr>
        <w:spacing w:after="0" w:line="240" w:lineRule="auto"/>
        <w:jc w:val="both"/>
        <w:rPr>
          <w:rFonts w:ascii="Spranq eco sans" w:hAnsi="Spranq eco sans" w:cs="Times New Roman"/>
          <w:b/>
          <w:color w:val="000000"/>
          <w:sz w:val="24"/>
          <w:szCs w:val="24"/>
        </w:rPr>
      </w:pPr>
      <w:r>
        <w:rPr>
          <w:rFonts w:ascii="Spranq eco sans" w:hAnsi="Spranq eco sans" w:cs="Times New Roman"/>
          <w:color w:val="000000"/>
          <w:sz w:val="24"/>
          <w:szCs w:val="24"/>
        </w:rPr>
        <w:t>- Danos ao meio ambiente;</w:t>
      </w:r>
    </w:p>
    <w:p w:rsidR="00145DFD" w:rsidRDefault="00145DFD" w:rsidP="007578E7">
      <w:pPr>
        <w:spacing w:after="0" w:line="240" w:lineRule="auto"/>
        <w:jc w:val="both"/>
        <w:rPr>
          <w:rFonts w:ascii="Spranq eco sans" w:hAnsi="Spranq eco sans" w:cs="Times New Roman"/>
          <w:color w:val="000000"/>
          <w:sz w:val="24"/>
          <w:szCs w:val="24"/>
        </w:rPr>
      </w:pPr>
      <w:r w:rsidRPr="002A1BA3">
        <w:rPr>
          <w:rFonts w:ascii="Spranq eco sans" w:hAnsi="Spranq eco sans" w:cs="Times New Roman"/>
          <w:color w:val="000000"/>
          <w:sz w:val="24"/>
          <w:szCs w:val="24"/>
        </w:rPr>
        <w:t xml:space="preserve">- </w:t>
      </w:r>
      <w:r>
        <w:rPr>
          <w:rFonts w:ascii="Spranq eco sans" w:hAnsi="Spranq eco sans" w:cs="Times New Roman"/>
          <w:color w:val="000000"/>
          <w:sz w:val="24"/>
          <w:szCs w:val="24"/>
        </w:rPr>
        <w:t>Repercussão</w:t>
      </w:r>
      <w:r w:rsidRPr="002A1BA3">
        <w:rPr>
          <w:rFonts w:ascii="Spranq eco sans" w:hAnsi="Spranq eco sans" w:cs="Times New Roman"/>
          <w:color w:val="000000"/>
          <w:sz w:val="24"/>
          <w:szCs w:val="24"/>
        </w:rPr>
        <w:t xml:space="preserve"> negativ</w:t>
      </w:r>
      <w:r>
        <w:rPr>
          <w:rFonts w:ascii="Spranq eco sans" w:hAnsi="Spranq eco sans" w:cs="Times New Roman"/>
          <w:color w:val="000000"/>
          <w:sz w:val="24"/>
          <w:szCs w:val="24"/>
        </w:rPr>
        <w:t>a</w:t>
      </w:r>
      <w:r w:rsidRPr="002A1BA3">
        <w:rPr>
          <w:rFonts w:ascii="Spranq eco sans" w:hAnsi="Spranq eco sans" w:cs="Times New Roman"/>
          <w:color w:val="000000"/>
          <w:sz w:val="24"/>
          <w:szCs w:val="24"/>
        </w:rPr>
        <w:t xml:space="preserve"> </w:t>
      </w:r>
      <w:r>
        <w:rPr>
          <w:rFonts w:ascii="Spranq eco sans" w:hAnsi="Spranq eco sans" w:cs="Times New Roman"/>
          <w:color w:val="000000"/>
          <w:sz w:val="24"/>
          <w:szCs w:val="24"/>
        </w:rPr>
        <w:t>na</w:t>
      </w:r>
      <w:r w:rsidRPr="002A1BA3">
        <w:rPr>
          <w:rFonts w:ascii="Spranq eco sans" w:hAnsi="Spranq eco sans" w:cs="Times New Roman"/>
          <w:color w:val="000000"/>
          <w:sz w:val="24"/>
          <w:szCs w:val="24"/>
        </w:rPr>
        <w:t xml:space="preserve"> imagem institucional</w:t>
      </w:r>
      <w:r>
        <w:rPr>
          <w:rFonts w:ascii="Spranq eco sans" w:hAnsi="Spranq eco sans" w:cs="Times New Roman"/>
          <w:color w:val="000000"/>
          <w:sz w:val="24"/>
          <w:szCs w:val="24"/>
        </w:rPr>
        <w:t>.</w:t>
      </w:r>
    </w:p>
    <w:p w:rsidR="007578E7" w:rsidRDefault="007578E7" w:rsidP="007578E7">
      <w:pPr>
        <w:spacing w:after="0" w:line="240" w:lineRule="auto"/>
        <w:jc w:val="both"/>
        <w:rPr>
          <w:rFonts w:ascii="Spranq eco sans" w:hAnsi="Spranq eco sans" w:cs="Times New Roman"/>
          <w:color w:val="000000"/>
          <w:sz w:val="24"/>
          <w:szCs w:val="24"/>
        </w:rPr>
      </w:pPr>
    </w:p>
    <w:p w:rsidR="00145DFD" w:rsidRPr="00A7784F" w:rsidRDefault="00145DFD" w:rsidP="00145DFD">
      <w:pPr>
        <w:spacing w:line="240" w:lineRule="auto"/>
        <w:jc w:val="both"/>
        <w:rPr>
          <w:rFonts w:ascii="Spranq eco sans" w:hAnsi="Spranq eco sans" w:cs="Times New Roman"/>
          <w:b/>
          <w:color w:val="000000"/>
          <w:sz w:val="24"/>
          <w:szCs w:val="24"/>
        </w:rPr>
      </w:pPr>
      <w:r w:rsidRPr="00A7784F">
        <w:rPr>
          <w:rFonts w:ascii="Spranq eco sans" w:hAnsi="Spranq eco sans" w:cs="Times New Roman"/>
          <w:b/>
          <w:color w:val="000000"/>
          <w:sz w:val="24"/>
          <w:szCs w:val="24"/>
        </w:rPr>
        <w:t>Classificação do nível de risco = Nível de probabilidade X Nível de Impacto</w:t>
      </w:r>
    </w:p>
    <w:p w:rsidR="00145DFD" w:rsidRPr="00A7784F" w:rsidRDefault="00145DFD" w:rsidP="007578E7">
      <w:pPr>
        <w:spacing w:after="0" w:line="240" w:lineRule="auto"/>
        <w:jc w:val="both"/>
        <w:rPr>
          <w:rFonts w:ascii="Spranq eco sans" w:hAnsi="Spranq eco sans" w:cs="Times New Roman"/>
          <w:color w:val="000000"/>
          <w:sz w:val="24"/>
          <w:szCs w:val="24"/>
        </w:rPr>
      </w:pPr>
      <w:r w:rsidRPr="00A7784F">
        <w:rPr>
          <w:rFonts w:ascii="Spranq eco sans" w:hAnsi="Spranq eco sans" w:cs="Times New Roman"/>
          <w:color w:val="000000"/>
          <w:sz w:val="24"/>
          <w:szCs w:val="24"/>
        </w:rPr>
        <w:t xml:space="preserve">Nível de probabilidade (identificado pela AUDIN) = </w:t>
      </w:r>
      <w:r w:rsidRPr="00A7784F">
        <w:rPr>
          <w:rFonts w:ascii="Spranq eco sans" w:hAnsi="Spranq eco sans" w:cs="Times New Roman"/>
          <w:b/>
          <w:color w:val="000000"/>
          <w:sz w:val="24"/>
          <w:szCs w:val="24"/>
          <w:u w:val="single"/>
        </w:rPr>
        <w:t>Alto</w:t>
      </w:r>
    </w:p>
    <w:p w:rsidR="00145DFD" w:rsidRPr="00A7784F" w:rsidRDefault="00145DFD" w:rsidP="007578E7">
      <w:pPr>
        <w:spacing w:after="0" w:line="240" w:lineRule="auto"/>
        <w:jc w:val="both"/>
        <w:rPr>
          <w:rFonts w:ascii="Spranq eco sans" w:hAnsi="Spranq eco sans" w:cs="Times New Roman"/>
          <w:color w:val="000000"/>
          <w:sz w:val="24"/>
          <w:szCs w:val="24"/>
        </w:rPr>
      </w:pPr>
      <w:r w:rsidRPr="00A7784F">
        <w:rPr>
          <w:rFonts w:ascii="Spranq eco sans" w:hAnsi="Spranq eco sans" w:cs="Times New Roman"/>
          <w:color w:val="000000"/>
          <w:sz w:val="24"/>
          <w:szCs w:val="24"/>
        </w:rPr>
        <w:t xml:space="preserve">Nível de impacto (identificado pela AUDIN) = </w:t>
      </w:r>
      <w:r>
        <w:rPr>
          <w:rFonts w:ascii="Spranq eco sans" w:hAnsi="Spranq eco sans" w:cs="Times New Roman"/>
          <w:b/>
          <w:color w:val="000000"/>
          <w:sz w:val="24"/>
          <w:szCs w:val="24"/>
          <w:u w:val="single"/>
        </w:rPr>
        <w:t>Alto</w:t>
      </w:r>
    </w:p>
    <w:p w:rsidR="00145DFD" w:rsidRDefault="00145DFD" w:rsidP="007578E7">
      <w:pPr>
        <w:spacing w:after="0" w:line="240" w:lineRule="auto"/>
        <w:jc w:val="both"/>
        <w:rPr>
          <w:rFonts w:ascii="Spranq eco sans" w:hAnsi="Spranq eco sans" w:cs="Times New Roman"/>
          <w:b/>
          <w:color w:val="000000"/>
          <w:sz w:val="24"/>
          <w:szCs w:val="24"/>
          <w:u w:val="single"/>
        </w:rPr>
      </w:pPr>
      <w:r w:rsidRPr="00A7784F">
        <w:rPr>
          <w:rFonts w:ascii="Spranq eco sans" w:hAnsi="Spranq eco sans" w:cs="Times New Roman"/>
          <w:color w:val="000000"/>
          <w:sz w:val="24"/>
          <w:szCs w:val="24"/>
        </w:rPr>
        <w:t xml:space="preserve">Nível de Risco = </w:t>
      </w:r>
      <w:r>
        <w:rPr>
          <w:rFonts w:ascii="Spranq eco sans" w:hAnsi="Spranq eco sans" w:cs="Times New Roman"/>
          <w:b/>
          <w:color w:val="000000"/>
          <w:sz w:val="24"/>
          <w:szCs w:val="24"/>
          <w:u w:val="single"/>
        </w:rPr>
        <w:t>Alto</w:t>
      </w:r>
    </w:p>
    <w:p w:rsidR="00345239" w:rsidRDefault="00345239" w:rsidP="007578E7">
      <w:pPr>
        <w:spacing w:after="0" w:line="240" w:lineRule="auto"/>
        <w:jc w:val="both"/>
        <w:rPr>
          <w:rFonts w:ascii="Spranq eco sans" w:hAnsi="Spranq eco sans" w:cs="Times New Roman"/>
          <w:b/>
          <w:color w:val="000000"/>
          <w:sz w:val="24"/>
          <w:szCs w:val="24"/>
          <w:u w:val="single"/>
        </w:rPr>
      </w:pPr>
    </w:p>
    <w:p w:rsidR="00145DFD" w:rsidRPr="00A7784F" w:rsidRDefault="00145DFD" w:rsidP="00145DFD">
      <w:pPr>
        <w:spacing w:line="240" w:lineRule="auto"/>
        <w:jc w:val="center"/>
        <w:rPr>
          <w:rFonts w:ascii="Spranq eco sans" w:hAnsi="Spranq eco sans" w:cs="Times New Roman"/>
          <w:b/>
          <w:color w:val="000000"/>
          <w:sz w:val="24"/>
          <w:szCs w:val="24"/>
        </w:rPr>
      </w:pPr>
      <w:r w:rsidRPr="00A7784F">
        <w:rPr>
          <w:rFonts w:ascii="Spranq eco sans" w:hAnsi="Spranq eco sans" w:cs="Times New Roman"/>
          <w:b/>
          <w:color w:val="000000"/>
          <w:sz w:val="24"/>
          <w:szCs w:val="24"/>
        </w:rPr>
        <w:t>CLASSIFICAÇÃO DO RISCO IDENTIFICADO</w:t>
      </w:r>
    </w:p>
    <w:p w:rsidR="00145DFD" w:rsidRPr="00386223" w:rsidRDefault="00145DFD" w:rsidP="00145DFD">
      <w:pPr>
        <w:spacing w:line="240" w:lineRule="auto"/>
        <w:jc w:val="both"/>
        <w:rPr>
          <w:rFonts w:ascii="Spranq eco sans" w:hAnsi="Spranq eco sans" w:cs="Times New Roman"/>
          <w:color w:val="000000"/>
          <w:sz w:val="24"/>
          <w:szCs w:val="24"/>
          <w:highlight w:val="yellow"/>
        </w:rPr>
      </w:pPr>
      <w:r w:rsidRPr="00386223">
        <w:rPr>
          <w:rFonts w:ascii="Spranq eco sans" w:hAnsi="Spranq eco sans" w:cs="Times New Roman"/>
          <w:noProof/>
          <w:sz w:val="24"/>
          <w:szCs w:val="24"/>
          <w:highlight w:val="yellow"/>
          <w:lang w:eastAsia="pt-BR"/>
        </w:rPr>
        <w:drawing>
          <wp:anchor distT="0" distB="0" distL="114300" distR="114300" simplePos="0" relativeHeight="251739648" behindDoc="1" locked="0" layoutInCell="1" allowOverlap="1">
            <wp:simplePos x="0" y="0"/>
            <wp:positionH relativeFrom="column">
              <wp:posOffset>1108710</wp:posOffset>
            </wp:positionH>
            <wp:positionV relativeFrom="paragraph">
              <wp:posOffset>16510</wp:posOffset>
            </wp:positionV>
            <wp:extent cx="3743325" cy="1895475"/>
            <wp:effectExtent l="19050" t="0" r="9525" b="0"/>
            <wp:wrapNone/>
            <wp:docPr id="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a:stretch>
                      <a:fillRect/>
                    </a:stretch>
                  </pic:blipFill>
                  <pic:spPr bwMode="auto">
                    <a:xfrm>
                      <a:off x="0" y="0"/>
                      <a:ext cx="3743325" cy="1895475"/>
                    </a:xfrm>
                    <a:prstGeom prst="rect">
                      <a:avLst/>
                    </a:prstGeom>
                    <a:noFill/>
                  </pic:spPr>
                </pic:pic>
              </a:graphicData>
            </a:graphic>
          </wp:anchor>
        </w:drawing>
      </w:r>
    </w:p>
    <w:p w:rsidR="00145DFD" w:rsidRPr="00386223" w:rsidRDefault="00145DFD" w:rsidP="00145DFD">
      <w:pPr>
        <w:spacing w:line="240" w:lineRule="auto"/>
        <w:jc w:val="both"/>
        <w:rPr>
          <w:rFonts w:ascii="Spranq eco sans" w:hAnsi="Spranq eco sans" w:cs="Times New Roman"/>
          <w:color w:val="000000"/>
          <w:sz w:val="24"/>
          <w:szCs w:val="24"/>
          <w:highlight w:val="yellow"/>
        </w:rPr>
      </w:pPr>
    </w:p>
    <w:p w:rsidR="00145DFD" w:rsidRPr="00386223" w:rsidRDefault="009F5453" w:rsidP="00145DFD">
      <w:pPr>
        <w:spacing w:line="240" w:lineRule="auto"/>
        <w:jc w:val="both"/>
        <w:rPr>
          <w:rFonts w:ascii="Spranq eco sans" w:hAnsi="Spranq eco sans" w:cs="Times New Roman"/>
          <w:color w:val="000000"/>
          <w:sz w:val="24"/>
          <w:szCs w:val="24"/>
          <w:highlight w:val="yellow"/>
        </w:rPr>
      </w:pPr>
      <w:r w:rsidRPr="009F5453">
        <w:rPr>
          <w:rFonts w:ascii="Spranq eco sans" w:hAnsi="Spranq eco sans" w:cs="Times New Roman"/>
          <w:noProof/>
          <w:color w:val="000000"/>
          <w:sz w:val="24"/>
          <w:szCs w:val="24"/>
          <w:highlight w:val="yellow"/>
          <w:lang w:eastAsia="pt-BR"/>
        </w:rPr>
        <w:pict>
          <v:oval id="_x0000_s1163" style="position:absolute;left:0;text-align:left;margin-left:194.55pt;margin-top:11.95pt;width:49.5pt;height:30.9pt;z-index:251740672" filled="f" strokecolor="#548dd4" strokeweight="3pt"/>
        </w:pict>
      </w:r>
    </w:p>
    <w:p w:rsidR="00145DFD" w:rsidRPr="00386223" w:rsidRDefault="00145DFD" w:rsidP="00145DFD">
      <w:pPr>
        <w:spacing w:line="240" w:lineRule="auto"/>
        <w:jc w:val="both"/>
        <w:rPr>
          <w:rFonts w:ascii="Spranq eco sans" w:hAnsi="Spranq eco sans" w:cs="Times New Roman"/>
          <w:color w:val="000000"/>
          <w:sz w:val="24"/>
          <w:szCs w:val="24"/>
          <w:highlight w:val="yellow"/>
        </w:rPr>
      </w:pPr>
    </w:p>
    <w:p w:rsidR="00145DFD" w:rsidRPr="00386223" w:rsidRDefault="00145DFD" w:rsidP="00145DFD">
      <w:pPr>
        <w:spacing w:line="240" w:lineRule="auto"/>
        <w:jc w:val="both"/>
        <w:rPr>
          <w:rFonts w:ascii="Spranq eco sans" w:hAnsi="Spranq eco sans" w:cs="Times New Roman"/>
          <w:color w:val="000000"/>
          <w:sz w:val="24"/>
          <w:szCs w:val="24"/>
          <w:highlight w:val="yellow"/>
        </w:rPr>
      </w:pPr>
    </w:p>
    <w:p w:rsidR="00627F99" w:rsidRDefault="00627F99" w:rsidP="00145DFD">
      <w:pPr>
        <w:spacing w:after="0" w:line="240" w:lineRule="auto"/>
        <w:jc w:val="center"/>
        <w:rPr>
          <w:rFonts w:ascii="Spranq eco sans" w:hAnsi="Spranq eco sans" w:cs="Times New Roman"/>
          <w:color w:val="000000"/>
          <w:sz w:val="20"/>
          <w:szCs w:val="20"/>
        </w:rPr>
      </w:pPr>
    </w:p>
    <w:p w:rsidR="00627F99" w:rsidRDefault="00627F99" w:rsidP="00145DFD">
      <w:pPr>
        <w:spacing w:after="0" w:line="240" w:lineRule="auto"/>
        <w:jc w:val="center"/>
        <w:rPr>
          <w:rFonts w:ascii="Spranq eco sans" w:hAnsi="Spranq eco sans" w:cs="Times New Roman"/>
          <w:color w:val="000000"/>
          <w:sz w:val="20"/>
          <w:szCs w:val="20"/>
        </w:rPr>
      </w:pPr>
    </w:p>
    <w:p w:rsidR="00627F99" w:rsidRDefault="00627F99" w:rsidP="00145DFD">
      <w:pPr>
        <w:spacing w:after="0" w:line="240" w:lineRule="auto"/>
        <w:jc w:val="center"/>
        <w:rPr>
          <w:rFonts w:ascii="Spranq eco sans" w:hAnsi="Spranq eco sans" w:cs="Times New Roman"/>
          <w:color w:val="000000"/>
          <w:sz w:val="20"/>
          <w:szCs w:val="20"/>
        </w:rPr>
      </w:pPr>
    </w:p>
    <w:p w:rsidR="00145DFD" w:rsidRPr="00A7784F" w:rsidRDefault="00145DFD" w:rsidP="00145DFD">
      <w:pPr>
        <w:spacing w:after="0" w:line="240" w:lineRule="auto"/>
        <w:jc w:val="center"/>
        <w:rPr>
          <w:rFonts w:ascii="Spranq eco sans" w:hAnsi="Spranq eco sans" w:cs="Times New Roman"/>
          <w:color w:val="000000"/>
          <w:sz w:val="20"/>
          <w:szCs w:val="20"/>
        </w:rPr>
      </w:pPr>
      <w:r w:rsidRPr="00A7784F">
        <w:rPr>
          <w:rFonts w:ascii="Spranq eco sans" w:hAnsi="Spranq eco sans" w:cs="Times New Roman"/>
          <w:color w:val="000000"/>
          <w:sz w:val="20"/>
          <w:szCs w:val="20"/>
        </w:rPr>
        <w:t>Fonte: adaptado do Diagrama de Verificação de Risco aplicado em Auditoria (TCU/2010)</w:t>
      </w:r>
    </w:p>
    <w:p w:rsidR="00145DFD" w:rsidRDefault="00145DFD" w:rsidP="00145DFD">
      <w:pPr>
        <w:spacing w:line="240" w:lineRule="auto"/>
        <w:jc w:val="both"/>
        <w:rPr>
          <w:rFonts w:ascii="Spranq eco sans" w:hAnsi="Spranq eco sans" w:cs="Times New Roman"/>
          <w:color w:val="000000"/>
          <w:sz w:val="24"/>
          <w:szCs w:val="24"/>
          <w:highlight w:val="yellow"/>
          <w:shd w:val="clear" w:color="auto" w:fill="FFFFFF"/>
        </w:rPr>
      </w:pPr>
    </w:p>
    <w:p w:rsidR="00145DFD" w:rsidRDefault="00145DFD" w:rsidP="00345239">
      <w:pPr>
        <w:spacing w:line="240" w:lineRule="auto"/>
        <w:jc w:val="both"/>
        <w:rPr>
          <w:rFonts w:ascii="Spranq eco sans" w:hAnsi="Spranq eco sans" w:cs="Times New Roman"/>
          <w:bCs/>
          <w:sz w:val="24"/>
          <w:szCs w:val="24"/>
        </w:rPr>
      </w:pPr>
      <w:r w:rsidRPr="00C4617E">
        <w:rPr>
          <w:rFonts w:ascii="Spranq eco sans" w:hAnsi="Spranq eco sans" w:cs="Times New Roman"/>
          <w:b/>
          <w:sz w:val="24"/>
          <w:szCs w:val="24"/>
        </w:rPr>
        <w:t>RECOMENDAÇÃO 0</w:t>
      </w:r>
      <w:r w:rsidR="008939FE">
        <w:rPr>
          <w:rFonts w:ascii="Spranq eco sans" w:hAnsi="Spranq eco sans" w:cs="Times New Roman"/>
          <w:b/>
          <w:sz w:val="24"/>
          <w:szCs w:val="24"/>
        </w:rPr>
        <w:t>1</w:t>
      </w:r>
      <w:r w:rsidRPr="00C4617E">
        <w:rPr>
          <w:rFonts w:ascii="Spranq eco sans" w:hAnsi="Spranq eco sans" w:cs="Times New Roman"/>
          <w:b/>
          <w:sz w:val="24"/>
          <w:szCs w:val="24"/>
        </w:rPr>
        <w:t>:</w:t>
      </w:r>
      <w:r w:rsidRPr="00C4617E">
        <w:rPr>
          <w:rFonts w:ascii="Spranq eco sans" w:hAnsi="Spranq eco sans" w:cs="Times New Roman"/>
          <w:bCs/>
          <w:sz w:val="24"/>
          <w:szCs w:val="24"/>
        </w:rPr>
        <w:t>Que a UFRPE</w:t>
      </w:r>
      <w:r w:rsidR="00A65D4F">
        <w:rPr>
          <w:rFonts w:ascii="Spranq eco sans" w:hAnsi="Spranq eco sans" w:cs="Times New Roman"/>
          <w:bCs/>
          <w:sz w:val="24"/>
          <w:szCs w:val="24"/>
        </w:rPr>
        <w:t>, junto aos setores competentes,</w:t>
      </w:r>
      <w:r w:rsidRPr="00C4617E">
        <w:rPr>
          <w:rFonts w:ascii="Spranq eco sans" w:hAnsi="Spranq eco sans" w:cs="Times New Roman"/>
          <w:bCs/>
          <w:sz w:val="24"/>
          <w:szCs w:val="24"/>
        </w:rPr>
        <w:t xml:space="preserve"> adote as medidas necessárias para estender a </w:t>
      </w:r>
      <w:r w:rsidRPr="008939FE">
        <w:rPr>
          <w:rFonts w:ascii="Spranq eco sans" w:hAnsi="Spranq eco sans" w:cs="Times New Roman"/>
          <w:bCs/>
          <w:sz w:val="24"/>
          <w:szCs w:val="24"/>
          <w:u w:val="single"/>
        </w:rPr>
        <w:t>coleta seletiva</w:t>
      </w:r>
      <w:r w:rsidRPr="00C4617E">
        <w:rPr>
          <w:rFonts w:ascii="Spranq eco sans" w:hAnsi="Spranq eco sans" w:cs="Times New Roman"/>
          <w:bCs/>
          <w:sz w:val="24"/>
          <w:szCs w:val="24"/>
        </w:rPr>
        <w:t xml:space="preserve"> </w:t>
      </w:r>
      <w:r>
        <w:rPr>
          <w:rFonts w:ascii="Spranq eco sans" w:hAnsi="Spranq eco sans" w:cs="Times New Roman"/>
          <w:bCs/>
          <w:sz w:val="24"/>
          <w:szCs w:val="24"/>
        </w:rPr>
        <w:t>às</w:t>
      </w:r>
      <w:r w:rsidRPr="00C4617E">
        <w:rPr>
          <w:rFonts w:ascii="Spranq eco sans" w:hAnsi="Spranq eco sans" w:cs="Times New Roman"/>
          <w:bCs/>
          <w:sz w:val="24"/>
          <w:szCs w:val="24"/>
        </w:rPr>
        <w:t xml:space="preserve"> </w:t>
      </w:r>
      <w:r w:rsidR="008939FE">
        <w:rPr>
          <w:rFonts w:ascii="Spranq eco sans" w:hAnsi="Spranq eco sans" w:cs="Times New Roman"/>
          <w:bCs/>
          <w:sz w:val="24"/>
          <w:szCs w:val="24"/>
        </w:rPr>
        <w:t xml:space="preserve">demais </w:t>
      </w:r>
      <w:r w:rsidRPr="00C4617E">
        <w:rPr>
          <w:rFonts w:ascii="Spranq eco sans" w:hAnsi="Spranq eco sans" w:cs="Times New Roman"/>
          <w:bCs/>
          <w:sz w:val="24"/>
          <w:szCs w:val="24"/>
        </w:rPr>
        <w:t xml:space="preserve">unidades </w:t>
      </w:r>
      <w:r w:rsidR="008939FE">
        <w:rPr>
          <w:rFonts w:ascii="Spranq eco sans" w:hAnsi="Spranq eco sans" w:cs="Times New Roman"/>
          <w:bCs/>
          <w:sz w:val="24"/>
          <w:szCs w:val="24"/>
        </w:rPr>
        <w:t xml:space="preserve">desta IFES que ainda não a tem, a exemplo </w:t>
      </w:r>
      <w:r w:rsidR="00A65D4F">
        <w:rPr>
          <w:rFonts w:ascii="Spranq eco sans" w:hAnsi="Spranq eco sans" w:cs="Times New Roman"/>
          <w:bCs/>
          <w:sz w:val="24"/>
          <w:szCs w:val="24"/>
        </w:rPr>
        <w:t>do Departamento de Pesca, da Estação</w:t>
      </w:r>
      <w:r w:rsidR="008939FE">
        <w:rPr>
          <w:rFonts w:ascii="Spranq eco sans" w:hAnsi="Spranq eco sans" w:cs="Times New Roman"/>
          <w:bCs/>
          <w:sz w:val="24"/>
          <w:szCs w:val="24"/>
        </w:rPr>
        <w:t xml:space="preserve"> Experimental de Pequenos Animais de Carpina (EEPAC) e </w:t>
      </w:r>
      <w:r w:rsidR="00A65D4F">
        <w:rPr>
          <w:rFonts w:ascii="Spranq eco sans" w:hAnsi="Spranq eco sans" w:cs="Times New Roman"/>
          <w:bCs/>
          <w:sz w:val="24"/>
          <w:szCs w:val="24"/>
        </w:rPr>
        <w:t xml:space="preserve">da </w:t>
      </w:r>
      <w:r w:rsidR="008939FE">
        <w:rPr>
          <w:rFonts w:ascii="Spranq eco sans" w:hAnsi="Spranq eco sans" w:cs="Times New Roman"/>
          <w:bCs/>
          <w:sz w:val="24"/>
          <w:szCs w:val="24"/>
        </w:rPr>
        <w:t xml:space="preserve">Estação Ecológica de </w:t>
      </w:r>
      <w:proofErr w:type="spellStart"/>
      <w:r w:rsidR="008939FE">
        <w:rPr>
          <w:rFonts w:ascii="Spranq eco sans" w:hAnsi="Spranq eco sans" w:cs="Times New Roman"/>
          <w:bCs/>
          <w:sz w:val="24"/>
          <w:szCs w:val="24"/>
        </w:rPr>
        <w:t>Tapacurá</w:t>
      </w:r>
      <w:proofErr w:type="spellEnd"/>
      <w:r w:rsidR="008939FE">
        <w:rPr>
          <w:rFonts w:ascii="Spranq eco sans" w:hAnsi="Spranq eco sans" w:cs="Times New Roman"/>
          <w:bCs/>
          <w:sz w:val="24"/>
          <w:szCs w:val="24"/>
        </w:rPr>
        <w:t xml:space="preserve"> (EET).</w:t>
      </w:r>
    </w:p>
    <w:p w:rsidR="008939FE" w:rsidRDefault="008939FE" w:rsidP="00345239">
      <w:pPr>
        <w:spacing w:line="240" w:lineRule="auto"/>
        <w:jc w:val="both"/>
        <w:rPr>
          <w:rFonts w:ascii="Spranq eco sans" w:eastAsia="Tahoma" w:hAnsi="Spranq eco sans"/>
          <w:sz w:val="24"/>
          <w:szCs w:val="24"/>
        </w:rPr>
      </w:pPr>
      <w:r w:rsidRPr="00C4617E">
        <w:rPr>
          <w:rFonts w:ascii="Spranq eco sans" w:hAnsi="Spranq eco sans" w:cs="Times New Roman"/>
          <w:b/>
          <w:sz w:val="24"/>
          <w:szCs w:val="24"/>
        </w:rPr>
        <w:t>RECOMENDAÇÃO 0</w:t>
      </w:r>
      <w:r>
        <w:rPr>
          <w:rFonts w:ascii="Spranq eco sans" w:hAnsi="Spranq eco sans" w:cs="Times New Roman"/>
          <w:b/>
          <w:sz w:val="24"/>
          <w:szCs w:val="24"/>
        </w:rPr>
        <w:t>2</w:t>
      </w:r>
      <w:r w:rsidRPr="00C4617E">
        <w:rPr>
          <w:rFonts w:ascii="Spranq eco sans" w:hAnsi="Spranq eco sans" w:cs="Times New Roman"/>
          <w:b/>
          <w:sz w:val="24"/>
          <w:szCs w:val="24"/>
        </w:rPr>
        <w:t>:</w:t>
      </w:r>
      <w:r w:rsidR="00330BCD">
        <w:rPr>
          <w:rFonts w:ascii="Spranq eco sans" w:hAnsi="Spranq eco sans" w:cs="Times New Roman"/>
          <w:bCs/>
          <w:sz w:val="24"/>
          <w:szCs w:val="24"/>
        </w:rPr>
        <w:t>Que o</w:t>
      </w:r>
      <w:r w:rsidRPr="00C4617E">
        <w:rPr>
          <w:rFonts w:ascii="Spranq eco sans" w:hAnsi="Spranq eco sans" w:cs="Times New Roman"/>
          <w:bCs/>
          <w:sz w:val="24"/>
          <w:szCs w:val="24"/>
        </w:rPr>
        <w:t xml:space="preserve"> </w:t>
      </w:r>
      <w:r>
        <w:rPr>
          <w:rFonts w:ascii="Spranq eco sans" w:hAnsi="Spranq eco sans" w:cs="Times New Roman"/>
          <w:bCs/>
          <w:sz w:val="24"/>
          <w:szCs w:val="24"/>
        </w:rPr>
        <w:t>DELOGS</w:t>
      </w:r>
      <w:r w:rsidRPr="00C4617E">
        <w:rPr>
          <w:rFonts w:ascii="Spranq eco sans" w:hAnsi="Spranq eco sans" w:cs="Times New Roman"/>
          <w:bCs/>
          <w:sz w:val="24"/>
          <w:szCs w:val="24"/>
        </w:rPr>
        <w:t xml:space="preserve"> adote as medidas necessárias para </w:t>
      </w:r>
      <w:r>
        <w:rPr>
          <w:rFonts w:ascii="Spranq eco sans" w:hAnsi="Spranq eco sans" w:cs="Times New Roman"/>
          <w:bCs/>
          <w:sz w:val="24"/>
          <w:szCs w:val="24"/>
        </w:rPr>
        <w:t xml:space="preserve">prover </w:t>
      </w:r>
      <w:r w:rsidR="00923848">
        <w:rPr>
          <w:rFonts w:ascii="Spranq eco sans" w:hAnsi="Spranq eco sans" w:cs="Times New Roman"/>
          <w:bCs/>
          <w:sz w:val="24"/>
          <w:szCs w:val="24"/>
        </w:rPr>
        <w:t xml:space="preserve">todos </w:t>
      </w:r>
      <w:r>
        <w:rPr>
          <w:rFonts w:ascii="Spranq eco sans" w:hAnsi="Spranq eco sans" w:cs="Times New Roman"/>
          <w:bCs/>
          <w:sz w:val="24"/>
          <w:szCs w:val="24"/>
        </w:rPr>
        <w:t>os setores do</w:t>
      </w:r>
      <w:r w:rsidRPr="00B14949">
        <w:rPr>
          <w:rFonts w:ascii="Spranq eco sans" w:hAnsi="Spranq eco sans" w:cs="Times New Roman"/>
          <w:bCs/>
          <w:i/>
          <w:sz w:val="24"/>
          <w:szCs w:val="24"/>
        </w:rPr>
        <w:t xml:space="preserve"> </w:t>
      </w:r>
      <w:r w:rsidRPr="00923848">
        <w:rPr>
          <w:rFonts w:ascii="Spranq eco sans" w:hAnsi="Spranq eco sans" w:cs="Times New Roman"/>
          <w:bCs/>
          <w:sz w:val="24"/>
          <w:szCs w:val="24"/>
        </w:rPr>
        <w:t>campus sede da UFRPE</w:t>
      </w:r>
      <w:r w:rsidRPr="00B14949">
        <w:rPr>
          <w:rFonts w:ascii="Spranq eco sans" w:hAnsi="Spranq eco sans" w:cs="Times New Roman"/>
          <w:bCs/>
          <w:i/>
          <w:sz w:val="24"/>
          <w:szCs w:val="24"/>
        </w:rPr>
        <w:t xml:space="preserve"> </w:t>
      </w:r>
      <w:r w:rsidR="00923848">
        <w:rPr>
          <w:rFonts w:ascii="Spranq eco sans" w:hAnsi="Spranq eco sans" w:cs="Times New Roman"/>
          <w:bCs/>
          <w:sz w:val="24"/>
          <w:szCs w:val="24"/>
        </w:rPr>
        <w:t>com</w:t>
      </w:r>
      <w:r>
        <w:rPr>
          <w:rFonts w:ascii="Spranq eco sans" w:hAnsi="Spranq eco sans" w:cs="Times New Roman"/>
          <w:bCs/>
          <w:sz w:val="24"/>
          <w:szCs w:val="24"/>
        </w:rPr>
        <w:t xml:space="preserve"> recipientes coletores nas cores estabelecidas na </w:t>
      </w:r>
      <w:r w:rsidR="00923848" w:rsidRPr="00FF295E">
        <w:rPr>
          <w:rFonts w:ascii="Spranq eco sans" w:eastAsia="Tahoma" w:hAnsi="Spranq eco sans"/>
          <w:sz w:val="24"/>
          <w:szCs w:val="24"/>
        </w:rPr>
        <w:t>RESOLUÇÃO CONAMA nº 275/2001</w:t>
      </w:r>
      <w:r w:rsidR="00923848">
        <w:rPr>
          <w:rFonts w:ascii="Spranq eco sans" w:eastAsia="Tahoma" w:hAnsi="Spranq eco sans"/>
          <w:sz w:val="24"/>
          <w:szCs w:val="24"/>
        </w:rPr>
        <w:t>.</w:t>
      </w:r>
    </w:p>
    <w:p w:rsidR="00330BCD" w:rsidRDefault="00330BCD" w:rsidP="00345239">
      <w:pPr>
        <w:spacing w:line="240" w:lineRule="auto"/>
        <w:jc w:val="both"/>
        <w:rPr>
          <w:rFonts w:ascii="Spranq eco sans" w:hAnsi="Spranq eco sans" w:cs="Times New Roman"/>
          <w:bCs/>
          <w:sz w:val="24"/>
          <w:szCs w:val="24"/>
        </w:rPr>
      </w:pPr>
      <w:r w:rsidRPr="00C4617E">
        <w:rPr>
          <w:rFonts w:ascii="Spranq eco sans" w:hAnsi="Spranq eco sans" w:cs="Times New Roman"/>
          <w:b/>
          <w:sz w:val="24"/>
          <w:szCs w:val="24"/>
        </w:rPr>
        <w:t>RECOMENDAÇÃO 0</w:t>
      </w:r>
      <w:r>
        <w:rPr>
          <w:rFonts w:ascii="Spranq eco sans" w:hAnsi="Spranq eco sans" w:cs="Times New Roman"/>
          <w:b/>
          <w:sz w:val="24"/>
          <w:szCs w:val="24"/>
        </w:rPr>
        <w:t>3</w:t>
      </w:r>
      <w:r w:rsidRPr="00C4617E">
        <w:rPr>
          <w:rFonts w:ascii="Spranq eco sans" w:hAnsi="Spranq eco sans" w:cs="Times New Roman"/>
          <w:b/>
          <w:sz w:val="24"/>
          <w:szCs w:val="24"/>
        </w:rPr>
        <w:t>:</w:t>
      </w:r>
      <w:r>
        <w:rPr>
          <w:rFonts w:ascii="Spranq eco sans" w:hAnsi="Spranq eco sans" w:cs="Times New Roman"/>
          <w:bCs/>
          <w:sz w:val="24"/>
          <w:szCs w:val="24"/>
        </w:rPr>
        <w:t>Que o DELOGS avalie a oportunidade e a conveniência de cadastrar a UFRPE no serviço de coleta seletiva oferecido pela Prefeitura do Recife, por meio da Empresa de Limpeza Urbana - EMLURB (Central de atendimento: 156 ou 33551000).</w:t>
      </w:r>
    </w:p>
    <w:p w:rsidR="00330BCD" w:rsidRDefault="00330BCD" w:rsidP="00345239">
      <w:pPr>
        <w:spacing w:line="240" w:lineRule="auto"/>
        <w:jc w:val="both"/>
        <w:rPr>
          <w:rFonts w:ascii="Spranq eco sans" w:hAnsi="Spranq eco sans" w:cs="Times New Roman"/>
          <w:color w:val="000000"/>
          <w:sz w:val="24"/>
          <w:szCs w:val="24"/>
        </w:rPr>
      </w:pPr>
      <w:r w:rsidRPr="00C4617E">
        <w:rPr>
          <w:rFonts w:ascii="Spranq eco sans" w:hAnsi="Spranq eco sans" w:cs="Times New Roman"/>
          <w:b/>
          <w:sz w:val="24"/>
          <w:szCs w:val="24"/>
        </w:rPr>
        <w:t>RECOMENDAÇÃO 0</w:t>
      </w:r>
      <w:r>
        <w:rPr>
          <w:rFonts w:ascii="Spranq eco sans" w:hAnsi="Spranq eco sans" w:cs="Times New Roman"/>
          <w:b/>
          <w:sz w:val="24"/>
          <w:szCs w:val="24"/>
        </w:rPr>
        <w:t>4</w:t>
      </w:r>
      <w:r w:rsidRPr="00C4617E">
        <w:rPr>
          <w:rFonts w:ascii="Spranq eco sans" w:hAnsi="Spranq eco sans" w:cs="Times New Roman"/>
          <w:b/>
          <w:sz w:val="24"/>
          <w:szCs w:val="24"/>
        </w:rPr>
        <w:t>:</w:t>
      </w:r>
      <w:r>
        <w:rPr>
          <w:rFonts w:ascii="Spranq eco sans" w:hAnsi="Spranq eco sans" w:cs="Times New Roman"/>
          <w:bCs/>
          <w:sz w:val="24"/>
          <w:szCs w:val="24"/>
        </w:rPr>
        <w:t>Que a UFRPE, por meio dos setores competentes, realize campanhas de conscientização, mediante, por exemplo, a utilização de informativos e/ou cartazes educativos para sensibi</w:t>
      </w:r>
      <w:r w:rsidR="00F53FDC">
        <w:rPr>
          <w:rFonts w:ascii="Spranq eco sans" w:hAnsi="Spranq eco sans" w:cs="Times New Roman"/>
          <w:bCs/>
          <w:sz w:val="24"/>
          <w:szCs w:val="24"/>
        </w:rPr>
        <w:t xml:space="preserve">lização da </w:t>
      </w:r>
      <w:r w:rsidR="00F53FDC">
        <w:rPr>
          <w:rFonts w:ascii="Spranq eco sans" w:hAnsi="Spranq eco sans" w:cs="Times New Roman"/>
          <w:color w:val="000000"/>
          <w:sz w:val="24"/>
          <w:szCs w:val="24"/>
        </w:rPr>
        <w:t>comunidade universitária (alunos, servidores e demais colaboradores)</w:t>
      </w:r>
      <w:r w:rsidR="00AF2C49">
        <w:rPr>
          <w:rFonts w:ascii="Spranq eco sans" w:hAnsi="Spranq eco sans" w:cs="Times New Roman"/>
          <w:color w:val="000000"/>
          <w:sz w:val="24"/>
          <w:szCs w:val="24"/>
        </w:rPr>
        <w:t xml:space="preserve"> quanto à importância do correto descarte</w:t>
      </w:r>
      <w:r w:rsidR="00E32422">
        <w:rPr>
          <w:rFonts w:ascii="Spranq eco sans" w:hAnsi="Spranq eco sans" w:cs="Times New Roman"/>
          <w:color w:val="000000"/>
          <w:sz w:val="24"/>
          <w:szCs w:val="24"/>
        </w:rPr>
        <w:t>,</w:t>
      </w:r>
      <w:r w:rsidR="00AF2C49">
        <w:rPr>
          <w:rFonts w:ascii="Spranq eco sans" w:hAnsi="Spranq eco sans" w:cs="Times New Roman"/>
          <w:color w:val="000000"/>
          <w:sz w:val="24"/>
          <w:szCs w:val="24"/>
        </w:rPr>
        <w:t xml:space="preserve"> </w:t>
      </w:r>
      <w:r w:rsidR="00E32422">
        <w:rPr>
          <w:rFonts w:ascii="Spranq eco sans" w:hAnsi="Spranq eco sans" w:cs="Times New Roman"/>
          <w:color w:val="000000"/>
          <w:sz w:val="24"/>
          <w:szCs w:val="24"/>
        </w:rPr>
        <w:t>de modo a</w:t>
      </w:r>
      <w:r w:rsidR="00AF2C49">
        <w:rPr>
          <w:rFonts w:ascii="Spranq eco sans" w:hAnsi="Spranq eco sans" w:cs="Times New Roman"/>
          <w:color w:val="000000"/>
          <w:sz w:val="24"/>
          <w:szCs w:val="24"/>
        </w:rPr>
        <w:t xml:space="preserve"> </w:t>
      </w:r>
      <w:r w:rsidR="00873F62">
        <w:rPr>
          <w:rFonts w:ascii="Spranq eco sans" w:hAnsi="Spranq eco sans" w:cs="Times New Roman"/>
          <w:color w:val="000000"/>
          <w:sz w:val="24"/>
          <w:szCs w:val="24"/>
        </w:rPr>
        <w:t>evitar</w:t>
      </w:r>
      <w:r w:rsidR="00AF2C49">
        <w:rPr>
          <w:rFonts w:ascii="Spranq eco sans" w:hAnsi="Spranq eco sans" w:cs="Times New Roman"/>
          <w:color w:val="000000"/>
          <w:sz w:val="24"/>
          <w:szCs w:val="24"/>
        </w:rPr>
        <w:t xml:space="preserve"> riscos ao meio ambiente</w:t>
      </w:r>
      <w:r w:rsidR="00F53FDC">
        <w:rPr>
          <w:rFonts w:ascii="Spranq eco sans" w:hAnsi="Spranq eco sans" w:cs="Times New Roman"/>
          <w:color w:val="000000"/>
          <w:sz w:val="24"/>
          <w:szCs w:val="24"/>
        </w:rPr>
        <w:t>.</w:t>
      </w:r>
    </w:p>
    <w:p w:rsidR="00A072C4" w:rsidRDefault="00A072C4" w:rsidP="00345239">
      <w:pPr>
        <w:spacing w:line="240" w:lineRule="auto"/>
        <w:jc w:val="both"/>
        <w:rPr>
          <w:rFonts w:ascii="Spranq eco sans" w:hAnsi="Spranq eco sans" w:cs="Times New Roman"/>
          <w:color w:val="000000"/>
          <w:sz w:val="24"/>
          <w:szCs w:val="24"/>
        </w:rPr>
      </w:pPr>
    </w:p>
    <w:p w:rsidR="00D61410" w:rsidRPr="00412A15" w:rsidRDefault="00D61410" w:rsidP="0074036B">
      <w:pPr>
        <w:spacing w:line="240" w:lineRule="auto"/>
        <w:jc w:val="both"/>
        <w:rPr>
          <w:rFonts w:ascii="Spranq eco sans" w:hAnsi="Spranq eco sans" w:cs="Times New Roman"/>
          <w:b/>
          <w:bCs/>
          <w:sz w:val="24"/>
          <w:szCs w:val="24"/>
        </w:rPr>
      </w:pPr>
      <w:r w:rsidRPr="00412A15">
        <w:rPr>
          <w:rFonts w:ascii="Spranq eco sans" w:hAnsi="Spranq eco sans" w:cs="Times New Roman"/>
          <w:b/>
          <w:bCs/>
          <w:sz w:val="24"/>
          <w:szCs w:val="24"/>
        </w:rPr>
        <w:t>CONCLUSÃO</w:t>
      </w:r>
    </w:p>
    <w:p w:rsidR="00C33324" w:rsidRPr="0074036B" w:rsidRDefault="00095BBD" w:rsidP="00F52F12">
      <w:pPr>
        <w:spacing w:line="240" w:lineRule="auto"/>
        <w:ind w:firstLine="708"/>
        <w:jc w:val="both"/>
        <w:rPr>
          <w:rFonts w:ascii="Spranq eco sans" w:hAnsi="Spranq eco sans" w:cs="Times New Roman"/>
          <w:bCs/>
          <w:sz w:val="24"/>
          <w:szCs w:val="24"/>
        </w:rPr>
      </w:pPr>
      <w:r w:rsidRPr="0074036B">
        <w:rPr>
          <w:rFonts w:ascii="Spranq eco sans" w:hAnsi="Spranq eco sans" w:cs="Times New Roman"/>
          <w:bCs/>
          <w:sz w:val="24"/>
          <w:szCs w:val="24"/>
        </w:rPr>
        <w:t xml:space="preserve">As análises efetuadas no presente relatório aplicam-se exclusivamente aos elementos investigados por esta auditoria nos exames </w:t>
      </w:r>
      <w:r w:rsidR="00C33324" w:rsidRPr="0074036B">
        <w:rPr>
          <w:rFonts w:ascii="Spranq eco sans" w:hAnsi="Spranq eco sans" w:cs="Times New Roman"/>
          <w:bCs/>
          <w:sz w:val="24"/>
          <w:szCs w:val="24"/>
        </w:rPr>
        <w:t xml:space="preserve">das ações de </w:t>
      </w:r>
      <w:r w:rsidR="00C33324" w:rsidRPr="0074036B">
        <w:rPr>
          <w:rFonts w:ascii="Spranq eco sans" w:hAnsi="Spranq eco sans" w:cs="Times New Roman"/>
          <w:bCs/>
          <w:sz w:val="24"/>
          <w:szCs w:val="24"/>
        </w:rPr>
        <w:lastRenderedPageBreak/>
        <w:t>sustentabilidade e eficiência no uso racional de recursos naturais, efetuadas na UFRPE.</w:t>
      </w:r>
    </w:p>
    <w:p w:rsidR="00095BBD" w:rsidRPr="0074036B" w:rsidRDefault="00095BBD" w:rsidP="00F52F12">
      <w:pPr>
        <w:spacing w:line="240" w:lineRule="auto"/>
        <w:ind w:firstLine="708"/>
        <w:jc w:val="both"/>
        <w:rPr>
          <w:rFonts w:ascii="Spranq eco sans" w:hAnsi="Spranq eco sans" w:cs="Times New Roman"/>
          <w:bCs/>
          <w:sz w:val="24"/>
          <w:szCs w:val="24"/>
        </w:rPr>
      </w:pPr>
      <w:r w:rsidRPr="0074036B">
        <w:rPr>
          <w:rFonts w:ascii="Spranq eco sans" w:hAnsi="Spranq eco sans" w:cs="Times New Roman"/>
          <w:bCs/>
          <w:sz w:val="24"/>
          <w:szCs w:val="24"/>
        </w:rPr>
        <w:t xml:space="preserve">Como resultado dos trabalhos, foram identificadas </w:t>
      </w:r>
      <w:r w:rsidR="0074036B" w:rsidRPr="0074036B">
        <w:rPr>
          <w:rFonts w:ascii="Spranq eco sans" w:hAnsi="Spranq eco sans" w:cs="Times New Roman"/>
          <w:b/>
          <w:bCs/>
          <w:sz w:val="24"/>
          <w:szCs w:val="24"/>
        </w:rPr>
        <w:t>5</w:t>
      </w:r>
      <w:r w:rsidRPr="0074036B">
        <w:rPr>
          <w:rFonts w:ascii="Spranq eco sans" w:hAnsi="Spranq eco sans" w:cs="Times New Roman"/>
          <w:b/>
          <w:bCs/>
          <w:sz w:val="24"/>
          <w:szCs w:val="24"/>
        </w:rPr>
        <w:t xml:space="preserve"> constatações</w:t>
      </w:r>
      <w:r w:rsidRPr="0074036B">
        <w:rPr>
          <w:rFonts w:ascii="Spranq eco sans" w:hAnsi="Spranq eco sans" w:cs="Times New Roman"/>
          <w:bCs/>
          <w:sz w:val="24"/>
          <w:szCs w:val="24"/>
        </w:rPr>
        <w:t xml:space="preserve"> e formuladas </w:t>
      </w:r>
      <w:r w:rsidR="0074036B" w:rsidRPr="0074036B">
        <w:rPr>
          <w:rFonts w:ascii="Spranq eco sans" w:hAnsi="Spranq eco sans" w:cs="Times New Roman"/>
          <w:b/>
          <w:bCs/>
          <w:sz w:val="24"/>
          <w:szCs w:val="24"/>
        </w:rPr>
        <w:t>12</w:t>
      </w:r>
      <w:r w:rsidRPr="0074036B">
        <w:rPr>
          <w:rFonts w:ascii="Spranq eco sans" w:hAnsi="Spranq eco sans" w:cs="Times New Roman"/>
          <w:b/>
          <w:bCs/>
          <w:sz w:val="24"/>
          <w:szCs w:val="24"/>
        </w:rPr>
        <w:t xml:space="preserve"> recomendações</w:t>
      </w:r>
      <w:r w:rsidR="00C33324" w:rsidRPr="0074036B">
        <w:rPr>
          <w:rFonts w:ascii="Spranq eco sans" w:hAnsi="Spranq eco sans" w:cs="Times New Roman"/>
          <w:bCs/>
          <w:sz w:val="24"/>
          <w:szCs w:val="24"/>
        </w:rPr>
        <w:t xml:space="preserve">, incluindo as constatações e recomendações existentes na Nota de Auditoria – NA nº 02/2016 (ANEXO I), </w:t>
      </w:r>
      <w:r w:rsidRPr="0074036B">
        <w:rPr>
          <w:rFonts w:ascii="Spranq eco sans" w:hAnsi="Spranq eco sans" w:cs="Times New Roman"/>
          <w:bCs/>
          <w:sz w:val="24"/>
          <w:szCs w:val="24"/>
        </w:rPr>
        <w:t xml:space="preserve">com o objetivo de fortalecer a gestão e racionalizar as ações de controle, as quais submetemos à apreciação </w:t>
      </w:r>
      <w:r w:rsidR="006B475B" w:rsidRPr="0074036B">
        <w:rPr>
          <w:rFonts w:ascii="Spranq eco sans" w:hAnsi="Spranq eco sans" w:cs="Times New Roman"/>
          <w:bCs/>
          <w:sz w:val="24"/>
          <w:szCs w:val="24"/>
        </w:rPr>
        <w:t xml:space="preserve">da Administração Superior e </w:t>
      </w:r>
      <w:r w:rsidR="00982D88" w:rsidRPr="0074036B">
        <w:rPr>
          <w:rFonts w:ascii="Spranq eco sans" w:hAnsi="Spranq eco sans" w:cs="Times New Roman"/>
          <w:bCs/>
          <w:sz w:val="24"/>
          <w:szCs w:val="24"/>
        </w:rPr>
        <w:t>a</w:t>
      </w:r>
      <w:r w:rsidR="006B475B" w:rsidRPr="0074036B">
        <w:rPr>
          <w:rFonts w:ascii="Spranq eco sans" w:hAnsi="Spranq eco sans" w:cs="Times New Roman"/>
          <w:bCs/>
          <w:sz w:val="24"/>
          <w:szCs w:val="24"/>
        </w:rPr>
        <w:t>o Conselho Universitário</w:t>
      </w:r>
      <w:r w:rsidRPr="0074036B">
        <w:rPr>
          <w:rFonts w:ascii="Spranq eco sans" w:hAnsi="Spranq eco sans" w:cs="Times New Roman"/>
          <w:bCs/>
          <w:sz w:val="24"/>
          <w:szCs w:val="24"/>
        </w:rPr>
        <w:t xml:space="preserve"> desta IFES.</w:t>
      </w:r>
    </w:p>
    <w:p w:rsidR="00095BBD" w:rsidRPr="0074036B" w:rsidRDefault="00095BBD" w:rsidP="00F52F12">
      <w:pPr>
        <w:spacing w:line="240" w:lineRule="auto"/>
        <w:ind w:firstLine="708"/>
        <w:jc w:val="both"/>
        <w:rPr>
          <w:rFonts w:ascii="Spranq eco sans" w:hAnsi="Spranq eco sans" w:cs="Times New Roman"/>
          <w:bCs/>
          <w:sz w:val="24"/>
          <w:szCs w:val="24"/>
        </w:rPr>
      </w:pPr>
      <w:r w:rsidRPr="0074036B">
        <w:rPr>
          <w:rFonts w:ascii="Spranq eco sans" w:hAnsi="Spranq eco sans" w:cs="Times New Roman"/>
          <w:bCs/>
          <w:sz w:val="24"/>
          <w:szCs w:val="24"/>
        </w:rPr>
        <w:t xml:space="preserve">Nesta oportunidade, adianta-se que as recomendações ora formuladas, ainda que não vinculem os gestores quanto à implementação das ações propostas, visam aprimorar os processos analisados, contribuindo, assim, para uma maior eficácia </w:t>
      </w:r>
      <w:r w:rsidR="0074036B" w:rsidRPr="0074036B">
        <w:rPr>
          <w:rFonts w:ascii="Spranq eco sans" w:hAnsi="Spranq eco sans" w:cs="Times New Roman"/>
          <w:bCs/>
          <w:sz w:val="24"/>
          <w:szCs w:val="24"/>
        </w:rPr>
        <w:t xml:space="preserve">e </w:t>
      </w:r>
      <w:r w:rsidRPr="0074036B">
        <w:rPr>
          <w:rFonts w:ascii="Spranq eco sans" w:hAnsi="Spranq eco sans" w:cs="Times New Roman"/>
          <w:bCs/>
          <w:sz w:val="24"/>
          <w:szCs w:val="24"/>
        </w:rPr>
        <w:t>fortalecimento da gestão pública.</w:t>
      </w:r>
    </w:p>
    <w:p w:rsidR="00674801" w:rsidRDefault="006B475B" w:rsidP="00F52F12">
      <w:pPr>
        <w:spacing w:line="240" w:lineRule="auto"/>
        <w:ind w:firstLine="708"/>
        <w:jc w:val="both"/>
        <w:rPr>
          <w:rFonts w:ascii="Spranq eco sans" w:hAnsi="Spranq eco sans" w:cs="Times New Roman"/>
          <w:bCs/>
          <w:sz w:val="24"/>
          <w:szCs w:val="24"/>
        </w:rPr>
      </w:pPr>
      <w:r w:rsidRPr="0074036B">
        <w:rPr>
          <w:rFonts w:ascii="Spranq eco sans" w:hAnsi="Spranq eco sans" w:cs="Times New Roman"/>
          <w:bCs/>
          <w:sz w:val="24"/>
          <w:szCs w:val="24"/>
        </w:rPr>
        <w:t>Objetivando sintetizar os trabalhos ora apresentados, s</w:t>
      </w:r>
      <w:r w:rsidR="00674801" w:rsidRPr="0074036B">
        <w:rPr>
          <w:rFonts w:ascii="Spranq eco sans" w:hAnsi="Spranq eco sans" w:cs="Times New Roman"/>
          <w:bCs/>
          <w:sz w:val="24"/>
          <w:szCs w:val="24"/>
        </w:rPr>
        <w:t>egue</w:t>
      </w:r>
      <w:r w:rsidR="0084651A">
        <w:rPr>
          <w:rFonts w:ascii="Spranq eco sans" w:hAnsi="Spranq eco sans" w:cs="Times New Roman"/>
          <w:bCs/>
          <w:sz w:val="24"/>
          <w:szCs w:val="24"/>
        </w:rPr>
        <w:t xml:space="preserve"> mais</w:t>
      </w:r>
      <w:r w:rsidR="00674801" w:rsidRPr="0074036B">
        <w:rPr>
          <w:rFonts w:ascii="Spranq eco sans" w:hAnsi="Spranq eco sans" w:cs="Times New Roman"/>
          <w:bCs/>
          <w:sz w:val="24"/>
          <w:szCs w:val="24"/>
        </w:rPr>
        <w:t xml:space="preserve"> </w:t>
      </w:r>
      <w:r w:rsidR="0084651A">
        <w:rPr>
          <w:rFonts w:ascii="Spranq eco sans" w:hAnsi="Spranq eco sans" w:cs="Times New Roman"/>
          <w:bCs/>
          <w:sz w:val="24"/>
          <w:szCs w:val="24"/>
        </w:rPr>
        <w:t xml:space="preserve">adiante </w:t>
      </w:r>
      <w:r w:rsidR="00674801" w:rsidRPr="0074036B">
        <w:rPr>
          <w:rFonts w:ascii="Spranq eco sans" w:hAnsi="Spranq eco sans" w:cs="Times New Roman"/>
          <w:bCs/>
          <w:sz w:val="24"/>
          <w:szCs w:val="24"/>
        </w:rPr>
        <w:t>quadro resumo das constatações da presente auditoria, incluindo o nível de risco de cada achado</w:t>
      </w:r>
      <w:r w:rsidR="0084651A">
        <w:rPr>
          <w:rFonts w:ascii="Spranq eco sans" w:hAnsi="Spranq eco sans" w:cs="Times New Roman"/>
          <w:bCs/>
          <w:sz w:val="24"/>
          <w:szCs w:val="24"/>
        </w:rPr>
        <w:t>,</w:t>
      </w:r>
      <w:r w:rsidR="00674801" w:rsidRPr="0074036B">
        <w:rPr>
          <w:rFonts w:ascii="Spranq eco sans" w:hAnsi="Spranq eco sans" w:cs="Times New Roman"/>
          <w:bCs/>
          <w:sz w:val="24"/>
          <w:szCs w:val="24"/>
        </w:rPr>
        <w:t xml:space="preserve"> para que o Conselho Universitário tome ciência e encaminhe para as devidas providências junto aos setores envolvidos.</w:t>
      </w:r>
    </w:p>
    <w:tbl>
      <w:tblPr>
        <w:tblW w:w="4999" w:type="pct"/>
        <w:jc w:val="center"/>
        <w:tblLayout w:type="fixed"/>
        <w:tblCellMar>
          <w:left w:w="70" w:type="dxa"/>
          <w:right w:w="70" w:type="dxa"/>
        </w:tblCellMar>
        <w:tblLook w:val="04A0"/>
      </w:tblPr>
      <w:tblGrid>
        <w:gridCol w:w="3048"/>
        <w:gridCol w:w="5244"/>
        <w:gridCol w:w="1484"/>
      </w:tblGrid>
      <w:tr w:rsidR="0076330F" w:rsidRPr="00812FE0" w:rsidTr="0084651A">
        <w:trPr>
          <w:trHeight w:val="710"/>
          <w:tblHeader/>
          <w:jc w:val="center"/>
        </w:trPr>
        <w:tc>
          <w:tcPr>
            <w:tcW w:w="155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674801" w:rsidRPr="00812FE0" w:rsidRDefault="00674801" w:rsidP="001C7A2D">
            <w:pPr>
              <w:suppressAutoHyphens w:val="0"/>
              <w:spacing w:after="0" w:line="240" w:lineRule="auto"/>
              <w:jc w:val="center"/>
              <w:rPr>
                <w:rFonts w:ascii="Spranq eco sans" w:eastAsia="Times New Roman" w:hAnsi="Spranq eco sans" w:cs="Times New Roman"/>
                <w:b/>
                <w:bCs/>
                <w:color w:val="000000"/>
                <w:kern w:val="0"/>
                <w:lang w:eastAsia="pt-BR"/>
              </w:rPr>
            </w:pPr>
            <w:r w:rsidRPr="00812FE0">
              <w:rPr>
                <w:rFonts w:ascii="Spranq eco sans" w:eastAsia="Times New Roman" w:hAnsi="Spranq eco sans" w:cs="Times New Roman"/>
                <w:b/>
                <w:bCs/>
                <w:color w:val="000000"/>
                <w:kern w:val="0"/>
                <w:lang w:eastAsia="pt-BR"/>
              </w:rPr>
              <w:t>CONSTATAÇÃO</w:t>
            </w:r>
          </w:p>
        </w:tc>
        <w:tc>
          <w:tcPr>
            <w:tcW w:w="2682"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674801" w:rsidRPr="00812FE0" w:rsidRDefault="00674801" w:rsidP="001C7A2D">
            <w:pPr>
              <w:suppressAutoHyphens w:val="0"/>
              <w:spacing w:after="0" w:line="240" w:lineRule="auto"/>
              <w:ind w:left="72"/>
              <w:jc w:val="center"/>
              <w:rPr>
                <w:rFonts w:ascii="Spranq eco sans" w:eastAsia="Times New Roman" w:hAnsi="Spranq eco sans" w:cs="Times New Roman"/>
                <w:b/>
                <w:bCs/>
                <w:color w:val="000000"/>
                <w:kern w:val="0"/>
                <w:lang w:eastAsia="pt-BR"/>
              </w:rPr>
            </w:pPr>
            <w:r w:rsidRPr="00812FE0">
              <w:rPr>
                <w:rFonts w:ascii="Spranq eco sans" w:eastAsia="Times New Roman" w:hAnsi="Spranq eco sans" w:cs="Times New Roman"/>
                <w:b/>
                <w:bCs/>
                <w:color w:val="000000"/>
                <w:kern w:val="0"/>
                <w:lang w:eastAsia="pt-BR"/>
              </w:rPr>
              <w:t>RECOMENDAÇÃO</w:t>
            </w:r>
          </w:p>
        </w:tc>
        <w:tc>
          <w:tcPr>
            <w:tcW w:w="759"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674801" w:rsidRPr="00812FE0" w:rsidRDefault="00674801" w:rsidP="001C7A2D">
            <w:pPr>
              <w:suppressAutoHyphens w:val="0"/>
              <w:spacing w:after="0" w:line="240" w:lineRule="auto"/>
              <w:jc w:val="center"/>
              <w:rPr>
                <w:rFonts w:ascii="Spranq eco sans" w:eastAsia="Times New Roman" w:hAnsi="Spranq eco sans" w:cs="Times New Roman"/>
                <w:b/>
                <w:bCs/>
                <w:color w:val="000000"/>
                <w:kern w:val="0"/>
                <w:lang w:eastAsia="pt-BR"/>
              </w:rPr>
            </w:pPr>
            <w:r w:rsidRPr="00812FE0">
              <w:rPr>
                <w:rFonts w:ascii="Spranq eco sans" w:eastAsia="Times New Roman" w:hAnsi="Spranq eco sans" w:cs="Times New Roman"/>
                <w:b/>
                <w:bCs/>
                <w:color w:val="000000"/>
                <w:kern w:val="0"/>
                <w:lang w:eastAsia="pt-BR"/>
              </w:rPr>
              <w:t>RISCO</w:t>
            </w:r>
          </w:p>
        </w:tc>
      </w:tr>
      <w:tr w:rsidR="0076330F" w:rsidRPr="00812FE0" w:rsidTr="0084651A">
        <w:trPr>
          <w:trHeight w:val="1194"/>
          <w:jc w:val="center"/>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BB4B6F" w:rsidRPr="00812FE0" w:rsidRDefault="002D30DB" w:rsidP="001C7A2D">
            <w:pPr>
              <w:spacing w:after="0" w:line="240" w:lineRule="auto"/>
              <w:jc w:val="both"/>
              <w:rPr>
                <w:rFonts w:ascii="Spranq eco sans" w:hAnsi="Spranq eco sans" w:cs="Times New Roman"/>
              </w:rPr>
            </w:pPr>
            <w:r w:rsidRPr="00812FE0">
              <w:rPr>
                <w:rFonts w:ascii="Spranq eco sans" w:eastAsia="Times New Roman" w:hAnsi="Spranq eco sans" w:cs="Times New Roman"/>
                <w:b/>
                <w:color w:val="000000"/>
                <w:kern w:val="0"/>
                <w:lang w:eastAsia="pt-BR"/>
              </w:rPr>
              <w:t>1)</w:t>
            </w:r>
            <w:r w:rsidR="00674801" w:rsidRPr="00812FE0">
              <w:rPr>
                <w:rFonts w:ascii="Spranq eco sans" w:eastAsia="Times New Roman" w:hAnsi="Spranq eco sans" w:cs="Times New Roman"/>
                <w:color w:val="000000"/>
                <w:kern w:val="0"/>
                <w:lang w:eastAsia="pt-BR"/>
              </w:rPr>
              <w:t xml:space="preserve"> </w:t>
            </w:r>
            <w:r w:rsidR="00BB4B6F" w:rsidRPr="00812FE0">
              <w:rPr>
                <w:rFonts w:ascii="Spranq eco sans" w:hAnsi="Spranq eco sans" w:cs="Times New Roman"/>
                <w:bCs/>
              </w:rPr>
              <w:t>Elevado consumo de água em contas da COMPESA de matrícula nº 105957577</w:t>
            </w:r>
          </w:p>
          <w:p w:rsidR="00674801" w:rsidRPr="00812FE0" w:rsidRDefault="00674801" w:rsidP="001C7A2D">
            <w:pPr>
              <w:suppressAutoHyphens w:val="0"/>
              <w:spacing w:after="0" w:line="240" w:lineRule="auto"/>
              <w:jc w:val="both"/>
              <w:rPr>
                <w:rFonts w:ascii="Spranq eco sans" w:eastAsia="Times New Roman" w:hAnsi="Spranq eco sans" w:cs="Times New Roman"/>
                <w:color w:val="000000"/>
                <w:kern w:val="0"/>
                <w:lang w:eastAsia="pt-BR"/>
              </w:rPr>
            </w:pPr>
          </w:p>
        </w:tc>
        <w:tc>
          <w:tcPr>
            <w:tcW w:w="2682" w:type="pct"/>
            <w:tcBorders>
              <w:top w:val="nil"/>
              <w:left w:val="nil"/>
              <w:bottom w:val="single" w:sz="4" w:space="0" w:color="auto"/>
              <w:right w:val="single" w:sz="4" w:space="0" w:color="auto"/>
            </w:tcBorders>
            <w:shd w:val="clear" w:color="auto" w:fill="auto"/>
            <w:noWrap/>
            <w:vAlign w:val="center"/>
            <w:hideMark/>
          </w:tcPr>
          <w:p w:rsidR="00BB4B6F" w:rsidRPr="00812FE0" w:rsidRDefault="00674801" w:rsidP="001C7A2D">
            <w:pPr>
              <w:spacing w:after="0" w:line="240" w:lineRule="auto"/>
              <w:jc w:val="both"/>
              <w:rPr>
                <w:rFonts w:ascii="Spranq eco sans" w:hAnsi="Spranq eco sans"/>
              </w:rPr>
            </w:pPr>
            <w:r w:rsidRPr="00812FE0">
              <w:rPr>
                <w:rFonts w:ascii="Spranq eco sans" w:eastAsia="Times New Roman" w:hAnsi="Spranq eco sans" w:cs="Times New Roman"/>
                <w:b/>
                <w:color w:val="000000"/>
                <w:kern w:val="0"/>
                <w:lang w:eastAsia="pt-BR"/>
              </w:rPr>
              <w:t>1</w:t>
            </w:r>
            <w:r w:rsidR="002D30DB" w:rsidRPr="00812FE0">
              <w:rPr>
                <w:rFonts w:ascii="Spranq eco sans" w:eastAsia="Times New Roman" w:hAnsi="Spranq eco sans" w:cs="Times New Roman"/>
                <w:b/>
                <w:color w:val="000000"/>
                <w:kern w:val="0"/>
                <w:lang w:eastAsia="pt-BR"/>
              </w:rPr>
              <w:t>)</w:t>
            </w:r>
            <w:r w:rsidRPr="00812FE0">
              <w:rPr>
                <w:rFonts w:ascii="Spranq eco sans" w:eastAsia="Times New Roman" w:hAnsi="Spranq eco sans" w:cs="Times New Roman"/>
                <w:color w:val="000000"/>
                <w:kern w:val="0"/>
                <w:lang w:eastAsia="pt-BR"/>
              </w:rPr>
              <w:t xml:space="preserve"> </w:t>
            </w:r>
            <w:r w:rsidR="00BB4B6F" w:rsidRPr="00812FE0">
              <w:rPr>
                <w:rFonts w:ascii="Spranq eco sans" w:hAnsi="Spranq eco sans"/>
              </w:rPr>
              <w:t xml:space="preserve">Que a </w:t>
            </w:r>
            <w:r w:rsidR="00BB4B6F" w:rsidRPr="00812FE0">
              <w:rPr>
                <w:rFonts w:ascii="Spranq eco sans" w:hAnsi="Spranq eco sans"/>
                <w:b/>
              </w:rPr>
              <w:t>DELOGS</w:t>
            </w:r>
            <w:r w:rsidR="00BB4B6F" w:rsidRPr="00812FE0">
              <w:rPr>
                <w:rFonts w:ascii="Spranq eco sans" w:hAnsi="Spranq eco sans"/>
              </w:rPr>
              <w:t xml:space="preserve"> analise a viabilidade de construção de poço(s) artesiano(s), com a capacidade necessária para abastecer a área contemplada pela atual conta </w:t>
            </w:r>
            <w:r w:rsidR="00202B37" w:rsidRPr="00812FE0">
              <w:rPr>
                <w:rFonts w:ascii="Spranq eco sans" w:hAnsi="Spranq eco sans"/>
              </w:rPr>
              <w:t xml:space="preserve">da COMPESA </w:t>
            </w:r>
            <w:r w:rsidR="00BB4B6F" w:rsidRPr="00812FE0">
              <w:rPr>
                <w:rFonts w:ascii="Spranq eco sans" w:hAnsi="Spranq eco sans"/>
              </w:rPr>
              <w:t>de matrícula 105957577</w:t>
            </w:r>
            <w:r w:rsidR="001C7A2D" w:rsidRPr="00812FE0">
              <w:rPr>
                <w:rFonts w:ascii="Spranq eco sans" w:hAnsi="Spranq eco sans"/>
              </w:rPr>
              <w:t>;</w:t>
            </w:r>
            <w:r w:rsidR="00BB4B6F" w:rsidRPr="00812FE0">
              <w:rPr>
                <w:rFonts w:ascii="Spranq eco sans" w:hAnsi="Spranq eco sans"/>
              </w:rPr>
              <w:t xml:space="preserve"> </w:t>
            </w:r>
          </w:p>
          <w:p w:rsidR="00412A15" w:rsidRPr="00812FE0" w:rsidRDefault="00412A15" w:rsidP="001C7A2D">
            <w:pPr>
              <w:spacing w:after="0" w:line="240" w:lineRule="auto"/>
              <w:jc w:val="both"/>
              <w:rPr>
                <w:rFonts w:ascii="Spranq eco sans" w:hAnsi="Spranq eco sans"/>
              </w:rPr>
            </w:pPr>
          </w:p>
          <w:p w:rsidR="00EB59FD" w:rsidRPr="00812FE0" w:rsidRDefault="00BB4B6F" w:rsidP="00A072C4">
            <w:pPr>
              <w:spacing w:after="0" w:line="240" w:lineRule="auto"/>
              <w:jc w:val="both"/>
              <w:rPr>
                <w:rFonts w:ascii="Spranq eco sans" w:eastAsia="Times New Roman" w:hAnsi="Spranq eco sans" w:cs="Times New Roman"/>
                <w:color w:val="000000"/>
                <w:kern w:val="0"/>
                <w:lang w:eastAsia="pt-BR"/>
              </w:rPr>
            </w:pPr>
            <w:r w:rsidRPr="00812FE0">
              <w:rPr>
                <w:rFonts w:ascii="Spranq eco sans" w:eastAsia="Times New Roman" w:hAnsi="Spranq eco sans" w:cs="Times New Roman"/>
                <w:b/>
                <w:color w:val="000000"/>
                <w:kern w:val="0"/>
                <w:lang w:eastAsia="pt-BR"/>
              </w:rPr>
              <w:t>2)</w:t>
            </w:r>
            <w:r w:rsidRPr="00812FE0">
              <w:rPr>
                <w:rFonts w:ascii="Spranq eco sans" w:eastAsia="Times New Roman" w:hAnsi="Spranq eco sans" w:cs="Times New Roman"/>
                <w:color w:val="000000"/>
                <w:kern w:val="0"/>
                <w:lang w:eastAsia="pt-BR"/>
              </w:rPr>
              <w:t xml:space="preserve"> </w:t>
            </w:r>
            <w:r w:rsidRPr="00812FE0">
              <w:rPr>
                <w:rFonts w:ascii="Spranq eco sans" w:hAnsi="Spranq eco sans"/>
              </w:rPr>
              <w:t xml:space="preserve">Que a </w:t>
            </w:r>
            <w:r w:rsidRPr="00812FE0">
              <w:rPr>
                <w:rFonts w:ascii="Spranq eco sans" w:hAnsi="Spranq eco sans"/>
                <w:b/>
              </w:rPr>
              <w:t>UFRPE</w:t>
            </w:r>
            <w:r w:rsidRPr="00812FE0">
              <w:rPr>
                <w:rFonts w:ascii="Spranq eco sans" w:hAnsi="Spranq eco sans"/>
              </w:rPr>
              <w:t>, por meio dos setores competentes, realize campanhas de conscientização, mediante, por exemplo, a utilização de informativos e/ou cartazes educativos para sensibilização da comunidade universitária (alunos, servidores e demais colaboradores) quanto à necessidade do uso racional de água nesta IFES.</w:t>
            </w:r>
          </w:p>
        </w:tc>
        <w:tc>
          <w:tcPr>
            <w:tcW w:w="759" w:type="pct"/>
            <w:tcBorders>
              <w:top w:val="nil"/>
              <w:left w:val="nil"/>
              <w:bottom w:val="single" w:sz="4" w:space="0" w:color="auto"/>
              <w:right w:val="single" w:sz="4" w:space="0" w:color="auto"/>
            </w:tcBorders>
            <w:shd w:val="clear" w:color="auto" w:fill="auto"/>
            <w:noWrap/>
            <w:vAlign w:val="center"/>
            <w:hideMark/>
          </w:tcPr>
          <w:p w:rsidR="00674801" w:rsidRPr="00812FE0" w:rsidRDefault="00BB4B6F" w:rsidP="001C7A2D">
            <w:pPr>
              <w:suppressAutoHyphens w:val="0"/>
              <w:spacing w:after="0" w:line="240" w:lineRule="auto"/>
              <w:jc w:val="center"/>
              <w:rPr>
                <w:rFonts w:ascii="Spranq eco sans" w:eastAsia="Times New Roman" w:hAnsi="Spranq eco sans" w:cs="Times New Roman"/>
                <w:b/>
                <w:bCs/>
                <w:color w:val="000000"/>
                <w:kern w:val="0"/>
                <w:lang w:eastAsia="pt-BR"/>
              </w:rPr>
            </w:pPr>
            <w:r w:rsidRPr="00812FE0">
              <w:rPr>
                <w:rFonts w:ascii="Spranq eco sans" w:eastAsia="Times New Roman" w:hAnsi="Spranq eco sans" w:cs="Times New Roman"/>
                <w:b/>
                <w:bCs/>
                <w:color w:val="000000"/>
                <w:kern w:val="0"/>
                <w:lang w:eastAsia="pt-BR"/>
              </w:rPr>
              <w:t>Alto</w:t>
            </w:r>
          </w:p>
        </w:tc>
      </w:tr>
      <w:tr w:rsidR="00BB4B6F" w:rsidRPr="00812FE0" w:rsidTr="0084651A">
        <w:trPr>
          <w:trHeight w:val="1194"/>
          <w:jc w:val="center"/>
        </w:trPr>
        <w:tc>
          <w:tcPr>
            <w:tcW w:w="1559" w:type="pct"/>
            <w:tcBorders>
              <w:top w:val="nil"/>
              <w:left w:val="single" w:sz="4" w:space="0" w:color="auto"/>
              <w:bottom w:val="single" w:sz="4" w:space="0" w:color="auto"/>
              <w:right w:val="single" w:sz="4" w:space="0" w:color="auto"/>
            </w:tcBorders>
            <w:shd w:val="clear" w:color="auto" w:fill="auto"/>
            <w:vAlign w:val="center"/>
            <w:hideMark/>
          </w:tcPr>
          <w:p w:rsidR="00BB4B6F" w:rsidRPr="00812FE0" w:rsidRDefault="00BB4B6F" w:rsidP="001C7A2D">
            <w:pPr>
              <w:spacing w:after="0" w:line="240" w:lineRule="auto"/>
              <w:jc w:val="both"/>
              <w:rPr>
                <w:rFonts w:ascii="Spranq eco sans" w:hAnsi="Spranq eco sans" w:cs="Times New Roman"/>
                <w:bCs/>
              </w:rPr>
            </w:pPr>
            <w:r w:rsidRPr="00812FE0">
              <w:rPr>
                <w:rFonts w:ascii="Spranq eco sans" w:eastAsia="Times New Roman" w:hAnsi="Spranq eco sans" w:cs="Times New Roman"/>
                <w:b/>
                <w:color w:val="000000"/>
                <w:kern w:val="0"/>
                <w:lang w:eastAsia="pt-BR"/>
              </w:rPr>
              <w:t>2)</w:t>
            </w:r>
            <w:r w:rsidRPr="00812FE0">
              <w:rPr>
                <w:rFonts w:ascii="Spranq eco sans" w:eastAsia="Times New Roman" w:hAnsi="Spranq eco sans" w:cs="Times New Roman"/>
                <w:color w:val="000000"/>
                <w:kern w:val="0"/>
                <w:lang w:eastAsia="pt-BR"/>
              </w:rPr>
              <w:t xml:space="preserve"> </w:t>
            </w:r>
            <w:r w:rsidRPr="00812FE0">
              <w:rPr>
                <w:rFonts w:ascii="Spranq eco sans" w:hAnsi="Spranq eco sans" w:cs="Times New Roman"/>
                <w:bCs/>
              </w:rPr>
              <w:t>Ausência de Plano de Gestão de Logística Sustentável (PLS)</w:t>
            </w:r>
          </w:p>
          <w:p w:rsidR="00BB4B6F" w:rsidRPr="00812FE0" w:rsidRDefault="00BB4B6F" w:rsidP="001C7A2D">
            <w:pPr>
              <w:spacing w:after="0" w:line="240" w:lineRule="auto"/>
              <w:jc w:val="both"/>
              <w:rPr>
                <w:rFonts w:ascii="Spranq eco sans" w:eastAsia="Times New Roman" w:hAnsi="Spranq eco sans" w:cs="Times New Roman"/>
                <w:b/>
                <w:color w:val="000000"/>
                <w:kern w:val="0"/>
                <w:lang w:eastAsia="pt-BR"/>
              </w:rPr>
            </w:pPr>
          </w:p>
        </w:tc>
        <w:tc>
          <w:tcPr>
            <w:tcW w:w="2682" w:type="pct"/>
            <w:tcBorders>
              <w:top w:val="nil"/>
              <w:left w:val="nil"/>
              <w:bottom w:val="single" w:sz="4" w:space="0" w:color="auto"/>
              <w:right w:val="single" w:sz="4" w:space="0" w:color="auto"/>
            </w:tcBorders>
            <w:shd w:val="clear" w:color="auto" w:fill="auto"/>
            <w:noWrap/>
            <w:vAlign w:val="center"/>
            <w:hideMark/>
          </w:tcPr>
          <w:p w:rsidR="00BB4B6F" w:rsidRPr="00812FE0" w:rsidRDefault="00BB4B6F" w:rsidP="001C7A2D">
            <w:pPr>
              <w:spacing w:after="0" w:line="240" w:lineRule="auto"/>
              <w:jc w:val="both"/>
              <w:rPr>
                <w:rFonts w:ascii="Spranq eco sans" w:hAnsi="Spranq eco sans"/>
              </w:rPr>
            </w:pPr>
            <w:r w:rsidRPr="00812FE0">
              <w:rPr>
                <w:rFonts w:ascii="Spranq eco sans" w:eastAsia="Times New Roman" w:hAnsi="Spranq eco sans" w:cs="Times New Roman"/>
                <w:b/>
                <w:color w:val="000000"/>
                <w:spacing w:val="-6"/>
                <w:kern w:val="0"/>
                <w:lang w:eastAsia="pt-BR"/>
              </w:rPr>
              <w:t>1)</w:t>
            </w:r>
            <w:r w:rsidRPr="00812FE0">
              <w:rPr>
                <w:rFonts w:ascii="Spranq eco sans" w:eastAsia="Times New Roman" w:hAnsi="Spranq eco sans" w:cs="Times New Roman"/>
                <w:color w:val="000000"/>
                <w:spacing w:val="-6"/>
                <w:kern w:val="0"/>
                <w:lang w:eastAsia="pt-BR"/>
              </w:rPr>
              <w:t xml:space="preserve"> </w:t>
            </w:r>
            <w:r w:rsidRPr="00812FE0">
              <w:rPr>
                <w:rFonts w:ascii="Spranq eco sans" w:hAnsi="Spranq eco sans" w:cs="Times New Roman"/>
                <w:color w:val="000000"/>
              </w:rPr>
              <w:t xml:space="preserve">Que a </w:t>
            </w:r>
            <w:r w:rsidRPr="00812FE0">
              <w:rPr>
                <w:rFonts w:ascii="Spranq eco sans" w:hAnsi="Spranq eco sans" w:cs="Times New Roman"/>
                <w:b/>
                <w:color w:val="000000"/>
              </w:rPr>
              <w:t xml:space="preserve">PROPLAN </w:t>
            </w:r>
            <w:r w:rsidRPr="00812FE0">
              <w:rPr>
                <w:rFonts w:ascii="Spranq eco sans" w:hAnsi="Spranq eco sans" w:cs="Times New Roman"/>
                <w:color w:val="000000"/>
              </w:rPr>
              <w:t xml:space="preserve">envide esforços, junto aos responsáveis, para conclusão dos trabalhos de elaboração do </w:t>
            </w:r>
            <w:r w:rsidRPr="00812FE0">
              <w:rPr>
                <w:rFonts w:ascii="Spranq eco sans" w:hAnsi="Spranq eco sans"/>
              </w:rPr>
              <w:t>Plano de Gestão de Logística Sustentável (PLS) desta IFES.</w:t>
            </w:r>
          </w:p>
          <w:p w:rsidR="00BB4B6F" w:rsidRPr="00812FE0" w:rsidRDefault="00BB4B6F" w:rsidP="001C7A2D">
            <w:pPr>
              <w:spacing w:after="0" w:line="240" w:lineRule="auto"/>
              <w:jc w:val="both"/>
              <w:rPr>
                <w:rFonts w:ascii="Spranq eco sans" w:eastAsia="Times New Roman" w:hAnsi="Spranq eco sans" w:cs="Times New Roman"/>
                <w:b/>
                <w:color w:val="000000"/>
                <w:kern w:val="0"/>
                <w:lang w:eastAsia="pt-BR"/>
              </w:rPr>
            </w:pPr>
          </w:p>
        </w:tc>
        <w:tc>
          <w:tcPr>
            <w:tcW w:w="759" w:type="pct"/>
            <w:tcBorders>
              <w:top w:val="nil"/>
              <w:left w:val="nil"/>
              <w:bottom w:val="single" w:sz="4" w:space="0" w:color="auto"/>
              <w:right w:val="single" w:sz="4" w:space="0" w:color="auto"/>
            </w:tcBorders>
            <w:shd w:val="clear" w:color="auto" w:fill="auto"/>
            <w:noWrap/>
            <w:vAlign w:val="center"/>
            <w:hideMark/>
          </w:tcPr>
          <w:p w:rsidR="00BB4B6F" w:rsidRPr="00812FE0" w:rsidRDefault="00BB4B6F" w:rsidP="001C7A2D">
            <w:pPr>
              <w:suppressAutoHyphens w:val="0"/>
              <w:spacing w:after="0" w:line="240" w:lineRule="auto"/>
              <w:jc w:val="center"/>
              <w:rPr>
                <w:rFonts w:ascii="Spranq eco sans" w:eastAsia="Times New Roman" w:hAnsi="Spranq eco sans" w:cs="Times New Roman"/>
                <w:b/>
                <w:bCs/>
                <w:color w:val="000000"/>
                <w:kern w:val="0"/>
                <w:lang w:eastAsia="pt-BR"/>
              </w:rPr>
            </w:pPr>
            <w:r w:rsidRPr="00812FE0">
              <w:rPr>
                <w:rFonts w:ascii="Spranq eco sans" w:eastAsia="Times New Roman" w:hAnsi="Spranq eco sans" w:cs="Times New Roman"/>
                <w:b/>
                <w:bCs/>
                <w:color w:val="000000"/>
                <w:kern w:val="0"/>
                <w:lang w:eastAsia="pt-BR"/>
              </w:rPr>
              <w:t>Médio</w:t>
            </w:r>
          </w:p>
        </w:tc>
      </w:tr>
      <w:tr w:rsidR="00947CD0" w:rsidRPr="00812FE0" w:rsidTr="0084651A">
        <w:trPr>
          <w:trHeight w:val="1840"/>
          <w:jc w:val="center"/>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2A15" w:rsidRPr="00812FE0" w:rsidRDefault="00412A15" w:rsidP="001C7A2D">
            <w:pPr>
              <w:spacing w:after="0" w:line="240" w:lineRule="auto"/>
              <w:jc w:val="both"/>
              <w:rPr>
                <w:rFonts w:ascii="Spranq eco sans" w:hAnsi="Spranq eco sans" w:cs="Times New Roman"/>
                <w:bCs/>
              </w:rPr>
            </w:pPr>
            <w:r w:rsidRPr="00812FE0">
              <w:rPr>
                <w:rFonts w:ascii="Spranq eco sans" w:eastAsia="Times New Roman" w:hAnsi="Spranq eco sans" w:cs="Times New Roman"/>
                <w:b/>
                <w:color w:val="000000"/>
                <w:kern w:val="0"/>
                <w:lang w:eastAsia="pt-BR"/>
              </w:rPr>
              <w:t>3)</w:t>
            </w:r>
            <w:r w:rsidRPr="00812FE0">
              <w:rPr>
                <w:rFonts w:ascii="Spranq eco sans" w:eastAsia="Times New Roman" w:hAnsi="Spranq eco sans" w:cs="Times New Roman"/>
                <w:color w:val="000000"/>
                <w:kern w:val="0"/>
                <w:lang w:eastAsia="pt-BR"/>
              </w:rPr>
              <w:t xml:space="preserve"> </w:t>
            </w:r>
            <w:r w:rsidRPr="00812FE0">
              <w:rPr>
                <w:rFonts w:ascii="Spranq eco sans" w:hAnsi="Spranq eco sans" w:cs="Times New Roman"/>
                <w:bCs/>
              </w:rPr>
              <w:t>Atendimento parcial da coleta seletiva solidária e vigência expirada da portaria que constituiu a comissão para implantação e supervisão desta ação</w:t>
            </w:r>
          </w:p>
          <w:p w:rsidR="00947CD0" w:rsidRPr="00812FE0" w:rsidRDefault="00947CD0" w:rsidP="001C7A2D">
            <w:pPr>
              <w:spacing w:after="0" w:line="240" w:lineRule="auto"/>
              <w:jc w:val="both"/>
              <w:rPr>
                <w:rFonts w:ascii="Spranq eco sans" w:eastAsia="Times New Roman" w:hAnsi="Spranq eco sans" w:cs="Times New Roman"/>
                <w:color w:val="000000"/>
                <w:kern w:val="0"/>
                <w:lang w:eastAsia="pt-BR"/>
              </w:rPr>
            </w:pPr>
          </w:p>
        </w:tc>
        <w:tc>
          <w:tcPr>
            <w:tcW w:w="2682" w:type="pct"/>
            <w:tcBorders>
              <w:top w:val="single" w:sz="4" w:space="0" w:color="auto"/>
              <w:left w:val="nil"/>
              <w:bottom w:val="single" w:sz="4" w:space="0" w:color="auto"/>
              <w:right w:val="single" w:sz="4" w:space="0" w:color="auto"/>
            </w:tcBorders>
            <w:shd w:val="clear" w:color="auto" w:fill="auto"/>
            <w:noWrap/>
            <w:vAlign w:val="center"/>
            <w:hideMark/>
          </w:tcPr>
          <w:p w:rsidR="00412A15" w:rsidRPr="00812FE0" w:rsidRDefault="00412A15" w:rsidP="001C7A2D">
            <w:pPr>
              <w:spacing w:after="0" w:line="240" w:lineRule="auto"/>
              <w:jc w:val="both"/>
              <w:rPr>
                <w:rFonts w:ascii="Spranq eco sans" w:hAnsi="Spranq eco sans" w:cs="Times New Roman"/>
                <w:bCs/>
              </w:rPr>
            </w:pPr>
            <w:r w:rsidRPr="00812FE0">
              <w:rPr>
                <w:rFonts w:ascii="Spranq eco sans" w:eastAsia="Times New Roman" w:hAnsi="Spranq eco sans" w:cs="Times New Roman"/>
                <w:b/>
                <w:color w:val="000000"/>
                <w:kern w:val="0"/>
                <w:lang w:eastAsia="pt-BR"/>
              </w:rPr>
              <w:t>1)</w:t>
            </w:r>
            <w:r w:rsidRPr="00812FE0">
              <w:rPr>
                <w:rFonts w:ascii="Spranq eco sans" w:eastAsia="Times New Roman" w:hAnsi="Spranq eco sans" w:cs="Times New Roman"/>
                <w:color w:val="000000"/>
                <w:kern w:val="0"/>
                <w:lang w:eastAsia="pt-BR"/>
              </w:rPr>
              <w:t xml:space="preserve"> </w:t>
            </w:r>
            <w:r w:rsidRPr="00812FE0">
              <w:rPr>
                <w:rFonts w:ascii="Spranq eco sans" w:hAnsi="Spranq eco sans" w:cs="Times New Roman"/>
                <w:bCs/>
              </w:rPr>
              <w:t xml:space="preserve">Que a </w:t>
            </w:r>
            <w:r w:rsidRPr="00812FE0">
              <w:rPr>
                <w:rFonts w:ascii="Spranq eco sans" w:hAnsi="Spranq eco sans" w:cs="Times New Roman"/>
                <w:b/>
                <w:bCs/>
              </w:rPr>
              <w:t>UFRPE</w:t>
            </w:r>
            <w:r w:rsidRPr="00812FE0">
              <w:rPr>
                <w:rFonts w:ascii="Spranq eco sans" w:hAnsi="Spranq eco sans" w:cs="Times New Roman"/>
                <w:bCs/>
              </w:rPr>
              <w:t xml:space="preserve"> adote as providências necessárias para expedição de nova portaria que cria a Comissão para a colet</w:t>
            </w:r>
            <w:r w:rsidR="001C7A2D" w:rsidRPr="00812FE0">
              <w:rPr>
                <w:rFonts w:ascii="Spranq eco sans" w:hAnsi="Spranq eco sans" w:cs="Times New Roman"/>
                <w:bCs/>
              </w:rPr>
              <w:t>a seletiva solidária desta IFES;</w:t>
            </w:r>
          </w:p>
          <w:p w:rsidR="001C7A2D" w:rsidRPr="00812FE0" w:rsidRDefault="001C7A2D" w:rsidP="001C7A2D">
            <w:pPr>
              <w:spacing w:after="0" w:line="240" w:lineRule="auto"/>
              <w:jc w:val="both"/>
              <w:rPr>
                <w:rFonts w:ascii="Spranq eco sans" w:hAnsi="Spranq eco sans" w:cs="Times New Roman"/>
                <w:bCs/>
              </w:rPr>
            </w:pPr>
          </w:p>
          <w:p w:rsidR="00412A15" w:rsidRPr="00812FE0" w:rsidRDefault="00412A15" w:rsidP="001C7A2D">
            <w:pPr>
              <w:spacing w:after="0" w:line="240" w:lineRule="auto"/>
              <w:jc w:val="both"/>
              <w:rPr>
                <w:rFonts w:ascii="Spranq eco sans" w:hAnsi="Spranq eco sans" w:cs="Times New Roman"/>
                <w:bCs/>
              </w:rPr>
            </w:pPr>
            <w:r w:rsidRPr="00812FE0">
              <w:rPr>
                <w:rFonts w:ascii="Spranq eco sans" w:eastAsia="Times New Roman" w:hAnsi="Spranq eco sans" w:cs="Times New Roman"/>
                <w:b/>
                <w:color w:val="000000"/>
                <w:kern w:val="0"/>
                <w:lang w:eastAsia="pt-BR"/>
              </w:rPr>
              <w:t>2)</w:t>
            </w:r>
            <w:r w:rsidRPr="00812FE0">
              <w:rPr>
                <w:rFonts w:ascii="Spranq eco sans" w:eastAsia="Times New Roman" w:hAnsi="Spranq eco sans" w:cs="Times New Roman"/>
                <w:color w:val="000000"/>
                <w:kern w:val="0"/>
                <w:lang w:eastAsia="pt-BR"/>
              </w:rPr>
              <w:t xml:space="preserve"> </w:t>
            </w:r>
            <w:r w:rsidRPr="00812FE0">
              <w:rPr>
                <w:rFonts w:ascii="Spranq eco sans" w:hAnsi="Spranq eco sans" w:cs="Times New Roman"/>
                <w:bCs/>
              </w:rPr>
              <w:t xml:space="preserve">Que a </w:t>
            </w:r>
            <w:r w:rsidRPr="00812FE0">
              <w:rPr>
                <w:rFonts w:ascii="Spranq eco sans" w:hAnsi="Spranq eco sans" w:cs="Times New Roman"/>
                <w:b/>
                <w:bCs/>
              </w:rPr>
              <w:t>UFRPE</w:t>
            </w:r>
            <w:r w:rsidR="00EF2BEC" w:rsidRPr="00812FE0">
              <w:rPr>
                <w:rFonts w:ascii="Spranq eco sans" w:hAnsi="Spranq eco sans" w:cs="Times New Roman"/>
                <w:bCs/>
              </w:rPr>
              <w:t>, junto aos setores competentes,</w:t>
            </w:r>
            <w:r w:rsidRPr="00812FE0">
              <w:rPr>
                <w:rFonts w:ascii="Spranq eco sans" w:hAnsi="Spranq eco sans" w:cs="Times New Roman"/>
                <w:bCs/>
              </w:rPr>
              <w:t xml:space="preserve"> adote as medidas necessárias para estender a </w:t>
            </w:r>
            <w:r w:rsidRPr="00812FE0">
              <w:rPr>
                <w:rFonts w:ascii="Spranq eco sans" w:hAnsi="Spranq eco sans" w:cs="Times New Roman"/>
                <w:bCs/>
                <w:u w:val="single"/>
              </w:rPr>
              <w:t>coleta seletiva solidária</w:t>
            </w:r>
            <w:r w:rsidRPr="00812FE0">
              <w:rPr>
                <w:rFonts w:ascii="Spranq eco sans" w:hAnsi="Spranq eco sans" w:cs="Times New Roman"/>
                <w:bCs/>
              </w:rPr>
              <w:t xml:space="preserve"> às unidades que ainda não a tem.</w:t>
            </w:r>
          </w:p>
          <w:p w:rsidR="00947CD0" w:rsidRPr="00812FE0" w:rsidRDefault="00947CD0" w:rsidP="001C7A2D">
            <w:pPr>
              <w:spacing w:after="0" w:line="240" w:lineRule="auto"/>
              <w:jc w:val="both"/>
              <w:rPr>
                <w:rFonts w:ascii="Spranq eco sans" w:eastAsia="Times New Roman" w:hAnsi="Spranq eco sans" w:cs="Times New Roman"/>
                <w:color w:val="000000"/>
                <w:kern w:val="0"/>
                <w:lang w:eastAsia="pt-BR"/>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CD0" w:rsidRPr="00812FE0" w:rsidRDefault="00412A15" w:rsidP="001C7A2D">
            <w:pPr>
              <w:suppressAutoHyphens w:val="0"/>
              <w:spacing w:after="0" w:line="240" w:lineRule="auto"/>
              <w:jc w:val="center"/>
              <w:rPr>
                <w:rFonts w:ascii="Spranq eco sans" w:eastAsia="Times New Roman" w:hAnsi="Spranq eco sans" w:cs="Times New Roman"/>
                <w:b/>
                <w:bCs/>
                <w:color w:val="000000"/>
                <w:kern w:val="0"/>
                <w:lang w:eastAsia="pt-BR"/>
              </w:rPr>
            </w:pPr>
            <w:r w:rsidRPr="00812FE0">
              <w:rPr>
                <w:rFonts w:ascii="Spranq eco sans" w:eastAsia="Times New Roman" w:hAnsi="Spranq eco sans" w:cs="Times New Roman"/>
                <w:b/>
                <w:bCs/>
                <w:color w:val="000000"/>
                <w:kern w:val="0"/>
                <w:lang w:eastAsia="pt-BR"/>
              </w:rPr>
              <w:t>Médio</w:t>
            </w:r>
          </w:p>
        </w:tc>
      </w:tr>
      <w:tr w:rsidR="00947CD0" w:rsidRPr="00812FE0" w:rsidTr="0084651A">
        <w:trPr>
          <w:trHeight w:val="1980"/>
          <w:jc w:val="center"/>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2A15" w:rsidRPr="00812FE0" w:rsidRDefault="00412A15" w:rsidP="001C7A2D">
            <w:pPr>
              <w:spacing w:after="0" w:line="240" w:lineRule="auto"/>
              <w:jc w:val="both"/>
              <w:rPr>
                <w:rFonts w:ascii="Spranq eco sans" w:hAnsi="Spranq eco sans" w:cs="Times New Roman"/>
                <w:bCs/>
              </w:rPr>
            </w:pPr>
            <w:r w:rsidRPr="00812FE0">
              <w:rPr>
                <w:rFonts w:ascii="Spranq eco sans" w:eastAsia="Times New Roman" w:hAnsi="Spranq eco sans" w:cs="Times New Roman"/>
                <w:b/>
                <w:color w:val="000000"/>
                <w:kern w:val="0"/>
                <w:lang w:eastAsia="pt-BR"/>
              </w:rPr>
              <w:lastRenderedPageBreak/>
              <w:t>4)</w:t>
            </w:r>
            <w:r w:rsidRPr="00812FE0">
              <w:rPr>
                <w:rFonts w:ascii="Spranq eco sans" w:eastAsia="Times New Roman" w:hAnsi="Spranq eco sans" w:cs="Times New Roman"/>
                <w:color w:val="000000"/>
                <w:kern w:val="0"/>
                <w:lang w:eastAsia="pt-BR"/>
              </w:rPr>
              <w:t xml:space="preserve"> </w:t>
            </w:r>
            <w:r w:rsidRPr="00812FE0">
              <w:rPr>
                <w:rFonts w:ascii="Spranq eco sans" w:hAnsi="Spranq eco sans" w:cs="Times New Roman"/>
                <w:bCs/>
              </w:rPr>
              <w:t>Atendimento parcial da coleta seletiva</w:t>
            </w:r>
          </w:p>
          <w:p w:rsidR="00947CD0" w:rsidRPr="00812FE0" w:rsidRDefault="00947CD0" w:rsidP="001C7A2D">
            <w:pPr>
              <w:spacing w:after="0" w:line="240" w:lineRule="auto"/>
              <w:jc w:val="both"/>
              <w:rPr>
                <w:rFonts w:ascii="Spranq eco sans" w:eastAsia="Times New Roman" w:hAnsi="Spranq eco sans" w:cs="Times New Roman"/>
                <w:color w:val="000000"/>
                <w:kern w:val="0"/>
                <w:lang w:eastAsia="pt-BR"/>
              </w:rPr>
            </w:pPr>
          </w:p>
        </w:tc>
        <w:tc>
          <w:tcPr>
            <w:tcW w:w="2682" w:type="pct"/>
            <w:tcBorders>
              <w:top w:val="single" w:sz="4" w:space="0" w:color="auto"/>
              <w:left w:val="nil"/>
              <w:bottom w:val="single" w:sz="4" w:space="0" w:color="auto"/>
              <w:right w:val="single" w:sz="4" w:space="0" w:color="auto"/>
            </w:tcBorders>
            <w:shd w:val="clear" w:color="auto" w:fill="auto"/>
            <w:noWrap/>
            <w:vAlign w:val="center"/>
            <w:hideMark/>
          </w:tcPr>
          <w:p w:rsidR="0084651A" w:rsidRPr="00812FE0" w:rsidRDefault="00412A15" w:rsidP="0045543B">
            <w:pPr>
              <w:spacing w:line="240" w:lineRule="auto"/>
              <w:jc w:val="both"/>
              <w:rPr>
                <w:rFonts w:ascii="Spranq eco sans" w:hAnsi="Spranq eco sans" w:cs="Times New Roman"/>
                <w:bCs/>
              </w:rPr>
            </w:pPr>
            <w:r w:rsidRPr="00812FE0">
              <w:rPr>
                <w:rFonts w:ascii="Spranq eco sans" w:eastAsia="Times New Roman" w:hAnsi="Spranq eco sans" w:cs="Times New Roman"/>
                <w:b/>
                <w:color w:val="000000"/>
                <w:kern w:val="0"/>
                <w:lang w:eastAsia="pt-BR"/>
              </w:rPr>
              <w:t>1)</w:t>
            </w:r>
            <w:r w:rsidRPr="00812FE0">
              <w:rPr>
                <w:rFonts w:ascii="Spranq eco sans" w:eastAsia="Times New Roman" w:hAnsi="Spranq eco sans" w:cs="Times New Roman"/>
                <w:color w:val="000000"/>
                <w:kern w:val="0"/>
                <w:lang w:eastAsia="pt-BR"/>
              </w:rPr>
              <w:t xml:space="preserve"> </w:t>
            </w:r>
            <w:r w:rsidR="0045543B" w:rsidRPr="00812FE0">
              <w:rPr>
                <w:rFonts w:ascii="Spranq eco sans" w:hAnsi="Spranq eco sans" w:cs="Times New Roman"/>
                <w:bCs/>
              </w:rPr>
              <w:t xml:space="preserve">Que a </w:t>
            </w:r>
            <w:r w:rsidR="0045543B" w:rsidRPr="00812FE0">
              <w:rPr>
                <w:rFonts w:ascii="Spranq eco sans" w:hAnsi="Spranq eco sans" w:cs="Times New Roman"/>
                <w:b/>
                <w:bCs/>
              </w:rPr>
              <w:t>UFRPE</w:t>
            </w:r>
            <w:r w:rsidR="0045543B" w:rsidRPr="00812FE0">
              <w:rPr>
                <w:rFonts w:ascii="Spranq eco sans" w:hAnsi="Spranq eco sans" w:cs="Times New Roman"/>
                <w:bCs/>
              </w:rPr>
              <w:t xml:space="preserve">, junto aos setores competentes, adote as medidas necessárias para estender a </w:t>
            </w:r>
            <w:r w:rsidR="0045543B" w:rsidRPr="00812FE0">
              <w:rPr>
                <w:rFonts w:ascii="Spranq eco sans" w:hAnsi="Spranq eco sans" w:cs="Times New Roman"/>
                <w:bCs/>
                <w:u w:val="single"/>
              </w:rPr>
              <w:t>coleta seletiva</w:t>
            </w:r>
            <w:r w:rsidR="0045543B" w:rsidRPr="00812FE0">
              <w:rPr>
                <w:rFonts w:ascii="Spranq eco sans" w:hAnsi="Spranq eco sans" w:cs="Times New Roman"/>
                <w:bCs/>
              </w:rPr>
              <w:t xml:space="preserve"> às demais unidades desta IFES que ainda não a tem, a exemplo do Departamento de Pesca, da Estação Experimental de Pequenos Animais de Carpina (EEPAC) e da Estação Ecológica de </w:t>
            </w:r>
            <w:proofErr w:type="spellStart"/>
            <w:r w:rsidR="0045543B" w:rsidRPr="00812FE0">
              <w:rPr>
                <w:rFonts w:ascii="Spranq eco sans" w:hAnsi="Spranq eco sans" w:cs="Times New Roman"/>
                <w:bCs/>
              </w:rPr>
              <w:t>Tapacurá</w:t>
            </w:r>
            <w:proofErr w:type="spellEnd"/>
            <w:r w:rsidR="0045543B" w:rsidRPr="00812FE0">
              <w:rPr>
                <w:rFonts w:ascii="Spranq eco sans" w:hAnsi="Spranq eco sans" w:cs="Times New Roman"/>
                <w:bCs/>
              </w:rPr>
              <w:t xml:space="preserve"> (EET);</w:t>
            </w:r>
          </w:p>
          <w:p w:rsidR="001C7A2D" w:rsidRPr="00812FE0" w:rsidRDefault="001C7A2D" w:rsidP="001C7A2D">
            <w:pPr>
              <w:spacing w:after="0" w:line="240" w:lineRule="auto"/>
              <w:jc w:val="both"/>
              <w:rPr>
                <w:rFonts w:ascii="Spranq eco sans" w:hAnsi="Spranq eco sans" w:cs="Times New Roman"/>
                <w:bCs/>
              </w:rPr>
            </w:pPr>
          </w:p>
          <w:p w:rsidR="00412A15" w:rsidRPr="00812FE0" w:rsidRDefault="00412A15" w:rsidP="001C7A2D">
            <w:pPr>
              <w:spacing w:after="0" w:line="240" w:lineRule="auto"/>
              <w:jc w:val="both"/>
              <w:rPr>
                <w:rFonts w:ascii="Spranq eco sans" w:eastAsia="Tahoma" w:hAnsi="Spranq eco sans"/>
              </w:rPr>
            </w:pPr>
            <w:r w:rsidRPr="00812FE0">
              <w:rPr>
                <w:rFonts w:ascii="Spranq eco sans" w:eastAsia="Times New Roman" w:hAnsi="Spranq eco sans" w:cs="Times New Roman"/>
                <w:b/>
                <w:color w:val="000000"/>
                <w:kern w:val="0"/>
                <w:lang w:eastAsia="pt-BR"/>
              </w:rPr>
              <w:t>2)</w:t>
            </w:r>
            <w:r w:rsidRPr="00812FE0">
              <w:rPr>
                <w:rFonts w:ascii="Spranq eco sans" w:eastAsia="Times New Roman" w:hAnsi="Spranq eco sans" w:cs="Times New Roman"/>
                <w:color w:val="000000"/>
                <w:kern w:val="0"/>
                <w:lang w:eastAsia="pt-BR"/>
              </w:rPr>
              <w:t xml:space="preserve"> </w:t>
            </w:r>
            <w:r w:rsidRPr="00812FE0">
              <w:rPr>
                <w:rFonts w:ascii="Spranq eco sans" w:hAnsi="Spranq eco sans" w:cs="Times New Roman"/>
                <w:bCs/>
              </w:rPr>
              <w:t xml:space="preserve">Que o </w:t>
            </w:r>
            <w:r w:rsidRPr="00812FE0">
              <w:rPr>
                <w:rFonts w:ascii="Spranq eco sans" w:hAnsi="Spranq eco sans" w:cs="Times New Roman"/>
                <w:b/>
                <w:bCs/>
              </w:rPr>
              <w:t>DELOGS</w:t>
            </w:r>
            <w:r w:rsidRPr="00812FE0">
              <w:rPr>
                <w:rFonts w:ascii="Spranq eco sans" w:hAnsi="Spranq eco sans" w:cs="Times New Roman"/>
                <w:bCs/>
              </w:rPr>
              <w:t xml:space="preserve"> adote as medidas necessárias para prover todos os setores do </w:t>
            </w:r>
            <w:r w:rsidRPr="00812FE0">
              <w:rPr>
                <w:rFonts w:ascii="Spranq eco sans" w:hAnsi="Spranq eco sans" w:cs="Times New Roman"/>
                <w:bCs/>
                <w:i/>
              </w:rPr>
              <w:t xml:space="preserve"> </w:t>
            </w:r>
            <w:r w:rsidRPr="00812FE0">
              <w:rPr>
                <w:rFonts w:ascii="Spranq eco sans" w:hAnsi="Spranq eco sans" w:cs="Times New Roman"/>
                <w:bCs/>
              </w:rPr>
              <w:t>campus sede da UFRPE</w:t>
            </w:r>
            <w:r w:rsidRPr="00812FE0">
              <w:rPr>
                <w:rFonts w:ascii="Spranq eco sans" w:hAnsi="Spranq eco sans" w:cs="Times New Roman"/>
                <w:bCs/>
                <w:i/>
              </w:rPr>
              <w:t xml:space="preserve"> </w:t>
            </w:r>
            <w:r w:rsidRPr="00812FE0">
              <w:rPr>
                <w:rFonts w:ascii="Spranq eco sans" w:hAnsi="Spranq eco sans" w:cs="Times New Roman"/>
                <w:bCs/>
              </w:rPr>
              <w:t xml:space="preserve">com recipientes coletores nas cores estabelecidas na </w:t>
            </w:r>
            <w:r w:rsidRPr="00812FE0">
              <w:rPr>
                <w:rFonts w:ascii="Spranq eco sans" w:eastAsia="Tahoma" w:hAnsi="Spranq eco sans"/>
              </w:rPr>
              <w:t>RESOLUÇÃO CONAMA nº 275/2001</w:t>
            </w:r>
            <w:r w:rsidR="001C7A2D" w:rsidRPr="00812FE0">
              <w:rPr>
                <w:rFonts w:ascii="Spranq eco sans" w:eastAsia="Tahoma" w:hAnsi="Spranq eco sans"/>
              </w:rPr>
              <w:t>;</w:t>
            </w:r>
          </w:p>
          <w:p w:rsidR="001C7A2D" w:rsidRPr="00812FE0" w:rsidRDefault="001C7A2D" w:rsidP="001C7A2D">
            <w:pPr>
              <w:spacing w:after="0" w:line="240" w:lineRule="auto"/>
              <w:jc w:val="both"/>
              <w:rPr>
                <w:rFonts w:ascii="Spranq eco sans" w:eastAsia="Tahoma" w:hAnsi="Spranq eco sans"/>
              </w:rPr>
            </w:pPr>
          </w:p>
          <w:p w:rsidR="00412A15" w:rsidRPr="00812FE0" w:rsidRDefault="00412A15" w:rsidP="001C7A2D">
            <w:pPr>
              <w:spacing w:after="0" w:line="240" w:lineRule="auto"/>
              <w:jc w:val="both"/>
              <w:rPr>
                <w:rFonts w:ascii="Spranq eco sans" w:hAnsi="Spranq eco sans" w:cs="Times New Roman"/>
                <w:bCs/>
              </w:rPr>
            </w:pPr>
            <w:r w:rsidRPr="00812FE0">
              <w:rPr>
                <w:rFonts w:ascii="Spranq eco sans" w:eastAsia="Times New Roman" w:hAnsi="Spranq eco sans" w:cs="Times New Roman"/>
                <w:b/>
                <w:color w:val="000000"/>
                <w:kern w:val="0"/>
                <w:lang w:eastAsia="pt-BR"/>
              </w:rPr>
              <w:t>3)</w:t>
            </w:r>
            <w:r w:rsidRPr="00812FE0">
              <w:rPr>
                <w:rFonts w:ascii="Spranq eco sans" w:eastAsia="Times New Roman" w:hAnsi="Spranq eco sans" w:cs="Times New Roman"/>
                <w:color w:val="000000"/>
                <w:kern w:val="0"/>
                <w:lang w:eastAsia="pt-BR"/>
              </w:rPr>
              <w:t xml:space="preserve"> </w:t>
            </w:r>
            <w:r w:rsidRPr="00812FE0">
              <w:rPr>
                <w:rFonts w:ascii="Spranq eco sans" w:hAnsi="Spranq eco sans" w:cs="Times New Roman"/>
                <w:bCs/>
              </w:rPr>
              <w:t xml:space="preserve">Que o </w:t>
            </w:r>
            <w:r w:rsidRPr="00812FE0">
              <w:rPr>
                <w:rFonts w:ascii="Spranq eco sans" w:hAnsi="Spranq eco sans" w:cs="Times New Roman"/>
                <w:b/>
                <w:bCs/>
              </w:rPr>
              <w:t>DELOGS</w:t>
            </w:r>
            <w:r w:rsidRPr="00812FE0">
              <w:rPr>
                <w:rFonts w:ascii="Spranq eco sans" w:hAnsi="Spranq eco sans" w:cs="Times New Roman"/>
                <w:bCs/>
              </w:rPr>
              <w:t xml:space="preserve"> avalie a oportunidade e a conveniência de cadastrar a UFRPE no serviço de coleta seletiva oferecido pela Prefeitura do Recife, por meio da Empresa de Limpeza Urbana - EMLURB (Central de atendimento: 156 ou 33551000)</w:t>
            </w:r>
            <w:r w:rsidR="001C7A2D" w:rsidRPr="00812FE0">
              <w:rPr>
                <w:rFonts w:ascii="Spranq eco sans" w:hAnsi="Spranq eco sans" w:cs="Times New Roman"/>
                <w:bCs/>
              </w:rPr>
              <w:t>;</w:t>
            </w:r>
          </w:p>
          <w:p w:rsidR="001C7A2D" w:rsidRPr="00812FE0" w:rsidRDefault="001C7A2D" w:rsidP="001C7A2D">
            <w:pPr>
              <w:spacing w:after="0" w:line="240" w:lineRule="auto"/>
              <w:jc w:val="both"/>
              <w:rPr>
                <w:rFonts w:ascii="Spranq eco sans" w:hAnsi="Spranq eco sans" w:cs="Times New Roman"/>
                <w:bCs/>
              </w:rPr>
            </w:pPr>
          </w:p>
          <w:p w:rsidR="00412A15" w:rsidRPr="00812FE0" w:rsidRDefault="00412A15" w:rsidP="00770243">
            <w:pPr>
              <w:spacing w:after="0" w:line="240" w:lineRule="auto"/>
              <w:jc w:val="both"/>
              <w:rPr>
                <w:rFonts w:ascii="Spranq eco sans" w:hAnsi="Spranq eco sans" w:cs="Times New Roman"/>
                <w:color w:val="000000"/>
                <w:spacing w:val="-10"/>
                <w:kern w:val="24"/>
              </w:rPr>
            </w:pPr>
            <w:r w:rsidRPr="00812FE0">
              <w:rPr>
                <w:rFonts w:ascii="Spranq eco sans" w:eastAsia="Times New Roman" w:hAnsi="Spranq eco sans" w:cs="Times New Roman"/>
                <w:b/>
                <w:color w:val="000000"/>
                <w:kern w:val="0"/>
                <w:lang w:eastAsia="pt-BR"/>
              </w:rPr>
              <w:t>4)</w:t>
            </w:r>
            <w:r w:rsidRPr="00812FE0">
              <w:rPr>
                <w:rFonts w:ascii="Spranq eco sans" w:eastAsia="Times New Roman" w:hAnsi="Spranq eco sans" w:cs="Times New Roman"/>
                <w:color w:val="000000"/>
                <w:kern w:val="0"/>
                <w:lang w:eastAsia="pt-BR"/>
              </w:rPr>
              <w:t xml:space="preserve"> </w:t>
            </w:r>
            <w:r w:rsidRPr="00812FE0">
              <w:rPr>
                <w:rFonts w:ascii="Spranq eco sans" w:hAnsi="Spranq eco sans" w:cs="Times New Roman"/>
                <w:bCs/>
              </w:rPr>
              <w:t>Que a UFRPE, por meio dos setores competentes, realize campanhas de conscientização, mediante, por exemplo, a utilização de informativos e/ou cartazes educativos para sensibilização da comunidade universitária (alunos, servidores e demais colaboradores) quanto à importância do correto descarte, de modo a evitar riscos ao meio ambiente.</w:t>
            </w:r>
          </w:p>
          <w:p w:rsidR="0084651A" w:rsidRPr="00812FE0" w:rsidRDefault="0084651A" w:rsidP="00770243">
            <w:pPr>
              <w:spacing w:after="0" w:line="240" w:lineRule="auto"/>
              <w:jc w:val="both"/>
              <w:rPr>
                <w:rFonts w:ascii="Spranq eco sans" w:eastAsia="Times New Roman" w:hAnsi="Spranq eco sans" w:cs="Times New Roman"/>
                <w:color w:val="000000"/>
                <w:kern w:val="0"/>
                <w:lang w:eastAsia="pt-BR"/>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7CD0" w:rsidRPr="00812FE0" w:rsidRDefault="00412A15" w:rsidP="001C7A2D">
            <w:pPr>
              <w:suppressAutoHyphens w:val="0"/>
              <w:spacing w:after="0" w:line="240" w:lineRule="auto"/>
              <w:jc w:val="center"/>
              <w:rPr>
                <w:rFonts w:ascii="Spranq eco sans" w:eastAsia="Times New Roman" w:hAnsi="Spranq eco sans" w:cs="Times New Roman"/>
                <w:b/>
                <w:bCs/>
                <w:color w:val="000000"/>
                <w:kern w:val="0"/>
                <w:lang w:eastAsia="pt-BR"/>
              </w:rPr>
            </w:pPr>
            <w:r w:rsidRPr="00812FE0">
              <w:rPr>
                <w:rFonts w:ascii="Spranq eco sans" w:eastAsia="Times New Roman" w:hAnsi="Spranq eco sans" w:cs="Times New Roman"/>
                <w:b/>
                <w:bCs/>
                <w:color w:val="000000"/>
                <w:kern w:val="0"/>
                <w:lang w:eastAsia="pt-BR"/>
              </w:rPr>
              <w:t>Alto</w:t>
            </w:r>
          </w:p>
        </w:tc>
      </w:tr>
      <w:tr w:rsidR="00412A15" w:rsidRPr="00812FE0" w:rsidTr="0084651A">
        <w:trPr>
          <w:trHeight w:val="1980"/>
          <w:jc w:val="center"/>
        </w:trPr>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00BF" w:rsidRPr="00812FE0" w:rsidRDefault="00412A15" w:rsidP="001C7A2D">
            <w:pPr>
              <w:spacing w:after="0" w:line="240" w:lineRule="auto"/>
              <w:jc w:val="both"/>
              <w:rPr>
                <w:rFonts w:ascii="Spranq eco sans" w:hAnsi="Spranq eco sans" w:cs="Times New Roman"/>
                <w:bCs/>
              </w:rPr>
            </w:pPr>
            <w:r w:rsidRPr="00812FE0">
              <w:rPr>
                <w:rFonts w:ascii="Spranq eco sans" w:eastAsia="Times New Roman" w:hAnsi="Spranq eco sans" w:cs="Times New Roman"/>
                <w:b/>
                <w:color w:val="000000"/>
                <w:kern w:val="0"/>
                <w:lang w:eastAsia="pt-BR"/>
              </w:rPr>
              <w:t>5)</w:t>
            </w:r>
            <w:r w:rsidRPr="00812FE0">
              <w:rPr>
                <w:rFonts w:ascii="Spranq eco sans" w:eastAsia="Times New Roman" w:hAnsi="Spranq eco sans" w:cs="Times New Roman"/>
                <w:color w:val="000000"/>
                <w:kern w:val="0"/>
                <w:lang w:eastAsia="pt-BR"/>
              </w:rPr>
              <w:t xml:space="preserve"> </w:t>
            </w:r>
            <w:r w:rsidRPr="00812FE0">
              <w:rPr>
                <w:rFonts w:ascii="Spranq eco sans" w:hAnsi="Spranq eco sans" w:cs="Times New Roman"/>
                <w:bCs/>
              </w:rPr>
              <w:t>Oportunidade de melhorias nas condições contratuais de fornecimento de energia elétrica, com nível de média/alta tensão (13.800V), para a Universidade Federal Rural de Pernambuco (UFRPE).</w:t>
            </w:r>
          </w:p>
          <w:p w:rsidR="002F00BF" w:rsidRPr="00812FE0" w:rsidRDefault="001C7A2D" w:rsidP="001C7A2D">
            <w:pPr>
              <w:spacing w:after="0" w:line="240" w:lineRule="auto"/>
              <w:jc w:val="both"/>
              <w:rPr>
                <w:rFonts w:ascii="Spranq eco sans" w:hAnsi="Spranq eco sans" w:cs="Times New Roman"/>
                <w:bCs/>
              </w:rPr>
            </w:pPr>
            <w:r w:rsidRPr="00812FE0">
              <w:rPr>
                <w:rFonts w:ascii="Spranq eco sans" w:hAnsi="Spranq eco sans" w:cs="Times New Roman"/>
                <w:bCs/>
              </w:rPr>
              <w:t xml:space="preserve"> </w:t>
            </w:r>
          </w:p>
          <w:p w:rsidR="00412A15" w:rsidRPr="00812FE0" w:rsidRDefault="001C7A2D" w:rsidP="001C7A2D">
            <w:pPr>
              <w:spacing w:after="0" w:line="240" w:lineRule="auto"/>
              <w:jc w:val="both"/>
              <w:rPr>
                <w:rFonts w:ascii="Spranq eco sans" w:hAnsi="Spranq eco sans" w:cs="Times New Roman"/>
                <w:bCs/>
              </w:rPr>
            </w:pPr>
            <w:r w:rsidRPr="00812FE0">
              <w:rPr>
                <w:rFonts w:ascii="Spranq eco sans" w:hAnsi="Spranq eco sans" w:cs="Times New Roman"/>
                <w:bCs/>
              </w:rPr>
              <w:t>(</w:t>
            </w:r>
            <w:r w:rsidR="00FF016D" w:rsidRPr="00812FE0">
              <w:rPr>
                <w:rFonts w:ascii="Spranq eco sans" w:hAnsi="Spranq eco sans" w:cs="Times New Roman"/>
                <w:bCs/>
              </w:rPr>
              <w:t xml:space="preserve">OBS: </w:t>
            </w:r>
            <w:r w:rsidRPr="00812FE0">
              <w:rPr>
                <w:rFonts w:ascii="Spranq eco sans" w:hAnsi="Spranq eco sans" w:cs="Times New Roman"/>
                <w:bCs/>
              </w:rPr>
              <w:t>CONSTATAÇÃO IDENTIFICADA NA NOTA DE AUDITORIA – NA nº  02/2016)</w:t>
            </w:r>
          </w:p>
          <w:p w:rsidR="00412A15" w:rsidRPr="00812FE0" w:rsidRDefault="00412A15" w:rsidP="001C7A2D">
            <w:pPr>
              <w:spacing w:after="0" w:line="240" w:lineRule="auto"/>
              <w:jc w:val="both"/>
              <w:rPr>
                <w:rFonts w:ascii="Spranq eco sans" w:eastAsia="Times New Roman" w:hAnsi="Spranq eco sans" w:cs="Times New Roman"/>
                <w:color w:val="000000"/>
                <w:kern w:val="0"/>
                <w:lang w:eastAsia="pt-BR"/>
              </w:rPr>
            </w:pPr>
          </w:p>
        </w:tc>
        <w:tc>
          <w:tcPr>
            <w:tcW w:w="2682" w:type="pct"/>
            <w:tcBorders>
              <w:top w:val="single" w:sz="4" w:space="0" w:color="auto"/>
              <w:left w:val="nil"/>
              <w:bottom w:val="single" w:sz="4" w:space="0" w:color="auto"/>
              <w:right w:val="single" w:sz="4" w:space="0" w:color="auto"/>
            </w:tcBorders>
            <w:shd w:val="clear" w:color="auto" w:fill="auto"/>
            <w:noWrap/>
            <w:vAlign w:val="center"/>
            <w:hideMark/>
          </w:tcPr>
          <w:p w:rsidR="00412A15" w:rsidRPr="00812FE0" w:rsidRDefault="00412A15" w:rsidP="001C7A2D">
            <w:pPr>
              <w:spacing w:after="0" w:line="240" w:lineRule="auto"/>
              <w:jc w:val="both"/>
              <w:rPr>
                <w:rFonts w:ascii="Spranq eco sans" w:eastAsia="Times New Roman" w:hAnsi="Spranq eco sans" w:cs="Times New Roman"/>
                <w:color w:val="000000"/>
                <w:kern w:val="0"/>
                <w:lang w:eastAsia="pt-BR"/>
              </w:rPr>
            </w:pPr>
            <w:r w:rsidRPr="00812FE0">
              <w:rPr>
                <w:rFonts w:ascii="Spranq eco sans" w:eastAsia="Times New Roman" w:hAnsi="Spranq eco sans" w:cs="Times New Roman"/>
                <w:b/>
                <w:color w:val="000000"/>
                <w:kern w:val="0"/>
                <w:lang w:eastAsia="pt-BR"/>
              </w:rPr>
              <w:t>1)</w:t>
            </w:r>
            <w:r w:rsidRPr="00812FE0">
              <w:rPr>
                <w:rFonts w:ascii="Spranq eco sans" w:eastAsia="Times New Roman" w:hAnsi="Spranq eco sans" w:cs="Times New Roman"/>
                <w:color w:val="000000"/>
                <w:kern w:val="0"/>
                <w:lang w:eastAsia="pt-BR"/>
              </w:rPr>
              <w:t xml:space="preserve"> Que a UFRPE avalie junto aos setores competentes a </w:t>
            </w:r>
            <w:r w:rsidRPr="00812FE0">
              <w:rPr>
                <w:rFonts w:ascii="Spranq eco sans" w:eastAsia="Times New Roman" w:hAnsi="Spranq eco sans" w:cs="Times New Roman"/>
                <w:color w:val="000000"/>
                <w:kern w:val="0"/>
                <w:u w:val="single"/>
                <w:lang w:eastAsia="pt-BR"/>
              </w:rPr>
              <w:t>adequação da demanda contratada</w:t>
            </w:r>
            <w:r w:rsidRPr="00812FE0">
              <w:rPr>
                <w:rFonts w:ascii="Spranq eco sans" w:eastAsia="Times New Roman" w:hAnsi="Spranq eco sans" w:cs="Times New Roman"/>
                <w:color w:val="000000"/>
                <w:kern w:val="0"/>
                <w:lang w:eastAsia="pt-BR"/>
              </w:rPr>
              <w:t xml:space="preserve"> pelo fornecimento de energia elétrica dos contratos de média/alta tensão (13.800V) que apresentam oportunidade de melhorias, de modo a proceder às alterações contratuais necessárias para reduzir as despesas com energia; </w:t>
            </w:r>
          </w:p>
          <w:p w:rsidR="001C7A2D" w:rsidRPr="00812FE0" w:rsidRDefault="001C7A2D" w:rsidP="001C7A2D">
            <w:pPr>
              <w:spacing w:after="0" w:line="240" w:lineRule="auto"/>
              <w:jc w:val="both"/>
              <w:rPr>
                <w:rFonts w:ascii="Spranq eco sans" w:eastAsia="Times New Roman" w:hAnsi="Spranq eco sans" w:cs="Times New Roman"/>
                <w:color w:val="000000"/>
                <w:kern w:val="0"/>
                <w:lang w:eastAsia="pt-BR"/>
              </w:rPr>
            </w:pPr>
          </w:p>
          <w:p w:rsidR="001C7A2D" w:rsidRPr="00812FE0" w:rsidRDefault="001C7A2D" w:rsidP="001C7A2D">
            <w:pPr>
              <w:spacing w:after="0" w:line="240" w:lineRule="auto"/>
              <w:jc w:val="both"/>
              <w:rPr>
                <w:rFonts w:ascii="Spranq eco sans" w:eastAsia="Times New Roman" w:hAnsi="Spranq eco sans" w:cs="Times New Roman"/>
                <w:color w:val="000000"/>
                <w:kern w:val="0"/>
                <w:lang w:eastAsia="pt-BR"/>
              </w:rPr>
            </w:pPr>
            <w:r w:rsidRPr="00812FE0">
              <w:rPr>
                <w:rFonts w:ascii="Spranq eco sans" w:eastAsia="Times New Roman" w:hAnsi="Spranq eco sans" w:cs="Times New Roman"/>
                <w:b/>
                <w:color w:val="000000"/>
                <w:kern w:val="0"/>
                <w:lang w:eastAsia="pt-BR"/>
              </w:rPr>
              <w:t>2)</w:t>
            </w:r>
            <w:r w:rsidRPr="00812FE0">
              <w:rPr>
                <w:rFonts w:ascii="Spranq eco sans" w:eastAsia="Times New Roman" w:hAnsi="Spranq eco sans" w:cs="Times New Roman"/>
                <w:color w:val="000000"/>
                <w:kern w:val="0"/>
                <w:lang w:eastAsia="pt-BR"/>
              </w:rPr>
              <w:t xml:space="preserve"> Que a UFRPE avalie junto aos setores competentes a </w:t>
            </w:r>
            <w:r w:rsidRPr="00812FE0">
              <w:rPr>
                <w:rFonts w:ascii="Spranq eco sans" w:eastAsia="Times New Roman" w:hAnsi="Spranq eco sans" w:cs="Times New Roman"/>
                <w:color w:val="000000"/>
                <w:kern w:val="0"/>
                <w:u w:val="single"/>
                <w:lang w:eastAsia="pt-BR"/>
              </w:rPr>
              <w:t>adequação do enquadramento tarifário</w:t>
            </w:r>
            <w:r w:rsidRPr="00812FE0">
              <w:rPr>
                <w:rFonts w:ascii="Spranq eco sans" w:eastAsia="Times New Roman" w:hAnsi="Spranq eco sans" w:cs="Times New Roman"/>
                <w:color w:val="000000"/>
                <w:kern w:val="0"/>
                <w:lang w:eastAsia="pt-BR"/>
              </w:rPr>
              <w:t xml:space="preserve"> dos contratos de energia elétrica em média/alta tensão (13.800V) que apresentam oportunidade de melhorias, de modo a proceder às alterações contratuais necessárias para reduzir as despesas com energia; </w:t>
            </w:r>
          </w:p>
          <w:p w:rsidR="001C7A2D" w:rsidRPr="00812FE0" w:rsidRDefault="001C7A2D" w:rsidP="001C7A2D">
            <w:pPr>
              <w:spacing w:after="0" w:line="240" w:lineRule="auto"/>
              <w:jc w:val="both"/>
              <w:rPr>
                <w:rFonts w:ascii="Spranq eco sans" w:eastAsia="Times New Roman" w:hAnsi="Spranq eco sans" w:cs="Times New Roman"/>
                <w:color w:val="000000"/>
                <w:kern w:val="0"/>
                <w:lang w:eastAsia="pt-BR"/>
              </w:rPr>
            </w:pPr>
          </w:p>
          <w:p w:rsidR="001C7A2D" w:rsidRPr="00812FE0" w:rsidRDefault="001C7A2D" w:rsidP="001C7A2D">
            <w:pPr>
              <w:spacing w:after="0" w:line="240" w:lineRule="auto"/>
              <w:jc w:val="both"/>
              <w:rPr>
                <w:rFonts w:ascii="Spranq eco sans" w:eastAsia="Times New Roman" w:hAnsi="Spranq eco sans" w:cs="Times New Roman"/>
                <w:color w:val="000000"/>
                <w:kern w:val="0"/>
                <w:lang w:eastAsia="pt-BR"/>
              </w:rPr>
            </w:pPr>
            <w:r w:rsidRPr="00812FE0">
              <w:rPr>
                <w:rFonts w:ascii="Spranq eco sans" w:eastAsia="Times New Roman" w:hAnsi="Spranq eco sans" w:cs="Times New Roman"/>
                <w:b/>
                <w:color w:val="000000"/>
                <w:kern w:val="0"/>
                <w:lang w:eastAsia="pt-BR"/>
              </w:rPr>
              <w:t>3)</w:t>
            </w:r>
            <w:r w:rsidRPr="00812FE0">
              <w:rPr>
                <w:rFonts w:ascii="Spranq eco sans" w:eastAsia="Times New Roman" w:hAnsi="Spranq eco sans" w:cs="Times New Roman"/>
                <w:color w:val="000000"/>
                <w:kern w:val="0"/>
                <w:lang w:eastAsia="pt-BR"/>
              </w:rPr>
              <w:t xml:space="preserve"> Que a UFRPE avalie junto aos setores competentes a realização de estudo objetivando a </w:t>
            </w:r>
            <w:r w:rsidRPr="00812FE0">
              <w:rPr>
                <w:rFonts w:ascii="Spranq eco sans" w:eastAsia="Times New Roman" w:hAnsi="Spranq eco sans" w:cs="Times New Roman"/>
                <w:color w:val="000000"/>
                <w:kern w:val="0"/>
                <w:u w:val="single"/>
                <w:lang w:eastAsia="pt-BR"/>
              </w:rPr>
              <w:t>redução do consumo de energia reativa</w:t>
            </w:r>
            <w:r w:rsidRPr="00812FE0">
              <w:rPr>
                <w:rFonts w:ascii="Spranq eco sans" w:eastAsia="Times New Roman" w:hAnsi="Spranq eco sans" w:cs="Times New Roman"/>
                <w:color w:val="000000"/>
                <w:kern w:val="0"/>
                <w:lang w:eastAsia="pt-BR"/>
              </w:rPr>
              <w:t xml:space="preserve"> para manter o fator de potência igual ou superior a noventa e dois centésimos.  </w:t>
            </w:r>
          </w:p>
          <w:p w:rsidR="001C7A2D" w:rsidRPr="00812FE0" w:rsidRDefault="001C7A2D" w:rsidP="001C7A2D">
            <w:pPr>
              <w:pStyle w:val="PargrafodaLista"/>
              <w:spacing w:after="0" w:line="240" w:lineRule="auto"/>
              <w:ind w:left="0"/>
              <w:jc w:val="both"/>
              <w:rPr>
                <w:rFonts w:ascii="Times New Roman" w:hAnsi="Times New Roman" w:cs="Times New Roman"/>
                <w:color w:val="000000"/>
              </w:rPr>
            </w:pPr>
          </w:p>
          <w:p w:rsidR="001C7A2D" w:rsidRPr="00812FE0" w:rsidRDefault="001C7A2D" w:rsidP="001C7A2D">
            <w:pPr>
              <w:pStyle w:val="PargrafodaLista"/>
              <w:spacing w:after="0" w:line="240" w:lineRule="auto"/>
              <w:ind w:left="0"/>
              <w:jc w:val="both"/>
              <w:rPr>
                <w:rFonts w:ascii="Times New Roman" w:hAnsi="Times New Roman" w:cs="Times New Roman"/>
                <w:color w:val="000000"/>
              </w:rPr>
            </w:pPr>
          </w:p>
          <w:p w:rsidR="00412A15" w:rsidRPr="00812FE0" w:rsidRDefault="00412A15" w:rsidP="001C7A2D">
            <w:pPr>
              <w:spacing w:after="0" w:line="240" w:lineRule="auto"/>
              <w:jc w:val="both"/>
              <w:rPr>
                <w:rFonts w:ascii="Spranq eco sans" w:eastAsia="Times New Roman" w:hAnsi="Spranq eco sans" w:cs="Times New Roman"/>
                <w:color w:val="000000"/>
                <w:kern w:val="0"/>
                <w:lang w:eastAsia="pt-BR"/>
              </w:rPr>
            </w:pPr>
          </w:p>
        </w:tc>
        <w:tc>
          <w:tcPr>
            <w:tcW w:w="7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2A15" w:rsidRPr="00812FE0" w:rsidRDefault="001C7A2D" w:rsidP="001C7A2D">
            <w:pPr>
              <w:suppressAutoHyphens w:val="0"/>
              <w:spacing w:after="0" w:line="240" w:lineRule="auto"/>
              <w:jc w:val="center"/>
              <w:rPr>
                <w:rFonts w:ascii="Spranq eco sans" w:eastAsia="Times New Roman" w:hAnsi="Spranq eco sans" w:cs="Times New Roman"/>
                <w:b/>
                <w:bCs/>
                <w:color w:val="000000"/>
                <w:kern w:val="0"/>
                <w:lang w:eastAsia="pt-BR"/>
              </w:rPr>
            </w:pPr>
            <w:r w:rsidRPr="00812FE0">
              <w:rPr>
                <w:rFonts w:ascii="Spranq eco sans" w:eastAsia="Times New Roman" w:hAnsi="Spranq eco sans" w:cs="Times New Roman"/>
                <w:b/>
                <w:bCs/>
                <w:color w:val="000000"/>
                <w:kern w:val="0"/>
                <w:lang w:eastAsia="pt-BR"/>
              </w:rPr>
              <w:lastRenderedPageBreak/>
              <w:t>Alto</w:t>
            </w:r>
          </w:p>
        </w:tc>
      </w:tr>
    </w:tbl>
    <w:p w:rsidR="00345239" w:rsidRDefault="00345239" w:rsidP="005A3B86">
      <w:pPr>
        <w:spacing w:line="360" w:lineRule="auto"/>
        <w:jc w:val="center"/>
        <w:rPr>
          <w:rFonts w:ascii="Spranq eco sans" w:hAnsi="Spranq eco sans" w:cs="Times New Roman"/>
          <w:b/>
          <w:color w:val="000000"/>
          <w:sz w:val="24"/>
          <w:szCs w:val="24"/>
        </w:rPr>
      </w:pPr>
    </w:p>
    <w:p w:rsidR="00D61410" w:rsidRDefault="00D61410" w:rsidP="00345239">
      <w:pPr>
        <w:spacing w:after="0" w:line="240" w:lineRule="auto"/>
        <w:jc w:val="center"/>
        <w:rPr>
          <w:rFonts w:ascii="Spranq eco sans" w:hAnsi="Spranq eco sans" w:cs="Times New Roman"/>
          <w:b/>
          <w:color w:val="000000"/>
          <w:sz w:val="24"/>
          <w:szCs w:val="24"/>
        </w:rPr>
      </w:pPr>
      <w:r w:rsidRPr="001C7A2D">
        <w:rPr>
          <w:rFonts w:ascii="Spranq eco sans" w:hAnsi="Spranq eco sans" w:cs="Times New Roman"/>
          <w:b/>
          <w:color w:val="000000"/>
          <w:sz w:val="24"/>
          <w:szCs w:val="24"/>
        </w:rPr>
        <w:t xml:space="preserve">Recife, </w:t>
      </w:r>
      <w:r w:rsidR="005A3B86" w:rsidRPr="00A072C4">
        <w:rPr>
          <w:rFonts w:ascii="Spranq eco sans" w:hAnsi="Spranq eco sans" w:cs="Times New Roman"/>
          <w:b/>
          <w:color w:val="000000"/>
          <w:sz w:val="24"/>
          <w:szCs w:val="24"/>
        </w:rPr>
        <w:t>08 de fevereiro</w:t>
      </w:r>
      <w:r w:rsidRPr="00A072C4">
        <w:rPr>
          <w:rFonts w:ascii="Spranq eco sans" w:hAnsi="Spranq eco sans" w:cs="Times New Roman"/>
          <w:b/>
          <w:color w:val="000000"/>
          <w:sz w:val="24"/>
          <w:szCs w:val="24"/>
        </w:rPr>
        <w:t xml:space="preserve"> de 201</w:t>
      </w:r>
      <w:r w:rsidR="001C7A2D" w:rsidRPr="00A072C4">
        <w:rPr>
          <w:rFonts w:ascii="Spranq eco sans" w:hAnsi="Spranq eco sans" w:cs="Times New Roman"/>
          <w:b/>
          <w:color w:val="000000"/>
          <w:sz w:val="24"/>
          <w:szCs w:val="24"/>
        </w:rPr>
        <w:t>7</w:t>
      </w:r>
    </w:p>
    <w:p w:rsidR="00345239" w:rsidRPr="001C7A2D" w:rsidRDefault="00345239" w:rsidP="00345239">
      <w:pPr>
        <w:spacing w:after="0" w:line="240" w:lineRule="auto"/>
        <w:jc w:val="center"/>
        <w:rPr>
          <w:rFonts w:ascii="Spranq eco sans" w:hAnsi="Spranq eco sans" w:cs="Times New Roman"/>
          <w:b/>
          <w:color w:val="000000"/>
          <w:sz w:val="24"/>
          <w:szCs w:val="24"/>
        </w:rPr>
      </w:pPr>
    </w:p>
    <w:p w:rsidR="00D61410" w:rsidRPr="001C7A2D" w:rsidRDefault="00D61410" w:rsidP="00345239">
      <w:pPr>
        <w:spacing w:after="0" w:line="240" w:lineRule="auto"/>
        <w:jc w:val="center"/>
        <w:rPr>
          <w:rFonts w:ascii="Spranq eco sans" w:hAnsi="Spranq eco sans" w:cs="Times New Roman"/>
          <w:b/>
          <w:color w:val="000000"/>
          <w:sz w:val="24"/>
          <w:szCs w:val="24"/>
        </w:rPr>
      </w:pPr>
      <w:r w:rsidRPr="001C7A2D">
        <w:rPr>
          <w:rFonts w:ascii="Spranq eco sans" w:hAnsi="Spranq eco sans" w:cs="Times New Roman"/>
          <w:b/>
          <w:color w:val="000000"/>
          <w:sz w:val="24"/>
          <w:szCs w:val="24"/>
        </w:rPr>
        <w:t>____________________________________________</w:t>
      </w:r>
    </w:p>
    <w:p w:rsidR="00D61410" w:rsidRPr="001C7A2D" w:rsidRDefault="00D05764" w:rsidP="00345239">
      <w:pPr>
        <w:spacing w:after="0" w:line="240" w:lineRule="auto"/>
        <w:jc w:val="center"/>
        <w:rPr>
          <w:rFonts w:ascii="Spranq eco sans" w:hAnsi="Spranq eco sans" w:cs="Times New Roman"/>
          <w:color w:val="000000"/>
          <w:sz w:val="24"/>
          <w:szCs w:val="24"/>
        </w:rPr>
      </w:pPr>
      <w:r w:rsidRPr="001C7A2D">
        <w:rPr>
          <w:rFonts w:ascii="Spranq eco sans" w:hAnsi="Spranq eco sans" w:cs="Times New Roman"/>
          <w:b/>
          <w:color w:val="000000"/>
          <w:sz w:val="24"/>
          <w:szCs w:val="24"/>
        </w:rPr>
        <w:t>Jane Nóbrega Farina</w:t>
      </w:r>
    </w:p>
    <w:p w:rsidR="00D61410" w:rsidRDefault="00D05764" w:rsidP="00345239">
      <w:pPr>
        <w:spacing w:after="0" w:line="240" w:lineRule="auto"/>
        <w:jc w:val="center"/>
        <w:rPr>
          <w:rFonts w:ascii="Spranq eco sans" w:eastAsia="Times New Roman" w:hAnsi="Spranq eco sans" w:cs="Times New Roman"/>
          <w:color w:val="000000"/>
          <w:kern w:val="0"/>
          <w:sz w:val="24"/>
          <w:szCs w:val="24"/>
          <w:lang w:eastAsia="pt-BR"/>
        </w:rPr>
      </w:pPr>
      <w:r w:rsidRPr="005A3B86">
        <w:rPr>
          <w:rFonts w:ascii="Spranq eco sans" w:eastAsia="Times New Roman" w:hAnsi="Spranq eco sans" w:cs="Times New Roman"/>
          <w:color w:val="000000"/>
          <w:kern w:val="0"/>
          <w:sz w:val="24"/>
          <w:szCs w:val="24"/>
          <w:lang w:eastAsia="pt-BR"/>
        </w:rPr>
        <w:t>Administradora</w:t>
      </w:r>
      <w:r w:rsidR="00D61410" w:rsidRPr="005A3B86">
        <w:rPr>
          <w:rFonts w:ascii="Spranq eco sans" w:eastAsia="Times New Roman" w:hAnsi="Spranq eco sans" w:cs="Times New Roman"/>
          <w:color w:val="000000"/>
          <w:kern w:val="0"/>
          <w:sz w:val="24"/>
          <w:szCs w:val="24"/>
          <w:lang w:eastAsia="pt-BR"/>
        </w:rPr>
        <w:t xml:space="preserve"> – Mat. SIAPE: </w:t>
      </w:r>
      <w:r w:rsidR="00643F64" w:rsidRPr="005A3B86">
        <w:rPr>
          <w:rFonts w:ascii="Spranq eco sans" w:eastAsia="Times New Roman" w:hAnsi="Spranq eco sans" w:cs="Times New Roman"/>
          <w:color w:val="000000"/>
          <w:kern w:val="0"/>
          <w:sz w:val="24"/>
          <w:szCs w:val="24"/>
          <w:lang w:eastAsia="pt-BR"/>
        </w:rPr>
        <w:t>0383273</w:t>
      </w:r>
    </w:p>
    <w:p w:rsidR="00A072C4" w:rsidRDefault="00A072C4" w:rsidP="00345239">
      <w:pPr>
        <w:spacing w:after="0" w:line="240" w:lineRule="auto"/>
        <w:jc w:val="center"/>
        <w:rPr>
          <w:rFonts w:ascii="Spranq eco sans" w:eastAsia="Times New Roman" w:hAnsi="Spranq eco sans" w:cs="Times New Roman"/>
          <w:color w:val="000000"/>
          <w:kern w:val="0"/>
          <w:sz w:val="24"/>
          <w:szCs w:val="24"/>
          <w:lang w:eastAsia="pt-BR"/>
        </w:rPr>
      </w:pPr>
    </w:p>
    <w:p w:rsidR="00A072C4" w:rsidRPr="005A3B86" w:rsidRDefault="00A072C4" w:rsidP="00345239">
      <w:pPr>
        <w:spacing w:after="0" w:line="240" w:lineRule="auto"/>
        <w:jc w:val="center"/>
        <w:rPr>
          <w:rFonts w:ascii="Spranq eco sans" w:eastAsia="Times New Roman" w:hAnsi="Spranq eco sans" w:cs="Times New Roman"/>
          <w:color w:val="000000"/>
          <w:kern w:val="0"/>
          <w:sz w:val="24"/>
          <w:szCs w:val="24"/>
          <w:lang w:eastAsia="pt-BR"/>
        </w:rPr>
      </w:pPr>
    </w:p>
    <w:p w:rsidR="00345239" w:rsidRDefault="00345239" w:rsidP="00345239">
      <w:pPr>
        <w:spacing w:after="0" w:line="240" w:lineRule="auto"/>
        <w:jc w:val="center"/>
        <w:rPr>
          <w:rFonts w:ascii="Spranq eco sans" w:hAnsi="Spranq eco sans" w:cs="Times New Roman"/>
          <w:b/>
          <w:color w:val="000000"/>
          <w:sz w:val="24"/>
          <w:szCs w:val="24"/>
        </w:rPr>
      </w:pPr>
    </w:p>
    <w:p w:rsidR="001F6154" w:rsidRDefault="00D61410" w:rsidP="00345239">
      <w:pPr>
        <w:spacing w:after="0" w:line="240" w:lineRule="auto"/>
        <w:jc w:val="center"/>
        <w:rPr>
          <w:rFonts w:ascii="Spranq eco sans" w:hAnsi="Spranq eco sans" w:cs="Times New Roman"/>
          <w:b/>
          <w:color w:val="000000"/>
          <w:sz w:val="24"/>
          <w:szCs w:val="24"/>
        </w:rPr>
      </w:pPr>
      <w:r w:rsidRPr="001C7A2D">
        <w:rPr>
          <w:rFonts w:ascii="Spranq eco sans" w:hAnsi="Spranq eco sans" w:cs="Times New Roman"/>
          <w:b/>
          <w:color w:val="000000"/>
          <w:sz w:val="24"/>
          <w:szCs w:val="24"/>
        </w:rPr>
        <w:t>De acordo</w:t>
      </w:r>
      <w:r w:rsidR="00377DA3" w:rsidRPr="001C7A2D">
        <w:rPr>
          <w:rFonts w:ascii="Spranq eco sans" w:hAnsi="Spranq eco sans" w:cs="Times New Roman"/>
          <w:b/>
          <w:color w:val="000000"/>
          <w:sz w:val="24"/>
          <w:szCs w:val="24"/>
        </w:rPr>
        <w:t xml:space="preserve"> e revisado</w:t>
      </w:r>
      <w:r w:rsidRPr="001C7A2D">
        <w:rPr>
          <w:rFonts w:ascii="Spranq eco sans" w:hAnsi="Spranq eco sans" w:cs="Times New Roman"/>
          <w:b/>
          <w:color w:val="000000"/>
          <w:sz w:val="24"/>
          <w:szCs w:val="24"/>
        </w:rPr>
        <w:t>: _____/______/_________</w:t>
      </w:r>
    </w:p>
    <w:p w:rsidR="00345239" w:rsidRPr="001C7A2D" w:rsidRDefault="00345239" w:rsidP="00345239">
      <w:pPr>
        <w:spacing w:after="0" w:line="240" w:lineRule="auto"/>
        <w:jc w:val="center"/>
        <w:rPr>
          <w:rFonts w:ascii="Spranq eco sans" w:hAnsi="Spranq eco sans" w:cs="Times New Roman"/>
          <w:b/>
          <w:color w:val="000000"/>
          <w:sz w:val="24"/>
          <w:szCs w:val="24"/>
        </w:rPr>
      </w:pPr>
    </w:p>
    <w:p w:rsidR="00D61410" w:rsidRPr="001C7A2D" w:rsidRDefault="00D61410" w:rsidP="00345239">
      <w:pPr>
        <w:spacing w:after="0" w:line="240" w:lineRule="auto"/>
        <w:jc w:val="center"/>
        <w:rPr>
          <w:rFonts w:ascii="Spranq eco sans" w:hAnsi="Spranq eco sans" w:cs="Times New Roman"/>
          <w:b/>
          <w:sz w:val="24"/>
          <w:szCs w:val="24"/>
        </w:rPr>
      </w:pPr>
      <w:r w:rsidRPr="001C7A2D">
        <w:rPr>
          <w:rFonts w:ascii="Spranq eco sans" w:hAnsi="Spranq eco sans" w:cs="Times New Roman"/>
          <w:b/>
          <w:color w:val="000000"/>
          <w:sz w:val="24"/>
          <w:szCs w:val="24"/>
        </w:rPr>
        <w:t>____________________________________________</w:t>
      </w:r>
    </w:p>
    <w:p w:rsidR="00D61410" w:rsidRPr="001C7A2D" w:rsidRDefault="00D61410" w:rsidP="00345239">
      <w:pPr>
        <w:spacing w:after="0" w:line="240" w:lineRule="auto"/>
        <w:jc w:val="center"/>
        <w:rPr>
          <w:rFonts w:ascii="Spranq eco sans" w:hAnsi="Spranq eco sans" w:cs="Times New Roman"/>
          <w:color w:val="000000"/>
          <w:sz w:val="24"/>
          <w:szCs w:val="24"/>
        </w:rPr>
      </w:pPr>
      <w:r w:rsidRPr="001C7A2D">
        <w:rPr>
          <w:rFonts w:ascii="Spranq eco sans" w:hAnsi="Spranq eco sans" w:cs="Times New Roman"/>
          <w:b/>
          <w:sz w:val="24"/>
          <w:szCs w:val="24"/>
        </w:rPr>
        <w:t>Antônio Cândido de Souza Júnior</w:t>
      </w:r>
    </w:p>
    <w:p w:rsidR="00D61410" w:rsidRPr="001C7A2D" w:rsidRDefault="00D61410" w:rsidP="00345239">
      <w:pPr>
        <w:spacing w:after="0" w:line="240" w:lineRule="auto"/>
        <w:jc w:val="center"/>
        <w:rPr>
          <w:rFonts w:ascii="Spranq eco sans" w:hAnsi="Spranq eco sans" w:cs="Times New Roman"/>
          <w:color w:val="000000"/>
          <w:sz w:val="24"/>
          <w:szCs w:val="24"/>
        </w:rPr>
      </w:pPr>
      <w:r w:rsidRPr="001C7A2D">
        <w:rPr>
          <w:rFonts w:ascii="Spranq eco sans" w:hAnsi="Spranq eco sans" w:cs="Times New Roman"/>
          <w:color w:val="000000"/>
          <w:sz w:val="24"/>
          <w:szCs w:val="24"/>
        </w:rPr>
        <w:t>Auditor Titular da Unidade de Auditoria Interna da UFRPE</w:t>
      </w:r>
    </w:p>
    <w:p w:rsidR="00ED3494" w:rsidRPr="00386223" w:rsidRDefault="00D61410" w:rsidP="005A3B86">
      <w:pPr>
        <w:spacing w:after="0" w:line="360" w:lineRule="auto"/>
        <w:jc w:val="center"/>
        <w:rPr>
          <w:rFonts w:ascii="Spranq eco sans" w:hAnsi="Spranq eco sans" w:cs="Times New Roman"/>
          <w:b/>
          <w:color w:val="000000"/>
          <w:sz w:val="24"/>
          <w:szCs w:val="24"/>
        </w:rPr>
      </w:pPr>
      <w:r w:rsidRPr="001C7A2D">
        <w:rPr>
          <w:rFonts w:ascii="Spranq eco sans" w:hAnsi="Spranq eco sans" w:cs="Times New Roman"/>
          <w:color w:val="000000"/>
          <w:sz w:val="24"/>
          <w:szCs w:val="24"/>
        </w:rPr>
        <w:t>Mat. SIAPE: 1657579</w:t>
      </w:r>
      <w:bookmarkStart w:id="0" w:name="__UnoMark__6766_114326417"/>
      <w:bookmarkStart w:id="1" w:name="__UnoMark__6765_114326417"/>
      <w:bookmarkStart w:id="2" w:name="__UnoMark__6768_114326417"/>
      <w:bookmarkStart w:id="3" w:name="__UnoMark__6767_114326417"/>
      <w:bookmarkStart w:id="4" w:name="__UnoMark__6770_114326417"/>
      <w:bookmarkStart w:id="5" w:name="__UnoMark__6769_114326417"/>
      <w:bookmarkStart w:id="6" w:name="__UnoMark__6772_114326417"/>
      <w:bookmarkStart w:id="7" w:name="__UnoMark__6771_114326417"/>
      <w:bookmarkStart w:id="8" w:name="__UnoMark__6774_114326417"/>
      <w:bookmarkStart w:id="9" w:name="__UnoMark__6773_114326417"/>
      <w:bookmarkStart w:id="10" w:name="__UnoMark__6775_114326417"/>
      <w:bookmarkEnd w:id="0"/>
      <w:bookmarkEnd w:id="1"/>
      <w:bookmarkEnd w:id="2"/>
      <w:bookmarkEnd w:id="3"/>
      <w:bookmarkEnd w:id="4"/>
      <w:bookmarkEnd w:id="5"/>
      <w:bookmarkEnd w:id="6"/>
      <w:bookmarkEnd w:id="7"/>
      <w:bookmarkEnd w:id="8"/>
      <w:bookmarkEnd w:id="9"/>
      <w:bookmarkEnd w:id="10"/>
    </w:p>
    <w:sectPr w:rsidR="00ED3494" w:rsidRPr="00386223" w:rsidSect="00345239">
      <w:headerReference w:type="default" r:id="rId13"/>
      <w:footerReference w:type="default" r:id="rId14"/>
      <w:pgSz w:w="11906" w:h="16838"/>
      <w:pgMar w:top="1502" w:right="1134" w:bottom="1560" w:left="1134" w:header="1134"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832" w:rsidRDefault="002F1832">
      <w:pPr>
        <w:spacing w:after="0" w:line="240" w:lineRule="auto"/>
      </w:pPr>
      <w:r>
        <w:separator/>
      </w:r>
    </w:p>
  </w:endnote>
  <w:endnote w:type="continuationSeparator" w:id="0">
    <w:p w:rsidR="002F1832" w:rsidRDefault="002F18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OpenSymbol">
    <w:altName w:val="Arial Unicode MS"/>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Spranq eco sans">
    <w:altName w:val="Trebuchet MS"/>
    <w:panose1 w:val="020B0603030804020204"/>
    <w:charset w:val="00"/>
    <w:family w:val="swiss"/>
    <w:pitch w:val="variable"/>
    <w:sig w:usb0="800000AF" w:usb1="1000204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altName w:val="Gentium Basic"/>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7682053"/>
      <w:docPartObj>
        <w:docPartGallery w:val="Page Numbers (Bottom of Page)"/>
        <w:docPartUnique/>
      </w:docPartObj>
    </w:sdtPr>
    <w:sdtContent>
      <w:p w:rsidR="002F1832" w:rsidRDefault="002F1832">
        <w:pPr>
          <w:pStyle w:val="Rodap"/>
          <w:jc w:val="right"/>
        </w:pPr>
        <w:fldSimple w:instr=" PAGE   \* MERGEFORMAT ">
          <w:r w:rsidR="00E65DD4">
            <w:rPr>
              <w:noProof/>
            </w:rPr>
            <w:t>46</w:t>
          </w:r>
        </w:fldSimple>
      </w:p>
    </w:sdtContent>
  </w:sdt>
  <w:p w:rsidR="002F1832" w:rsidRDefault="002F183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832" w:rsidRDefault="002F1832">
      <w:pPr>
        <w:spacing w:after="0" w:line="240" w:lineRule="auto"/>
      </w:pPr>
      <w:r>
        <w:separator/>
      </w:r>
    </w:p>
  </w:footnote>
  <w:footnote w:type="continuationSeparator" w:id="0">
    <w:p w:rsidR="002F1832" w:rsidRDefault="002F18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832" w:rsidRDefault="002F1832">
    <w:pPr>
      <w:spacing w:after="0" w:line="240" w:lineRule="auto"/>
      <w:jc w:val="center"/>
      <w:rPr>
        <w:rFonts w:ascii="Spranq eco sans" w:eastAsia="Times New Roman" w:hAnsi="Spranq eco sans" w:cs="Spranq eco sans"/>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Num3"/>
    <w:lvl w:ilvl="0">
      <w:start w:val="1"/>
      <w:numFmt w:val="bullet"/>
      <w:lvlText w:val=""/>
      <w:lvlJc w:val="left"/>
      <w:pPr>
        <w:tabs>
          <w:tab w:val="num" w:pos="0"/>
        </w:tabs>
        <w:ind w:left="1146" w:hanging="360"/>
      </w:pPr>
      <w:rPr>
        <w:rFonts w:ascii="Wingdings" w:hAnsi="Wingdings" w:cs="Wingdings"/>
        <w:sz w:val="24"/>
      </w:rPr>
    </w:lvl>
    <w:lvl w:ilvl="1">
      <w:start w:val="1"/>
      <w:numFmt w:val="bullet"/>
      <w:lvlText w:val="o"/>
      <w:lvlJc w:val="left"/>
      <w:pPr>
        <w:tabs>
          <w:tab w:val="num" w:pos="0"/>
        </w:tabs>
        <w:ind w:left="1866" w:hanging="360"/>
      </w:pPr>
      <w:rPr>
        <w:rFonts w:ascii="Courier New" w:hAnsi="Courier New" w:cs="Courier New"/>
      </w:rPr>
    </w:lvl>
    <w:lvl w:ilvl="2">
      <w:start w:val="1"/>
      <w:numFmt w:val="bullet"/>
      <w:lvlText w:val=""/>
      <w:lvlJc w:val="left"/>
      <w:pPr>
        <w:tabs>
          <w:tab w:val="num" w:pos="0"/>
        </w:tabs>
        <w:ind w:left="2586" w:hanging="360"/>
      </w:pPr>
      <w:rPr>
        <w:rFonts w:ascii="Wingdings" w:hAnsi="Wingdings" w:cs="Wingdings"/>
        <w:sz w:val="24"/>
      </w:rPr>
    </w:lvl>
    <w:lvl w:ilvl="3">
      <w:start w:val="1"/>
      <w:numFmt w:val="bullet"/>
      <w:lvlText w:val=""/>
      <w:lvlJc w:val="left"/>
      <w:pPr>
        <w:tabs>
          <w:tab w:val="num" w:pos="0"/>
        </w:tabs>
        <w:ind w:left="3306" w:hanging="360"/>
      </w:pPr>
      <w:rPr>
        <w:rFonts w:ascii="Symbol" w:hAnsi="Symbol" w:cs="Symbol"/>
      </w:rPr>
    </w:lvl>
    <w:lvl w:ilvl="4">
      <w:start w:val="1"/>
      <w:numFmt w:val="bullet"/>
      <w:lvlText w:val="o"/>
      <w:lvlJc w:val="left"/>
      <w:pPr>
        <w:tabs>
          <w:tab w:val="num" w:pos="0"/>
        </w:tabs>
        <w:ind w:left="4026" w:hanging="360"/>
      </w:pPr>
      <w:rPr>
        <w:rFonts w:ascii="Courier New" w:hAnsi="Courier New" w:cs="Courier New"/>
      </w:rPr>
    </w:lvl>
    <w:lvl w:ilvl="5">
      <w:start w:val="1"/>
      <w:numFmt w:val="bullet"/>
      <w:lvlText w:val=""/>
      <w:lvlJc w:val="left"/>
      <w:pPr>
        <w:tabs>
          <w:tab w:val="num" w:pos="0"/>
        </w:tabs>
        <w:ind w:left="4746" w:hanging="360"/>
      </w:pPr>
      <w:rPr>
        <w:rFonts w:ascii="Wingdings" w:hAnsi="Wingdings" w:cs="Wingdings"/>
        <w:sz w:val="24"/>
      </w:rPr>
    </w:lvl>
    <w:lvl w:ilvl="6">
      <w:start w:val="1"/>
      <w:numFmt w:val="bullet"/>
      <w:lvlText w:val=""/>
      <w:lvlJc w:val="left"/>
      <w:pPr>
        <w:tabs>
          <w:tab w:val="num" w:pos="0"/>
        </w:tabs>
        <w:ind w:left="5466" w:hanging="360"/>
      </w:pPr>
      <w:rPr>
        <w:rFonts w:ascii="Symbol" w:hAnsi="Symbol" w:cs="Symbol"/>
      </w:rPr>
    </w:lvl>
    <w:lvl w:ilvl="7">
      <w:start w:val="1"/>
      <w:numFmt w:val="bullet"/>
      <w:lvlText w:val="o"/>
      <w:lvlJc w:val="left"/>
      <w:pPr>
        <w:tabs>
          <w:tab w:val="num" w:pos="0"/>
        </w:tabs>
        <w:ind w:left="6186" w:hanging="360"/>
      </w:pPr>
      <w:rPr>
        <w:rFonts w:ascii="Courier New" w:hAnsi="Courier New" w:cs="Courier New"/>
      </w:rPr>
    </w:lvl>
    <w:lvl w:ilvl="8">
      <w:start w:val="1"/>
      <w:numFmt w:val="bullet"/>
      <w:lvlText w:val=""/>
      <w:lvlJc w:val="left"/>
      <w:pPr>
        <w:tabs>
          <w:tab w:val="num" w:pos="0"/>
        </w:tabs>
        <w:ind w:left="6906" w:hanging="360"/>
      </w:pPr>
      <w:rPr>
        <w:rFonts w:ascii="Wingdings" w:hAnsi="Wingdings" w:cs="Wingdings"/>
        <w:sz w:val="24"/>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25B0118"/>
    <w:multiLevelType w:val="hybridMultilevel"/>
    <w:tmpl w:val="BE6005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2E717C0"/>
    <w:multiLevelType w:val="hybridMultilevel"/>
    <w:tmpl w:val="957429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04A01679"/>
    <w:multiLevelType w:val="hybridMultilevel"/>
    <w:tmpl w:val="BE6005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5511F90"/>
    <w:multiLevelType w:val="hybridMultilevel"/>
    <w:tmpl w:val="036241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09437568"/>
    <w:multiLevelType w:val="hybridMultilevel"/>
    <w:tmpl w:val="E8A250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155106F"/>
    <w:multiLevelType w:val="hybridMultilevel"/>
    <w:tmpl w:val="2A927BB8"/>
    <w:lvl w:ilvl="0" w:tplc="04160005">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4A126CA"/>
    <w:multiLevelType w:val="hybridMultilevel"/>
    <w:tmpl w:val="BE6005BE"/>
    <w:lvl w:ilvl="0" w:tplc="04160017">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1">
    <w:nsid w:val="17FB2A2A"/>
    <w:multiLevelType w:val="hybridMultilevel"/>
    <w:tmpl w:val="12CA2956"/>
    <w:lvl w:ilvl="0" w:tplc="87F6742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nsid w:val="1AE73FAF"/>
    <w:multiLevelType w:val="hybridMultilevel"/>
    <w:tmpl w:val="DF704F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D5329AB"/>
    <w:multiLevelType w:val="multilevel"/>
    <w:tmpl w:val="829AD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C8B1618"/>
    <w:multiLevelType w:val="multilevel"/>
    <w:tmpl w:val="BA583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CB71C51"/>
    <w:multiLevelType w:val="hybridMultilevel"/>
    <w:tmpl w:val="2EB2D480"/>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6">
    <w:nsid w:val="2DD338A7"/>
    <w:multiLevelType w:val="hybridMultilevel"/>
    <w:tmpl w:val="4B90233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F340762"/>
    <w:multiLevelType w:val="hybridMultilevel"/>
    <w:tmpl w:val="D2E40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42D4D1A"/>
    <w:multiLevelType w:val="hybridMultilevel"/>
    <w:tmpl w:val="BE6005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4D22737"/>
    <w:multiLevelType w:val="hybridMultilevel"/>
    <w:tmpl w:val="AF96B3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9BA5EEE"/>
    <w:multiLevelType w:val="multilevel"/>
    <w:tmpl w:val="2CB0CDFC"/>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1">
    <w:nsid w:val="3CF703DF"/>
    <w:multiLevelType w:val="hybridMultilevel"/>
    <w:tmpl w:val="8F424BC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EBB54C5"/>
    <w:multiLevelType w:val="hybridMultilevel"/>
    <w:tmpl w:val="BAEC9BE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2C667B7"/>
    <w:multiLevelType w:val="hybridMultilevel"/>
    <w:tmpl w:val="2536D7AA"/>
    <w:lvl w:ilvl="0" w:tplc="04160001">
      <w:start w:val="1"/>
      <w:numFmt w:val="bullet"/>
      <w:lvlText w:val=""/>
      <w:lvlJc w:val="left"/>
      <w:pPr>
        <w:ind w:left="2290" w:hanging="360"/>
      </w:pPr>
      <w:rPr>
        <w:rFonts w:ascii="Symbol" w:hAnsi="Symbol" w:hint="default"/>
      </w:rPr>
    </w:lvl>
    <w:lvl w:ilvl="1" w:tplc="04160003" w:tentative="1">
      <w:start w:val="1"/>
      <w:numFmt w:val="bullet"/>
      <w:lvlText w:val="o"/>
      <w:lvlJc w:val="left"/>
      <w:pPr>
        <w:ind w:left="3010" w:hanging="360"/>
      </w:pPr>
      <w:rPr>
        <w:rFonts w:ascii="Courier New" w:hAnsi="Courier New" w:cs="Courier New" w:hint="default"/>
      </w:rPr>
    </w:lvl>
    <w:lvl w:ilvl="2" w:tplc="04160005" w:tentative="1">
      <w:start w:val="1"/>
      <w:numFmt w:val="bullet"/>
      <w:lvlText w:val=""/>
      <w:lvlJc w:val="left"/>
      <w:pPr>
        <w:ind w:left="3730" w:hanging="360"/>
      </w:pPr>
      <w:rPr>
        <w:rFonts w:ascii="Wingdings" w:hAnsi="Wingdings" w:hint="default"/>
      </w:rPr>
    </w:lvl>
    <w:lvl w:ilvl="3" w:tplc="04160001" w:tentative="1">
      <w:start w:val="1"/>
      <w:numFmt w:val="bullet"/>
      <w:lvlText w:val=""/>
      <w:lvlJc w:val="left"/>
      <w:pPr>
        <w:ind w:left="4450" w:hanging="360"/>
      </w:pPr>
      <w:rPr>
        <w:rFonts w:ascii="Symbol" w:hAnsi="Symbol" w:hint="default"/>
      </w:rPr>
    </w:lvl>
    <w:lvl w:ilvl="4" w:tplc="04160003" w:tentative="1">
      <w:start w:val="1"/>
      <w:numFmt w:val="bullet"/>
      <w:lvlText w:val="o"/>
      <w:lvlJc w:val="left"/>
      <w:pPr>
        <w:ind w:left="5170" w:hanging="360"/>
      </w:pPr>
      <w:rPr>
        <w:rFonts w:ascii="Courier New" w:hAnsi="Courier New" w:cs="Courier New" w:hint="default"/>
      </w:rPr>
    </w:lvl>
    <w:lvl w:ilvl="5" w:tplc="04160005" w:tentative="1">
      <w:start w:val="1"/>
      <w:numFmt w:val="bullet"/>
      <w:lvlText w:val=""/>
      <w:lvlJc w:val="left"/>
      <w:pPr>
        <w:ind w:left="5890" w:hanging="360"/>
      </w:pPr>
      <w:rPr>
        <w:rFonts w:ascii="Wingdings" w:hAnsi="Wingdings" w:hint="default"/>
      </w:rPr>
    </w:lvl>
    <w:lvl w:ilvl="6" w:tplc="04160001" w:tentative="1">
      <w:start w:val="1"/>
      <w:numFmt w:val="bullet"/>
      <w:lvlText w:val=""/>
      <w:lvlJc w:val="left"/>
      <w:pPr>
        <w:ind w:left="6610" w:hanging="360"/>
      </w:pPr>
      <w:rPr>
        <w:rFonts w:ascii="Symbol" w:hAnsi="Symbol" w:hint="default"/>
      </w:rPr>
    </w:lvl>
    <w:lvl w:ilvl="7" w:tplc="04160003" w:tentative="1">
      <w:start w:val="1"/>
      <w:numFmt w:val="bullet"/>
      <w:lvlText w:val="o"/>
      <w:lvlJc w:val="left"/>
      <w:pPr>
        <w:ind w:left="7330" w:hanging="360"/>
      </w:pPr>
      <w:rPr>
        <w:rFonts w:ascii="Courier New" w:hAnsi="Courier New" w:cs="Courier New" w:hint="default"/>
      </w:rPr>
    </w:lvl>
    <w:lvl w:ilvl="8" w:tplc="04160005" w:tentative="1">
      <w:start w:val="1"/>
      <w:numFmt w:val="bullet"/>
      <w:lvlText w:val=""/>
      <w:lvlJc w:val="left"/>
      <w:pPr>
        <w:ind w:left="8050" w:hanging="360"/>
      </w:pPr>
      <w:rPr>
        <w:rFonts w:ascii="Wingdings" w:hAnsi="Wingdings" w:hint="default"/>
      </w:rPr>
    </w:lvl>
  </w:abstractNum>
  <w:abstractNum w:abstractNumId="24">
    <w:nsid w:val="47E15259"/>
    <w:multiLevelType w:val="hybridMultilevel"/>
    <w:tmpl w:val="D89A19E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9AD48C4"/>
    <w:multiLevelType w:val="hybridMultilevel"/>
    <w:tmpl w:val="9B06A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4BE7256B"/>
    <w:multiLevelType w:val="hybridMultilevel"/>
    <w:tmpl w:val="5344A8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C8B3587"/>
    <w:multiLevelType w:val="hybridMultilevel"/>
    <w:tmpl w:val="4F362E9E"/>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8">
    <w:nsid w:val="52D20417"/>
    <w:multiLevelType w:val="multilevel"/>
    <w:tmpl w:val="40406BE0"/>
    <w:lvl w:ilvl="0">
      <w:start w:val="1"/>
      <w:numFmt w:val="bullet"/>
      <w:lvlText w:val=""/>
      <w:lvlJc w:val="left"/>
      <w:pPr>
        <w:tabs>
          <w:tab w:val="num" w:pos="0"/>
        </w:tabs>
        <w:ind w:left="432" w:hanging="432"/>
      </w:pPr>
      <w:rPr>
        <w:rFonts w:ascii="Wingdings" w:hAnsi="Wingding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9">
    <w:nsid w:val="59CE75DC"/>
    <w:multiLevelType w:val="hybridMultilevel"/>
    <w:tmpl w:val="92B252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B0D4144"/>
    <w:multiLevelType w:val="hybridMultilevel"/>
    <w:tmpl w:val="1D7EAED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5E6D49C4"/>
    <w:multiLevelType w:val="hybridMultilevel"/>
    <w:tmpl w:val="E94C9674"/>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2">
    <w:nsid w:val="5EE830A7"/>
    <w:multiLevelType w:val="multilevel"/>
    <w:tmpl w:val="A9F6EA58"/>
    <w:lvl w:ilvl="0">
      <w:start w:val="1"/>
      <w:numFmt w:val="lowerLetter"/>
      <w:lvlText w:val="%1)"/>
      <w:lvlJc w:val="left"/>
      <w:pPr>
        <w:ind w:left="1495" w:hanging="360"/>
      </w:pPr>
      <w:rPr>
        <w:b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3">
    <w:nsid w:val="660A69AF"/>
    <w:multiLevelType w:val="hybridMultilevel"/>
    <w:tmpl w:val="DEBC94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67D2303"/>
    <w:multiLevelType w:val="multilevel"/>
    <w:tmpl w:val="BE8E0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272115"/>
    <w:multiLevelType w:val="hybridMultilevel"/>
    <w:tmpl w:val="C3145D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A935C2F"/>
    <w:multiLevelType w:val="hybridMultilevel"/>
    <w:tmpl w:val="C67C0634"/>
    <w:lvl w:ilvl="0" w:tplc="361899C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EA27EBE"/>
    <w:multiLevelType w:val="hybridMultilevel"/>
    <w:tmpl w:val="39A85AE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5CD1155"/>
    <w:multiLevelType w:val="hybridMultilevel"/>
    <w:tmpl w:val="BE6005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A0A176E"/>
    <w:multiLevelType w:val="hybridMultilevel"/>
    <w:tmpl w:val="957C4018"/>
    <w:lvl w:ilvl="0" w:tplc="3080FDAE">
      <w:start w:val="1"/>
      <w:numFmt w:val="lowerLetter"/>
      <w:lvlText w:val="%1."/>
      <w:lvlJc w:val="left"/>
      <w:pPr>
        <w:ind w:left="720" w:hanging="360"/>
      </w:pPr>
      <w:rPr>
        <w:rFonts w:ascii="Calibri" w:eastAsia="Calibri" w:hAnsi="Calibri"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15"/>
  </w:num>
  <w:num w:numId="7">
    <w:abstractNumId w:val="9"/>
  </w:num>
  <w:num w:numId="8">
    <w:abstractNumId w:val="28"/>
  </w:num>
  <w:num w:numId="9">
    <w:abstractNumId w:val="39"/>
  </w:num>
  <w:num w:numId="10">
    <w:abstractNumId w:val="20"/>
  </w:num>
  <w:num w:numId="11">
    <w:abstractNumId w:val="30"/>
  </w:num>
  <w:num w:numId="12">
    <w:abstractNumId w:val="31"/>
  </w:num>
  <w:num w:numId="13">
    <w:abstractNumId w:val="33"/>
  </w:num>
  <w:num w:numId="14">
    <w:abstractNumId w:val="38"/>
  </w:num>
  <w:num w:numId="15">
    <w:abstractNumId w:val="10"/>
  </w:num>
  <w:num w:numId="16">
    <w:abstractNumId w:val="4"/>
  </w:num>
  <w:num w:numId="17">
    <w:abstractNumId w:val="1"/>
    <w:lvlOverride w:ilvl="0">
      <w:startOverride w:val="1"/>
    </w:lvlOverride>
  </w:num>
  <w:num w:numId="18">
    <w:abstractNumId w:val="6"/>
  </w:num>
  <w:num w:numId="19">
    <w:abstractNumId w:val="36"/>
  </w:num>
  <w:num w:numId="20">
    <w:abstractNumId w:val="11"/>
  </w:num>
  <w:num w:numId="21">
    <w:abstractNumId w:val="21"/>
  </w:num>
  <w:num w:numId="22">
    <w:abstractNumId w:val="18"/>
  </w:num>
  <w:num w:numId="23">
    <w:abstractNumId w:val="14"/>
  </w:num>
  <w:num w:numId="24">
    <w:abstractNumId w:val="25"/>
  </w:num>
  <w:num w:numId="25">
    <w:abstractNumId w:val="34"/>
  </w:num>
  <w:num w:numId="26">
    <w:abstractNumId w:val="13"/>
  </w:num>
  <w:num w:numId="27">
    <w:abstractNumId w:val="19"/>
  </w:num>
  <w:num w:numId="28">
    <w:abstractNumId w:val="8"/>
  </w:num>
  <w:num w:numId="29">
    <w:abstractNumId w:val="12"/>
  </w:num>
  <w:num w:numId="30">
    <w:abstractNumId w:val="26"/>
  </w:num>
  <w:num w:numId="31">
    <w:abstractNumId w:val="32"/>
  </w:num>
  <w:num w:numId="32">
    <w:abstractNumId w:val="23"/>
  </w:num>
  <w:num w:numId="33">
    <w:abstractNumId w:val="16"/>
  </w:num>
  <w:num w:numId="34">
    <w:abstractNumId w:val="29"/>
  </w:num>
  <w:num w:numId="35">
    <w:abstractNumId w:val="35"/>
  </w:num>
  <w:num w:numId="36">
    <w:abstractNumId w:val="17"/>
  </w:num>
  <w:num w:numId="37">
    <w:abstractNumId w:val="7"/>
  </w:num>
  <w:num w:numId="3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4"/>
  </w:num>
  <w:num w:numId="4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8"/>
  <w:hyphenationZone w:val="425"/>
  <w:defaultTableStyle w:val="Normal"/>
  <w:drawingGridHorizontalSpacing w:val="110"/>
  <w:drawingGridVerticalSpacing w:val="0"/>
  <w:displayHorizontalDrawingGridEvery w:val="0"/>
  <w:displayVerticalDrawingGridEvery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EE7F79"/>
    <w:rsid w:val="0000045F"/>
    <w:rsid w:val="0000077B"/>
    <w:rsid w:val="00000CD9"/>
    <w:rsid w:val="00004CFE"/>
    <w:rsid w:val="00005496"/>
    <w:rsid w:val="0000765C"/>
    <w:rsid w:val="00010657"/>
    <w:rsid w:val="00017925"/>
    <w:rsid w:val="00017D12"/>
    <w:rsid w:val="00017EC1"/>
    <w:rsid w:val="00020579"/>
    <w:rsid w:val="0002057A"/>
    <w:rsid w:val="00020F31"/>
    <w:rsid w:val="000216E3"/>
    <w:rsid w:val="00021B63"/>
    <w:rsid w:val="00022ED2"/>
    <w:rsid w:val="00023105"/>
    <w:rsid w:val="0002485A"/>
    <w:rsid w:val="00024ED1"/>
    <w:rsid w:val="0002565A"/>
    <w:rsid w:val="00025C1A"/>
    <w:rsid w:val="000279CF"/>
    <w:rsid w:val="000305F5"/>
    <w:rsid w:val="00032AA2"/>
    <w:rsid w:val="000354BE"/>
    <w:rsid w:val="00040E82"/>
    <w:rsid w:val="0004345B"/>
    <w:rsid w:val="00044053"/>
    <w:rsid w:val="00044546"/>
    <w:rsid w:val="00044FE7"/>
    <w:rsid w:val="00046532"/>
    <w:rsid w:val="000471FB"/>
    <w:rsid w:val="000500DF"/>
    <w:rsid w:val="00051748"/>
    <w:rsid w:val="0005577A"/>
    <w:rsid w:val="000567EF"/>
    <w:rsid w:val="00056FBF"/>
    <w:rsid w:val="0006014E"/>
    <w:rsid w:val="00060593"/>
    <w:rsid w:val="0006073F"/>
    <w:rsid w:val="00061CEF"/>
    <w:rsid w:val="00064FB8"/>
    <w:rsid w:val="00065910"/>
    <w:rsid w:val="00066011"/>
    <w:rsid w:val="000668CE"/>
    <w:rsid w:val="00066C56"/>
    <w:rsid w:val="0006772C"/>
    <w:rsid w:val="00067873"/>
    <w:rsid w:val="000701E3"/>
    <w:rsid w:val="000702B9"/>
    <w:rsid w:val="00071E97"/>
    <w:rsid w:val="00072762"/>
    <w:rsid w:val="0007397A"/>
    <w:rsid w:val="000742B0"/>
    <w:rsid w:val="00074542"/>
    <w:rsid w:val="000749CA"/>
    <w:rsid w:val="00074C3C"/>
    <w:rsid w:val="000750E6"/>
    <w:rsid w:val="0007730C"/>
    <w:rsid w:val="0007742E"/>
    <w:rsid w:val="00077B33"/>
    <w:rsid w:val="0008097A"/>
    <w:rsid w:val="00080D91"/>
    <w:rsid w:val="00080F83"/>
    <w:rsid w:val="00083191"/>
    <w:rsid w:val="00084FA9"/>
    <w:rsid w:val="0008502B"/>
    <w:rsid w:val="0008568A"/>
    <w:rsid w:val="00086B11"/>
    <w:rsid w:val="00086E05"/>
    <w:rsid w:val="0009006E"/>
    <w:rsid w:val="0009173B"/>
    <w:rsid w:val="00092EAA"/>
    <w:rsid w:val="00094C2C"/>
    <w:rsid w:val="000956DE"/>
    <w:rsid w:val="00095BBD"/>
    <w:rsid w:val="000A12E9"/>
    <w:rsid w:val="000A177D"/>
    <w:rsid w:val="000A29F2"/>
    <w:rsid w:val="000A2DAC"/>
    <w:rsid w:val="000A3B17"/>
    <w:rsid w:val="000A41C6"/>
    <w:rsid w:val="000A469F"/>
    <w:rsid w:val="000A47A1"/>
    <w:rsid w:val="000A5528"/>
    <w:rsid w:val="000A55DF"/>
    <w:rsid w:val="000A56BA"/>
    <w:rsid w:val="000A5743"/>
    <w:rsid w:val="000A5F04"/>
    <w:rsid w:val="000A6110"/>
    <w:rsid w:val="000A6123"/>
    <w:rsid w:val="000A6B3B"/>
    <w:rsid w:val="000A6C2D"/>
    <w:rsid w:val="000B0550"/>
    <w:rsid w:val="000B29E5"/>
    <w:rsid w:val="000B4A6D"/>
    <w:rsid w:val="000B661F"/>
    <w:rsid w:val="000C031F"/>
    <w:rsid w:val="000C0AF7"/>
    <w:rsid w:val="000C1675"/>
    <w:rsid w:val="000C1C71"/>
    <w:rsid w:val="000C38F2"/>
    <w:rsid w:val="000C5C13"/>
    <w:rsid w:val="000C5EE5"/>
    <w:rsid w:val="000C6787"/>
    <w:rsid w:val="000C758D"/>
    <w:rsid w:val="000D0221"/>
    <w:rsid w:val="000D090E"/>
    <w:rsid w:val="000D1B35"/>
    <w:rsid w:val="000D2C3E"/>
    <w:rsid w:val="000D5722"/>
    <w:rsid w:val="000D7152"/>
    <w:rsid w:val="000D75D0"/>
    <w:rsid w:val="000E200D"/>
    <w:rsid w:val="000E514B"/>
    <w:rsid w:val="000E5766"/>
    <w:rsid w:val="000E7E64"/>
    <w:rsid w:val="000F1191"/>
    <w:rsid w:val="000F37F3"/>
    <w:rsid w:val="000F4A0E"/>
    <w:rsid w:val="000F5801"/>
    <w:rsid w:val="000F5C89"/>
    <w:rsid w:val="001026B9"/>
    <w:rsid w:val="00103C6D"/>
    <w:rsid w:val="00106589"/>
    <w:rsid w:val="00106A03"/>
    <w:rsid w:val="001071A5"/>
    <w:rsid w:val="00107DDC"/>
    <w:rsid w:val="001119D6"/>
    <w:rsid w:val="001122A4"/>
    <w:rsid w:val="00112465"/>
    <w:rsid w:val="00116569"/>
    <w:rsid w:val="00121E28"/>
    <w:rsid w:val="00122739"/>
    <w:rsid w:val="00123368"/>
    <w:rsid w:val="00125559"/>
    <w:rsid w:val="00125C82"/>
    <w:rsid w:val="00125DA4"/>
    <w:rsid w:val="001264AA"/>
    <w:rsid w:val="00127416"/>
    <w:rsid w:val="0013193A"/>
    <w:rsid w:val="001342B5"/>
    <w:rsid w:val="00135CA1"/>
    <w:rsid w:val="00140340"/>
    <w:rsid w:val="00140E83"/>
    <w:rsid w:val="001425D4"/>
    <w:rsid w:val="00142CA3"/>
    <w:rsid w:val="001431BC"/>
    <w:rsid w:val="00144058"/>
    <w:rsid w:val="00144FF2"/>
    <w:rsid w:val="00145DFD"/>
    <w:rsid w:val="001470C5"/>
    <w:rsid w:val="001477A0"/>
    <w:rsid w:val="00147946"/>
    <w:rsid w:val="00147DE8"/>
    <w:rsid w:val="001505D6"/>
    <w:rsid w:val="001506F8"/>
    <w:rsid w:val="00151324"/>
    <w:rsid w:val="00151479"/>
    <w:rsid w:val="001517FE"/>
    <w:rsid w:val="00152B3F"/>
    <w:rsid w:val="0015681C"/>
    <w:rsid w:val="0015721D"/>
    <w:rsid w:val="00157F96"/>
    <w:rsid w:val="00160741"/>
    <w:rsid w:val="0016163F"/>
    <w:rsid w:val="00161D10"/>
    <w:rsid w:val="00164786"/>
    <w:rsid w:val="00165A91"/>
    <w:rsid w:val="00166000"/>
    <w:rsid w:val="001660F4"/>
    <w:rsid w:val="00166A80"/>
    <w:rsid w:val="00170D54"/>
    <w:rsid w:val="0017134D"/>
    <w:rsid w:val="00171C7A"/>
    <w:rsid w:val="001728F5"/>
    <w:rsid w:val="00173702"/>
    <w:rsid w:val="00174592"/>
    <w:rsid w:val="00175F84"/>
    <w:rsid w:val="00176C0D"/>
    <w:rsid w:val="001775CB"/>
    <w:rsid w:val="00177BC7"/>
    <w:rsid w:val="00180937"/>
    <w:rsid w:val="00182DE0"/>
    <w:rsid w:val="00184F59"/>
    <w:rsid w:val="00185ED6"/>
    <w:rsid w:val="00186E63"/>
    <w:rsid w:val="001907C0"/>
    <w:rsid w:val="00191D22"/>
    <w:rsid w:val="001924BB"/>
    <w:rsid w:val="00192B3B"/>
    <w:rsid w:val="0019359B"/>
    <w:rsid w:val="00194096"/>
    <w:rsid w:val="00194C20"/>
    <w:rsid w:val="001956A4"/>
    <w:rsid w:val="00195813"/>
    <w:rsid w:val="001961CD"/>
    <w:rsid w:val="00197725"/>
    <w:rsid w:val="001A0525"/>
    <w:rsid w:val="001A1B1A"/>
    <w:rsid w:val="001A30E3"/>
    <w:rsid w:val="001A3871"/>
    <w:rsid w:val="001A47EF"/>
    <w:rsid w:val="001A652B"/>
    <w:rsid w:val="001B1BAF"/>
    <w:rsid w:val="001B20C5"/>
    <w:rsid w:val="001B27D1"/>
    <w:rsid w:val="001B305B"/>
    <w:rsid w:val="001B342E"/>
    <w:rsid w:val="001B3558"/>
    <w:rsid w:val="001B4D5D"/>
    <w:rsid w:val="001B6DCD"/>
    <w:rsid w:val="001B7C06"/>
    <w:rsid w:val="001C249F"/>
    <w:rsid w:val="001C278A"/>
    <w:rsid w:val="001C3611"/>
    <w:rsid w:val="001C3A50"/>
    <w:rsid w:val="001C3E89"/>
    <w:rsid w:val="001C4EE6"/>
    <w:rsid w:val="001C5A23"/>
    <w:rsid w:val="001C7A2D"/>
    <w:rsid w:val="001D1AE4"/>
    <w:rsid w:val="001D3904"/>
    <w:rsid w:val="001D3F11"/>
    <w:rsid w:val="001D4C68"/>
    <w:rsid w:val="001D56A9"/>
    <w:rsid w:val="001E1754"/>
    <w:rsid w:val="001E2D9E"/>
    <w:rsid w:val="001E3106"/>
    <w:rsid w:val="001E4E64"/>
    <w:rsid w:val="001E5460"/>
    <w:rsid w:val="001E668E"/>
    <w:rsid w:val="001E72D1"/>
    <w:rsid w:val="001F0307"/>
    <w:rsid w:val="001F315D"/>
    <w:rsid w:val="001F3676"/>
    <w:rsid w:val="001F3B65"/>
    <w:rsid w:val="001F3F7A"/>
    <w:rsid w:val="001F45B9"/>
    <w:rsid w:val="001F5303"/>
    <w:rsid w:val="001F57FA"/>
    <w:rsid w:val="001F5931"/>
    <w:rsid w:val="001F6154"/>
    <w:rsid w:val="001F61C9"/>
    <w:rsid w:val="001F6BFC"/>
    <w:rsid w:val="001F6DD0"/>
    <w:rsid w:val="001F7257"/>
    <w:rsid w:val="001F7A6C"/>
    <w:rsid w:val="001F7E8F"/>
    <w:rsid w:val="00200D04"/>
    <w:rsid w:val="00201E60"/>
    <w:rsid w:val="00202839"/>
    <w:rsid w:val="00202B37"/>
    <w:rsid w:val="002054E3"/>
    <w:rsid w:val="00210A7A"/>
    <w:rsid w:val="00212784"/>
    <w:rsid w:val="00213997"/>
    <w:rsid w:val="002160D3"/>
    <w:rsid w:val="00220707"/>
    <w:rsid w:val="00222844"/>
    <w:rsid w:val="00223D4B"/>
    <w:rsid w:val="002249DE"/>
    <w:rsid w:val="002249E4"/>
    <w:rsid w:val="0022527C"/>
    <w:rsid w:val="0023101B"/>
    <w:rsid w:val="00231BE5"/>
    <w:rsid w:val="0023282C"/>
    <w:rsid w:val="002331D2"/>
    <w:rsid w:val="002345B2"/>
    <w:rsid w:val="0023544E"/>
    <w:rsid w:val="00240523"/>
    <w:rsid w:val="00241BFD"/>
    <w:rsid w:val="002423C9"/>
    <w:rsid w:val="00244544"/>
    <w:rsid w:val="00246A88"/>
    <w:rsid w:val="0024788C"/>
    <w:rsid w:val="00250030"/>
    <w:rsid w:val="0025403C"/>
    <w:rsid w:val="0025413B"/>
    <w:rsid w:val="00255A67"/>
    <w:rsid w:val="0025659A"/>
    <w:rsid w:val="002568A4"/>
    <w:rsid w:val="00256A87"/>
    <w:rsid w:val="00261121"/>
    <w:rsid w:val="00262DFD"/>
    <w:rsid w:val="0026392A"/>
    <w:rsid w:val="002644D0"/>
    <w:rsid w:val="00266AE9"/>
    <w:rsid w:val="002679DD"/>
    <w:rsid w:val="002716FF"/>
    <w:rsid w:val="0027174F"/>
    <w:rsid w:val="002722D9"/>
    <w:rsid w:val="002731C8"/>
    <w:rsid w:val="00275375"/>
    <w:rsid w:val="00275BC4"/>
    <w:rsid w:val="00275E3C"/>
    <w:rsid w:val="00276D99"/>
    <w:rsid w:val="00277651"/>
    <w:rsid w:val="00280B2B"/>
    <w:rsid w:val="002868DC"/>
    <w:rsid w:val="00290303"/>
    <w:rsid w:val="00290A2B"/>
    <w:rsid w:val="0029179B"/>
    <w:rsid w:val="0029321C"/>
    <w:rsid w:val="00297C53"/>
    <w:rsid w:val="002A1BA3"/>
    <w:rsid w:val="002A1FDD"/>
    <w:rsid w:val="002A587B"/>
    <w:rsid w:val="002A6F4E"/>
    <w:rsid w:val="002B058A"/>
    <w:rsid w:val="002B328C"/>
    <w:rsid w:val="002B379A"/>
    <w:rsid w:val="002B4A86"/>
    <w:rsid w:val="002B5801"/>
    <w:rsid w:val="002B59FB"/>
    <w:rsid w:val="002B5BFF"/>
    <w:rsid w:val="002B6110"/>
    <w:rsid w:val="002B640E"/>
    <w:rsid w:val="002C08AE"/>
    <w:rsid w:val="002C0CCC"/>
    <w:rsid w:val="002C0D1B"/>
    <w:rsid w:val="002C2470"/>
    <w:rsid w:val="002C3144"/>
    <w:rsid w:val="002C3A17"/>
    <w:rsid w:val="002C4AFF"/>
    <w:rsid w:val="002C50E9"/>
    <w:rsid w:val="002C56FF"/>
    <w:rsid w:val="002C6C2D"/>
    <w:rsid w:val="002C71D1"/>
    <w:rsid w:val="002D19A4"/>
    <w:rsid w:val="002D1B68"/>
    <w:rsid w:val="002D223D"/>
    <w:rsid w:val="002D30DB"/>
    <w:rsid w:val="002D3D12"/>
    <w:rsid w:val="002D554F"/>
    <w:rsid w:val="002D7073"/>
    <w:rsid w:val="002E02D9"/>
    <w:rsid w:val="002E05FC"/>
    <w:rsid w:val="002E06CF"/>
    <w:rsid w:val="002E1A23"/>
    <w:rsid w:val="002E3AC1"/>
    <w:rsid w:val="002E3DFE"/>
    <w:rsid w:val="002E4121"/>
    <w:rsid w:val="002E47F1"/>
    <w:rsid w:val="002E4D49"/>
    <w:rsid w:val="002E6513"/>
    <w:rsid w:val="002E663C"/>
    <w:rsid w:val="002E70E4"/>
    <w:rsid w:val="002F00BF"/>
    <w:rsid w:val="002F0695"/>
    <w:rsid w:val="002F1832"/>
    <w:rsid w:val="002F1CA8"/>
    <w:rsid w:val="002F1F63"/>
    <w:rsid w:val="002F2FCD"/>
    <w:rsid w:val="002F33FE"/>
    <w:rsid w:val="002F3DD2"/>
    <w:rsid w:val="002F481D"/>
    <w:rsid w:val="002F4F8C"/>
    <w:rsid w:val="002F765E"/>
    <w:rsid w:val="00301592"/>
    <w:rsid w:val="00302D1C"/>
    <w:rsid w:val="00304A99"/>
    <w:rsid w:val="00306991"/>
    <w:rsid w:val="00306B80"/>
    <w:rsid w:val="00312434"/>
    <w:rsid w:val="00315351"/>
    <w:rsid w:val="003163E5"/>
    <w:rsid w:val="003173F9"/>
    <w:rsid w:val="003177A0"/>
    <w:rsid w:val="00320823"/>
    <w:rsid w:val="003218D3"/>
    <w:rsid w:val="00323FA1"/>
    <w:rsid w:val="003241EB"/>
    <w:rsid w:val="0032587F"/>
    <w:rsid w:val="00325BDC"/>
    <w:rsid w:val="0032774C"/>
    <w:rsid w:val="00327FF7"/>
    <w:rsid w:val="0033098F"/>
    <w:rsid w:val="00330BCD"/>
    <w:rsid w:val="00332F91"/>
    <w:rsid w:val="003331C2"/>
    <w:rsid w:val="003364D1"/>
    <w:rsid w:val="00342310"/>
    <w:rsid w:val="00344218"/>
    <w:rsid w:val="00345239"/>
    <w:rsid w:val="003462AC"/>
    <w:rsid w:val="00347264"/>
    <w:rsid w:val="00347C8D"/>
    <w:rsid w:val="00347F29"/>
    <w:rsid w:val="00351241"/>
    <w:rsid w:val="00351B1B"/>
    <w:rsid w:val="00351DBB"/>
    <w:rsid w:val="0035211D"/>
    <w:rsid w:val="00355249"/>
    <w:rsid w:val="00356E17"/>
    <w:rsid w:val="0035761B"/>
    <w:rsid w:val="00361383"/>
    <w:rsid w:val="003618C1"/>
    <w:rsid w:val="00362E3F"/>
    <w:rsid w:val="003637F7"/>
    <w:rsid w:val="00363EA5"/>
    <w:rsid w:val="003649C8"/>
    <w:rsid w:val="003657EE"/>
    <w:rsid w:val="00366A48"/>
    <w:rsid w:val="0037128B"/>
    <w:rsid w:val="003731A2"/>
    <w:rsid w:val="003736EB"/>
    <w:rsid w:val="00373E1D"/>
    <w:rsid w:val="0037470B"/>
    <w:rsid w:val="00374E92"/>
    <w:rsid w:val="0037674A"/>
    <w:rsid w:val="00377DA3"/>
    <w:rsid w:val="0038178F"/>
    <w:rsid w:val="003820FB"/>
    <w:rsid w:val="00382187"/>
    <w:rsid w:val="00383E22"/>
    <w:rsid w:val="003846E2"/>
    <w:rsid w:val="003849DE"/>
    <w:rsid w:val="00386223"/>
    <w:rsid w:val="003876DF"/>
    <w:rsid w:val="003878C9"/>
    <w:rsid w:val="003903FB"/>
    <w:rsid w:val="00391370"/>
    <w:rsid w:val="003A019B"/>
    <w:rsid w:val="003A06F6"/>
    <w:rsid w:val="003A0A6C"/>
    <w:rsid w:val="003A2627"/>
    <w:rsid w:val="003A3947"/>
    <w:rsid w:val="003A3F3F"/>
    <w:rsid w:val="003A564A"/>
    <w:rsid w:val="003A65AD"/>
    <w:rsid w:val="003A6DD0"/>
    <w:rsid w:val="003B04FB"/>
    <w:rsid w:val="003B0728"/>
    <w:rsid w:val="003B30C1"/>
    <w:rsid w:val="003B331E"/>
    <w:rsid w:val="003B3E64"/>
    <w:rsid w:val="003B4F28"/>
    <w:rsid w:val="003B6B7E"/>
    <w:rsid w:val="003B6D84"/>
    <w:rsid w:val="003C143C"/>
    <w:rsid w:val="003C2009"/>
    <w:rsid w:val="003C2318"/>
    <w:rsid w:val="003C29AB"/>
    <w:rsid w:val="003C496C"/>
    <w:rsid w:val="003C62C9"/>
    <w:rsid w:val="003C72CA"/>
    <w:rsid w:val="003D1864"/>
    <w:rsid w:val="003D2290"/>
    <w:rsid w:val="003D5870"/>
    <w:rsid w:val="003D5C6A"/>
    <w:rsid w:val="003D7D6D"/>
    <w:rsid w:val="003E25C1"/>
    <w:rsid w:val="003E47AC"/>
    <w:rsid w:val="003E50C7"/>
    <w:rsid w:val="003E5BD7"/>
    <w:rsid w:val="003E6074"/>
    <w:rsid w:val="003E6242"/>
    <w:rsid w:val="003F0200"/>
    <w:rsid w:val="003F1424"/>
    <w:rsid w:val="003F310E"/>
    <w:rsid w:val="003F4543"/>
    <w:rsid w:val="003F51B6"/>
    <w:rsid w:val="003F581C"/>
    <w:rsid w:val="003F5AD3"/>
    <w:rsid w:val="003F720A"/>
    <w:rsid w:val="00401986"/>
    <w:rsid w:val="0040210E"/>
    <w:rsid w:val="00402DAB"/>
    <w:rsid w:val="00402EC7"/>
    <w:rsid w:val="00404D92"/>
    <w:rsid w:val="0040507A"/>
    <w:rsid w:val="00406A73"/>
    <w:rsid w:val="0040791B"/>
    <w:rsid w:val="00412A15"/>
    <w:rsid w:val="0041525F"/>
    <w:rsid w:val="00415303"/>
    <w:rsid w:val="00415AB4"/>
    <w:rsid w:val="00416F31"/>
    <w:rsid w:val="00417020"/>
    <w:rsid w:val="00420724"/>
    <w:rsid w:val="00420B7A"/>
    <w:rsid w:val="004229AF"/>
    <w:rsid w:val="00422ECB"/>
    <w:rsid w:val="00423D09"/>
    <w:rsid w:val="0042643C"/>
    <w:rsid w:val="00426767"/>
    <w:rsid w:val="00433179"/>
    <w:rsid w:val="0043380C"/>
    <w:rsid w:val="00435618"/>
    <w:rsid w:val="00435A85"/>
    <w:rsid w:val="00435DA4"/>
    <w:rsid w:val="004361C9"/>
    <w:rsid w:val="00437452"/>
    <w:rsid w:val="00443291"/>
    <w:rsid w:val="004440C6"/>
    <w:rsid w:val="00444319"/>
    <w:rsid w:val="00444E8B"/>
    <w:rsid w:val="00444E9A"/>
    <w:rsid w:val="004451DC"/>
    <w:rsid w:val="004466CC"/>
    <w:rsid w:val="00447A64"/>
    <w:rsid w:val="004501FD"/>
    <w:rsid w:val="004510D5"/>
    <w:rsid w:val="00452474"/>
    <w:rsid w:val="004528B2"/>
    <w:rsid w:val="0045517C"/>
    <w:rsid w:val="00455263"/>
    <w:rsid w:val="0045543B"/>
    <w:rsid w:val="004624FB"/>
    <w:rsid w:val="0046312B"/>
    <w:rsid w:val="00466FFB"/>
    <w:rsid w:val="00470346"/>
    <w:rsid w:val="004717D4"/>
    <w:rsid w:val="004730A1"/>
    <w:rsid w:val="00474162"/>
    <w:rsid w:val="00474234"/>
    <w:rsid w:val="00474DD9"/>
    <w:rsid w:val="00475038"/>
    <w:rsid w:val="004752C5"/>
    <w:rsid w:val="004762B4"/>
    <w:rsid w:val="004765FD"/>
    <w:rsid w:val="004776D3"/>
    <w:rsid w:val="004809C5"/>
    <w:rsid w:val="00481BE1"/>
    <w:rsid w:val="004839BB"/>
    <w:rsid w:val="00483BA6"/>
    <w:rsid w:val="00483F2D"/>
    <w:rsid w:val="004844E6"/>
    <w:rsid w:val="004856C0"/>
    <w:rsid w:val="00485F12"/>
    <w:rsid w:val="00487113"/>
    <w:rsid w:val="00487412"/>
    <w:rsid w:val="00487AB0"/>
    <w:rsid w:val="00490085"/>
    <w:rsid w:val="00491A60"/>
    <w:rsid w:val="00491DF7"/>
    <w:rsid w:val="00494400"/>
    <w:rsid w:val="0049477A"/>
    <w:rsid w:val="004955DE"/>
    <w:rsid w:val="00496257"/>
    <w:rsid w:val="004A12B3"/>
    <w:rsid w:val="004A2327"/>
    <w:rsid w:val="004A3247"/>
    <w:rsid w:val="004A35A9"/>
    <w:rsid w:val="004A3B9C"/>
    <w:rsid w:val="004A4688"/>
    <w:rsid w:val="004A51AB"/>
    <w:rsid w:val="004A7E22"/>
    <w:rsid w:val="004B21A3"/>
    <w:rsid w:val="004B248B"/>
    <w:rsid w:val="004B2F05"/>
    <w:rsid w:val="004B3459"/>
    <w:rsid w:val="004B3648"/>
    <w:rsid w:val="004B5172"/>
    <w:rsid w:val="004B5F33"/>
    <w:rsid w:val="004C09C1"/>
    <w:rsid w:val="004C150F"/>
    <w:rsid w:val="004C1871"/>
    <w:rsid w:val="004C32F1"/>
    <w:rsid w:val="004C3CB2"/>
    <w:rsid w:val="004C3E25"/>
    <w:rsid w:val="004C4A4B"/>
    <w:rsid w:val="004C524E"/>
    <w:rsid w:val="004C556B"/>
    <w:rsid w:val="004C5B23"/>
    <w:rsid w:val="004C649D"/>
    <w:rsid w:val="004C70F8"/>
    <w:rsid w:val="004C7922"/>
    <w:rsid w:val="004D0DF0"/>
    <w:rsid w:val="004D25BC"/>
    <w:rsid w:val="004D3322"/>
    <w:rsid w:val="004D3AB6"/>
    <w:rsid w:val="004D6280"/>
    <w:rsid w:val="004D6B87"/>
    <w:rsid w:val="004E1B18"/>
    <w:rsid w:val="004E2328"/>
    <w:rsid w:val="004E2D18"/>
    <w:rsid w:val="004E3A97"/>
    <w:rsid w:val="004E45F4"/>
    <w:rsid w:val="004E46C8"/>
    <w:rsid w:val="004E4F77"/>
    <w:rsid w:val="004E6C6B"/>
    <w:rsid w:val="004E7903"/>
    <w:rsid w:val="004F0E74"/>
    <w:rsid w:val="004F732C"/>
    <w:rsid w:val="004F745C"/>
    <w:rsid w:val="004F7815"/>
    <w:rsid w:val="004F7CB3"/>
    <w:rsid w:val="00500C8F"/>
    <w:rsid w:val="005017C0"/>
    <w:rsid w:val="00503174"/>
    <w:rsid w:val="005063DE"/>
    <w:rsid w:val="005107C4"/>
    <w:rsid w:val="005118D4"/>
    <w:rsid w:val="005128CC"/>
    <w:rsid w:val="005149C4"/>
    <w:rsid w:val="00516060"/>
    <w:rsid w:val="00517187"/>
    <w:rsid w:val="00517D02"/>
    <w:rsid w:val="0052033E"/>
    <w:rsid w:val="00520F3E"/>
    <w:rsid w:val="00522D41"/>
    <w:rsid w:val="00524066"/>
    <w:rsid w:val="005273AF"/>
    <w:rsid w:val="0052754C"/>
    <w:rsid w:val="005308A5"/>
    <w:rsid w:val="00530B24"/>
    <w:rsid w:val="0053148E"/>
    <w:rsid w:val="0053353D"/>
    <w:rsid w:val="00533644"/>
    <w:rsid w:val="005346E6"/>
    <w:rsid w:val="00535AA5"/>
    <w:rsid w:val="0053622C"/>
    <w:rsid w:val="00536561"/>
    <w:rsid w:val="00536E85"/>
    <w:rsid w:val="005372AC"/>
    <w:rsid w:val="0053793C"/>
    <w:rsid w:val="00541951"/>
    <w:rsid w:val="00541D3A"/>
    <w:rsid w:val="005437EF"/>
    <w:rsid w:val="005454A8"/>
    <w:rsid w:val="00546DCF"/>
    <w:rsid w:val="005470DD"/>
    <w:rsid w:val="00547234"/>
    <w:rsid w:val="00547603"/>
    <w:rsid w:val="005507F9"/>
    <w:rsid w:val="00551BDA"/>
    <w:rsid w:val="00553490"/>
    <w:rsid w:val="005535EB"/>
    <w:rsid w:val="00553B1D"/>
    <w:rsid w:val="005549B2"/>
    <w:rsid w:val="00554AD7"/>
    <w:rsid w:val="00555C23"/>
    <w:rsid w:val="00556262"/>
    <w:rsid w:val="00557B6B"/>
    <w:rsid w:val="00557BA0"/>
    <w:rsid w:val="005606A1"/>
    <w:rsid w:val="005611B0"/>
    <w:rsid w:val="005643C2"/>
    <w:rsid w:val="005645DB"/>
    <w:rsid w:val="00564A00"/>
    <w:rsid w:val="00564B55"/>
    <w:rsid w:val="00565BAC"/>
    <w:rsid w:val="00571511"/>
    <w:rsid w:val="00571A58"/>
    <w:rsid w:val="005721A8"/>
    <w:rsid w:val="005730CC"/>
    <w:rsid w:val="00577B6C"/>
    <w:rsid w:val="005813C3"/>
    <w:rsid w:val="0058144B"/>
    <w:rsid w:val="005818C4"/>
    <w:rsid w:val="005832FF"/>
    <w:rsid w:val="00583458"/>
    <w:rsid w:val="00583D84"/>
    <w:rsid w:val="00583FC8"/>
    <w:rsid w:val="00584576"/>
    <w:rsid w:val="00587E6C"/>
    <w:rsid w:val="00587FE9"/>
    <w:rsid w:val="00590354"/>
    <w:rsid w:val="00590C76"/>
    <w:rsid w:val="005948B0"/>
    <w:rsid w:val="005953D4"/>
    <w:rsid w:val="005A05E6"/>
    <w:rsid w:val="005A07FC"/>
    <w:rsid w:val="005A10D1"/>
    <w:rsid w:val="005A30FD"/>
    <w:rsid w:val="005A3B86"/>
    <w:rsid w:val="005B1404"/>
    <w:rsid w:val="005B2140"/>
    <w:rsid w:val="005B25E7"/>
    <w:rsid w:val="005B2F33"/>
    <w:rsid w:val="005B3C32"/>
    <w:rsid w:val="005B404E"/>
    <w:rsid w:val="005B4E4F"/>
    <w:rsid w:val="005B530C"/>
    <w:rsid w:val="005B6345"/>
    <w:rsid w:val="005B7C6A"/>
    <w:rsid w:val="005C1E4C"/>
    <w:rsid w:val="005C22FC"/>
    <w:rsid w:val="005C32EA"/>
    <w:rsid w:val="005C3D2B"/>
    <w:rsid w:val="005C45D6"/>
    <w:rsid w:val="005C54E6"/>
    <w:rsid w:val="005C679D"/>
    <w:rsid w:val="005C7D46"/>
    <w:rsid w:val="005D1FEE"/>
    <w:rsid w:val="005D2620"/>
    <w:rsid w:val="005D317D"/>
    <w:rsid w:val="005D661C"/>
    <w:rsid w:val="005D6D00"/>
    <w:rsid w:val="005D79A6"/>
    <w:rsid w:val="005E0C01"/>
    <w:rsid w:val="005E4407"/>
    <w:rsid w:val="005E55BB"/>
    <w:rsid w:val="005E5F65"/>
    <w:rsid w:val="005E6B60"/>
    <w:rsid w:val="005E75C7"/>
    <w:rsid w:val="005E76C6"/>
    <w:rsid w:val="005F0FCA"/>
    <w:rsid w:val="005F1687"/>
    <w:rsid w:val="005F29D2"/>
    <w:rsid w:val="005F4D6C"/>
    <w:rsid w:val="005F5A0C"/>
    <w:rsid w:val="005F61A8"/>
    <w:rsid w:val="005F6CCF"/>
    <w:rsid w:val="00603893"/>
    <w:rsid w:val="00603BE1"/>
    <w:rsid w:val="006047B1"/>
    <w:rsid w:val="00605254"/>
    <w:rsid w:val="00612FAA"/>
    <w:rsid w:val="0061305C"/>
    <w:rsid w:val="00613800"/>
    <w:rsid w:val="0061490F"/>
    <w:rsid w:val="00616BF0"/>
    <w:rsid w:val="00616DE0"/>
    <w:rsid w:val="006213F4"/>
    <w:rsid w:val="00621CFD"/>
    <w:rsid w:val="006248C5"/>
    <w:rsid w:val="00625847"/>
    <w:rsid w:val="006258C2"/>
    <w:rsid w:val="00625AA1"/>
    <w:rsid w:val="00627F99"/>
    <w:rsid w:val="00630FAF"/>
    <w:rsid w:val="00631291"/>
    <w:rsid w:val="00631779"/>
    <w:rsid w:val="006342DA"/>
    <w:rsid w:val="00634AC9"/>
    <w:rsid w:val="00635B84"/>
    <w:rsid w:val="00637554"/>
    <w:rsid w:val="00637DEE"/>
    <w:rsid w:val="00637E65"/>
    <w:rsid w:val="00640DEC"/>
    <w:rsid w:val="00641D27"/>
    <w:rsid w:val="006421A0"/>
    <w:rsid w:val="00642AAE"/>
    <w:rsid w:val="00643F64"/>
    <w:rsid w:val="00644376"/>
    <w:rsid w:val="00646158"/>
    <w:rsid w:val="00646F2D"/>
    <w:rsid w:val="006509F4"/>
    <w:rsid w:val="00651F1E"/>
    <w:rsid w:val="00653996"/>
    <w:rsid w:val="00653B58"/>
    <w:rsid w:val="00654A47"/>
    <w:rsid w:val="0065575B"/>
    <w:rsid w:val="006563A8"/>
    <w:rsid w:val="0066179D"/>
    <w:rsid w:val="00662465"/>
    <w:rsid w:val="00662D7F"/>
    <w:rsid w:val="00663281"/>
    <w:rsid w:val="006646F5"/>
    <w:rsid w:val="00664997"/>
    <w:rsid w:val="00664E5D"/>
    <w:rsid w:val="00667E55"/>
    <w:rsid w:val="006705D9"/>
    <w:rsid w:val="006718FE"/>
    <w:rsid w:val="006726DD"/>
    <w:rsid w:val="00673B6E"/>
    <w:rsid w:val="00674801"/>
    <w:rsid w:val="0067519C"/>
    <w:rsid w:val="006753FC"/>
    <w:rsid w:val="006767E8"/>
    <w:rsid w:val="00680E97"/>
    <w:rsid w:val="00680FDB"/>
    <w:rsid w:val="00681B23"/>
    <w:rsid w:val="00682141"/>
    <w:rsid w:val="00682688"/>
    <w:rsid w:val="00682D87"/>
    <w:rsid w:val="006833AE"/>
    <w:rsid w:val="00684C35"/>
    <w:rsid w:val="006856A6"/>
    <w:rsid w:val="00685812"/>
    <w:rsid w:val="00685912"/>
    <w:rsid w:val="00686C35"/>
    <w:rsid w:val="00691183"/>
    <w:rsid w:val="0069138F"/>
    <w:rsid w:val="00692590"/>
    <w:rsid w:val="00692F10"/>
    <w:rsid w:val="0069424B"/>
    <w:rsid w:val="0069563C"/>
    <w:rsid w:val="006973EF"/>
    <w:rsid w:val="006A1136"/>
    <w:rsid w:val="006A2AB1"/>
    <w:rsid w:val="006A2FAB"/>
    <w:rsid w:val="006A3402"/>
    <w:rsid w:val="006A3477"/>
    <w:rsid w:val="006A55F5"/>
    <w:rsid w:val="006A6FD8"/>
    <w:rsid w:val="006B1C32"/>
    <w:rsid w:val="006B2DBB"/>
    <w:rsid w:val="006B367F"/>
    <w:rsid w:val="006B3844"/>
    <w:rsid w:val="006B475B"/>
    <w:rsid w:val="006B48EF"/>
    <w:rsid w:val="006B69F9"/>
    <w:rsid w:val="006B7943"/>
    <w:rsid w:val="006C1B7A"/>
    <w:rsid w:val="006C21EC"/>
    <w:rsid w:val="006C281F"/>
    <w:rsid w:val="006C29CF"/>
    <w:rsid w:val="006C2BDE"/>
    <w:rsid w:val="006C35A6"/>
    <w:rsid w:val="006C4DA2"/>
    <w:rsid w:val="006C4FEA"/>
    <w:rsid w:val="006C72CC"/>
    <w:rsid w:val="006C7511"/>
    <w:rsid w:val="006D3018"/>
    <w:rsid w:val="006D47B5"/>
    <w:rsid w:val="006D640E"/>
    <w:rsid w:val="006E1674"/>
    <w:rsid w:val="006E1CDC"/>
    <w:rsid w:val="006E2753"/>
    <w:rsid w:val="006E3BAA"/>
    <w:rsid w:val="006E491E"/>
    <w:rsid w:val="006E5629"/>
    <w:rsid w:val="006E5697"/>
    <w:rsid w:val="006E6B36"/>
    <w:rsid w:val="006F18A1"/>
    <w:rsid w:val="006F209F"/>
    <w:rsid w:val="006F219D"/>
    <w:rsid w:val="006F28DB"/>
    <w:rsid w:val="006F2E86"/>
    <w:rsid w:val="006F4318"/>
    <w:rsid w:val="006F59D9"/>
    <w:rsid w:val="006F6380"/>
    <w:rsid w:val="006F7306"/>
    <w:rsid w:val="006F730C"/>
    <w:rsid w:val="0070228B"/>
    <w:rsid w:val="007030A6"/>
    <w:rsid w:val="00703F23"/>
    <w:rsid w:val="00704B2E"/>
    <w:rsid w:val="00704DDC"/>
    <w:rsid w:val="00705BE8"/>
    <w:rsid w:val="00707FF2"/>
    <w:rsid w:val="007110B8"/>
    <w:rsid w:val="007113BF"/>
    <w:rsid w:val="007143D2"/>
    <w:rsid w:val="0071618B"/>
    <w:rsid w:val="0071712E"/>
    <w:rsid w:val="00720280"/>
    <w:rsid w:val="00720440"/>
    <w:rsid w:val="007207C9"/>
    <w:rsid w:val="007228A7"/>
    <w:rsid w:val="00724BA0"/>
    <w:rsid w:val="0072558E"/>
    <w:rsid w:val="007258EF"/>
    <w:rsid w:val="00725F24"/>
    <w:rsid w:val="00730FC5"/>
    <w:rsid w:val="00731836"/>
    <w:rsid w:val="00731B21"/>
    <w:rsid w:val="00732228"/>
    <w:rsid w:val="00734457"/>
    <w:rsid w:val="00734DC7"/>
    <w:rsid w:val="00737B08"/>
    <w:rsid w:val="0074036B"/>
    <w:rsid w:val="007420B6"/>
    <w:rsid w:val="00744BBA"/>
    <w:rsid w:val="00745260"/>
    <w:rsid w:val="0074529E"/>
    <w:rsid w:val="00745D46"/>
    <w:rsid w:val="00746014"/>
    <w:rsid w:val="00746EF0"/>
    <w:rsid w:val="00747EBE"/>
    <w:rsid w:val="00750F8E"/>
    <w:rsid w:val="00751378"/>
    <w:rsid w:val="0075177F"/>
    <w:rsid w:val="007519E7"/>
    <w:rsid w:val="00751C05"/>
    <w:rsid w:val="0075309D"/>
    <w:rsid w:val="00755A2C"/>
    <w:rsid w:val="0075732D"/>
    <w:rsid w:val="0075758C"/>
    <w:rsid w:val="007578E7"/>
    <w:rsid w:val="007632E4"/>
    <w:rsid w:val="0076330F"/>
    <w:rsid w:val="00764675"/>
    <w:rsid w:val="00766E27"/>
    <w:rsid w:val="00770243"/>
    <w:rsid w:val="0077100B"/>
    <w:rsid w:val="0077174C"/>
    <w:rsid w:val="00771B3D"/>
    <w:rsid w:val="00772F27"/>
    <w:rsid w:val="00773211"/>
    <w:rsid w:val="007739DA"/>
    <w:rsid w:val="00773C7A"/>
    <w:rsid w:val="00774854"/>
    <w:rsid w:val="00774F6A"/>
    <w:rsid w:val="0077593C"/>
    <w:rsid w:val="00780E71"/>
    <w:rsid w:val="00780ECA"/>
    <w:rsid w:val="007820F6"/>
    <w:rsid w:val="00782DC1"/>
    <w:rsid w:val="00782F33"/>
    <w:rsid w:val="00782F47"/>
    <w:rsid w:val="00785F97"/>
    <w:rsid w:val="00790728"/>
    <w:rsid w:val="00791FAA"/>
    <w:rsid w:val="007922F8"/>
    <w:rsid w:val="0079280E"/>
    <w:rsid w:val="00795010"/>
    <w:rsid w:val="007963F0"/>
    <w:rsid w:val="00796F24"/>
    <w:rsid w:val="0079792C"/>
    <w:rsid w:val="007A084B"/>
    <w:rsid w:val="007A2018"/>
    <w:rsid w:val="007A6927"/>
    <w:rsid w:val="007B0414"/>
    <w:rsid w:val="007B0952"/>
    <w:rsid w:val="007B1F75"/>
    <w:rsid w:val="007B32B9"/>
    <w:rsid w:val="007B3B0F"/>
    <w:rsid w:val="007B5FFA"/>
    <w:rsid w:val="007B6EB3"/>
    <w:rsid w:val="007C03C8"/>
    <w:rsid w:val="007C0662"/>
    <w:rsid w:val="007C33C3"/>
    <w:rsid w:val="007C3547"/>
    <w:rsid w:val="007C35AF"/>
    <w:rsid w:val="007C45A9"/>
    <w:rsid w:val="007C497B"/>
    <w:rsid w:val="007C55C2"/>
    <w:rsid w:val="007C5CC8"/>
    <w:rsid w:val="007C6705"/>
    <w:rsid w:val="007C783B"/>
    <w:rsid w:val="007D40CF"/>
    <w:rsid w:val="007D4614"/>
    <w:rsid w:val="007D5B1D"/>
    <w:rsid w:val="007D7202"/>
    <w:rsid w:val="007E029E"/>
    <w:rsid w:val="007E2EBD"/>
    <w:rsid w:val="007E3398"/>
    <w:rsid w:val="007E35B9"/>
    <w:rsid w:val="007E6AE6"/>
    <w:rsid w:val="007E6CFA"/>
    <w:rsid w:val="007E7E86"/>
    <w:rsid w:val="007F0820"/>
    <w:rsid w:val="007F0E27"/>
    <w:rsid w:val="007F30BA"/>
    <w:rsid w:val="007F59EF"/>
    <w:rsid w:val="007F76BC"/>
    <w:rsid w:val="007F7804"/>
    <w:rsid w:val="00802765"/>
    <w:rsid w:val="00804EB8"/>
    <w:rsid w:val="008065F4"/>
    <w:rsid w:val="008075BF"/>
    <w:rsid w:val="008079DC"/>
    <w:rsid w:val="00807D9A"/>
    <w:rsid w:val="00812FE0"/>
    <w:rsid w:val="0081668E"/>
    <w:rsid w:val="00816BEE"/>
    <w:rsid w:val="00820780"/>
    <w:rsid w:val="00824B5D"/>
    <w:rsid w:val="00825743"/>
    <w:rsid w:val="0082642F"/>
    <w:rsid w:val="00826E9E"/>
    <w:rsid w:val="00831806"/>
    <w:rsid w:val="008318A2"/>
    <w:rsid w:val="00831D3F"/>
    <w:rsid w:val="00834068"/>
    <w:rsid w:val="008357E0"/>
    <w:rsid w:val="0083657A"/>
    <w:rsid w:val="00841DB1"/>
    <w:rsid w:val="00842766"/>
    <w:rsid w:val="00842A4D"/>
    <w:rsid w:val="00844480"/>
    <w:rsid w:val="0084651A"/>
    <w:rsid w:val="008475C9"/>
    <w:rsid w:val="008501DD"/>
    <w:rsid w:val="008502EA"/>
    <w:rsid w:val="00851269"/>
    <w:rsid w:val="00851C71"/>
    <w:rsid w:val="00851C72"/>
    <w:rsid w:val="00851C85"/>
    <w:rsid w:val="00852806"/>
    <w:rsid w:val="00852BA1"/>
    <w:rsid w:val="00852F27"/>
    <w:rsid w:val="008535D0"/>
    <w:rsid w:val="00854F1F"/>
    <w:rsid w:val="00856F2B"/>
    <w:rsid w:val="008603D9"/>
    <w:rsid w:val="00860D37"/>
    <w:rsid w:val="00864E79"/>
    <w:rsid w:val="00865CC6"/>
    <w:rsid w:val="0086667D"/>
    <w:rsid w:val="008716E7"/>
    <w:rsid w:val="00871865"/>
    <w:rsid w:val="00871DD9"/>
    <w:rsid w:val="00872C60"/>
    <w:rsid w:val="008732B5"/>
    <w:rsid w:val="00873F62"/>
    <w:rsid w:val="0087495D"/>
    <w:rsid w:val="008778BD"/>
    <w:rsid w:val="00882A8F"/>
    <w:rsid w:val="00883373"/>
    <w:rsid w:val="0088391D"/>
    <w:rsid w:val="008848F9"/>
    <w:rsid w:val="0088511C"/>
    <w:rsid w:val="008863C7"/>
    <w:rsid w:val="0088645D"/>
    <w:rsid w:val="00886C7E"/>
    <w:rsid w:val="00887984"/>
    <w:rsid w:val="0089088F"/>
    <w:rsid w:val="00890FDE"/>
    <w:rsid w:val="00891AB5"/>
    <w:rsid w:val="008939FE"/>
    <w:rsid w:val="00895D4F"/>
    <w:rsid w:val="00897595"/>
    <w:rsid w:val="008976DA"/>
    <w:rsid w:val="008A0BD6"/>
    <w:rsid w:val="008A42C2"/>
    <w:rsid w:val="008A5322"/>
    <w:rsid w:val="008A6A47"/>
    <w:rsid w:val="008A7B24"/>
    <w:rsid w:val="008A7BFA"/>
    <w:rsid w:val="008B0737"/>
    <w:rsid w:val="008B09E0"/>
    <w:rsid w:val="008B1008"/>
    <w:rsid w:val="008B1FE1"/>
    <w:rsid w:val="008B22F5"/>
    <w:rsid w:val="008B349A"/>
    <w:rsid w:val="008B4898"/>
    <w:rsid w:val="008B49AE"/>
    <w:rsid w:val="008B5CF0"/>
    <w:rsid w:val="008B6B09"/>
    <w:rsid w:val="008C0500"/>
    <w:rsid w:val="008C16AA"/>
    <w:rsid w:val="008C1827"/>
    <w:rsid w:val="008C2F4C"/>
    <w:rsid w:val="008C4E9F"/>
    <w:rsid w:val="008C4EE0"/>
    <w:rsid w:val="008C4F04"/>
    <w:rsid w:val="008C61E6"/>
    <w:rsid w:val="008C6992"/>
    <w:rsid w:val="008C729B"/>
    <w:rsid w:val="008C78D8"/>
    <w:rsid w:val="008D0522"/>
    <w:rsid w:val="008D1EE3"/>
    <w:rsid w:val="008D1F43"/>
    <w:rsid w:val="008D220C"/>
    <w:rsid w:val="008D42C7"/>
    <w:rsid w:val="008D477F"/>
    <w:rsid w:val="008D66CE"/>
    <w:rsid w:val="008D6918"/>
    <w:rsid w:val="008E47F0"/>
    <w:rsid w:val="008E7265"/>
    <w:rsid w:val="008F1096"/>
    <w:rsid w:val="008F3D7D"/>
    <w:rsid w:val="008F418F"/>
    <w:rsid w:val="008F53C1"/>
    <w:rsid w:val="008F6432"/>
    <w:rsid w:val="008F6F57"/>
    <w:rsid w:val="008F7577"/>
    <w:rsid w:val="009008CF"/>
    <w:rsid w:val="00900B7D"/>
    <w:rsid w:val="00901DD9"/>
    <w:rsid w:val="009024A3"/>
    <w:rsid w:val="00902BCA"/>
    <w:rsid w:val="00902FFF"/>
    <w:rsid w:val="00903638"/>
    <w:rsid w:val="009079B5"/>
    <w:rsid w:val="009130C6"/>
    <w:rsid w:val="0092041D"/>
    <w:rsid w:val="0092099A"/>
    <w:rsid w:val="00921100"/>
    <w:rsid w:val="00921255"/>
    <w:rsid w:val="0092195B"/>
    <w:rsid w:val="00921F0D"/>
    <w:rsid w:val="009221AA"/>
    <w:rsid w:val="00923848"/>
    <w:rsid w:val="00923F56"/>
    <w:rsid w:val="009264D1"/>
    <w:rsid w:val="0092694D"/>
    <w:rsid w:val="00927C0F"/>
    <w:rsid w:val="00931877"/>
    <w:rsid w:val="00933B76"/>
    <w:rsid w:val="00937960"/>
    <w:rsid w:val="009416EE"/>
    <w:rsid w:val="00941B99"/>
    <w:rsid w:val="00941FAE"/>
    <w:rsid w:val="009436E2"/>
    <w:rsid w:val="00944C17"/>
    <w:rsid w:val="009465FF"/>
    <w:rsid w:val="00946877"/>
    <w:rsid w:val="0094758C"/>
    <w:rsid w:val="00947CD0"/>
    <w:rsid w:val="00950B33"/>
    <w:rsid w:val="009514EE"/>
    <w:rsid w:val="00951641"/>
    <w:rsid w:val="009520FC"/>
    <w:rsid w:val="009556F4"/>
    <w:rsid w:val="00955E9E"/>
    <w:rsid w:val="00956EBD"/>
    <w:rsid w:val="00960023"/>
    <w:rsid w:val="00962B2A"/>
    <w:rsid w:val="00962B8E"/>
    <w:rsid w:val="00967309"/>
    <w:rsid w:val="009704EE"/>
    <w:rsid w:val="00970CD0"/>
    <w:rsid w:val="00970D48"/>
    <w:rsid w:val="009724F0"/>
    <w:rsid w:val="00972884"/>
    <w:rsid w:val="00972F5B"/>
    <w:rsid w:val="0097322D"/>
    <w:rsid w:val="0097511D"/>
    <w:rsid w:val="00976C18"/>
    <w:rsid w:val="00976CCF"/>
    <w:rsid w:val="0098139C"/>
    <w:rsid w:val="00981FFB"/>
    <w:rsid w:val="00982D88"/>
    <w:rsid w:val="0098493E"/>
    <w:rsid w:val="00984940"/>
    <w:rsid w:val="009853A3"/>
    <w:rsid w:val="00987DD2"/>
    <w:rsid w:val="0099021E"/>
    <w:rsid w:val="009924E3"/>
    <w:rsid w:val="009928AC"/>
    <w:rsid w:val="00992C95"/>
    <w:rsid w:val="009933F5"/>
    <w:rsid w:val="00994AB7"/>
    <w:rsid w:val="00996D2C"/>
    <w:rsid w:val="009977FF"/>
    <w:rsid w:val="009A138C"/>
    <w:rsid w:val="009A1D90"/>
    <w:rsid w:val="009A221E"/>
    <w:rsid w:val="009A3DCE"/>
    <w:rsid w:val="009A44CD"/>
    <w:rsid w:val="009A51D0"/>
    <w:rsid w:val="009A5F45"/>
    <w:rsid w:val="009B3959"/>
    <w:rsid w:val="009B3ACC"/>
    <w:rsid w:val="009B66DA"/>
    <w:rsid w:val="009B6AB0"/>
    <w:rsid w:val="009B6D24"/>
    <w:rsid w:val="009B7A89"/>
    <w:rsid w:val="009C1F57"/>
    <w:rsid w:val="009C22D7"/>
    <w:rsid w:val="009C319C"/>
    <w:rsid w:val="009C78A8"/>
    <w:rsid w:val="009D07F8"/>
    <w:rsid w:val="009D0CEA"/>
    <w:rsid w:val="009D166B"/>
    <w:rsid w:val="009D219F"/>
    <w:rsid w:val="009D4ED9"/>
    <w:rsid w:val="009D6169"/>
    <w:rsid w:val="009E0426"/>
    <w:rsid w:val="009E0A58"/>
    <w:rsid w:val="009E127F"/>
    <w:rsid w:val="009E2B90"/>
    <w:rsid w:val="009E4AFB"/>
    <w:rsid w:val="009E5DEB"/>
    <w:rsid w:val="009E69F6"/>
    <w:rsid w:val="009E6D28"/>
    <w:rsid w:val="009E6EA8"/>
    <w:rsid w:val="009F152B"/>
    <w:rsid w:val="009F1B9D"/>
    <w:rsid w:val="009F3F23"/>
    <w:rsid w:val="009F4827"/>
    <w:rsid w:val="009F4AC3"/>
    <w:rsid w:val="009F5453"/>
    <w:rsid w:val="009F59FF"/>
    <w:rsid w:val="009F652D"/>
    <w:rsid w:val="009F75C3"/>
    <w:rsid w:val="00A01F56"/>
    <w:rsid w:val="00A03B8E"/>
    <w:rsid w:val="00A03EA8"/>
    <w:rsid w:val="00A06952"/>
    <w:rsid w:val="00A0723C"/>
    <w:rsid w:val="00A072C4"/>
    <w:rsid w:val="00A118F7"/>
    <w:rsid w:val="00A11F2A"/>
    <w:rsid w:val="00A11F79"/>
    <w:rsid w:val="00A11FFF"/>
    <w:rsid w:val="00A122BF"/>
    <w:rsid w:val="00A137D7"/>
    <w:rsid w:val="00A139A8"/>
    <w:rsid w:val="00A15788"/>
    <w:rsid w:val="00A20910"/>
    <w:rsid w:val="00A209A1"/>
    <w:rsid w:val="00A20C61"/>
    <w:rsid w:val="00A21834"/>
    <w:rsid w:val="00A21A85"/>
    <w:rsid w:val="00A22453"/>
    <w:rsid w:val="00A238DB"/>
    <w:rsid w:val="00A23CDC"/>
    <w:rsid w:val="00A23FD7"/>
    <w:rsid w:val="00A24068"/>
    <w:rsid w:val="00A24CAA"/>
    <w:rsid w:val="00A2702B"/>
    <w:rsid w:val="00A30697"/>
    <w:rsid w:val="00A307B6"/>
    <w:rsid w:val="00A30D0C"/>
    <w:rsid w:val="00A31000"/>
    <w:rsid w:val="00A317D2"/>
    <w:rsid w:val="00A3293C"/>
    <w:rsid w:val="00A3345F"/>
    <w:rsid w:val="00A337ED"/>
    <w:rsid w:val="00A34BFA"/>
    <w:rsid w:val="00A34CE4"/>
    <w:rsid w:val="00A350D3"/>
    <w:rsid w:val="00A3558F"/>
    <w:rsid w:val="00A35966"/>
    <w:rsid w:val="00A363DD"/>
    <w:rsid w:val="00A4398B"/>
    <w:rsid w:val="00A442C8"/>
    <w:rsid w:val="00A44CC9"/>
    <w:rsid w:val="00A457CC"/>
    <w:rsid w:val="00A45868"/>
    <w:rsid w:val="00A45FBF"/>
    <w:rsid w:val="00A4621D"/>
    <w:rsid w:val="00A518BE"/>
    <w:rsid w:val="00A52A53"/>
    <w:rsid w:val="00A533C4"/>
    <w:rsid w:val="00A55D12"/>
    <w:rsid w:val="00A56305"/>
    <w:rsid w:val="00A56456"/>
    <w:rsid w:val="00A60F13"/>
    <w:rsid w:val="00A62338"/>
    <w:rsid w:val="00A62F59"/>
    <w:rsid w:val="00A64E1E"/>
    <w:rsid w:val="00A65D4F"/>
    <w:rsid w:val="00A670AF"/>
    <w:rsid w:val="00A722F7"/>
    <w:rsid w:val="00A72F67"/>
    <w:rsid w:val="00A73AB5"/>
    <w:rsid w:val="00A746A2"/>
    <w:rsid w:val="00A7479F"/>
    <w:rsid w:val="00A74B10"/>
    <w:rsid w:val="00A757EF"/>
    <w:rsid w:val="00A76904"/>
    <w:rsid w:val="00A7784F"/>
    <w:rsid w:val="00A806C7"/>
    <w:rsid w:val="00A821B9"/>
    <w:rsid w:val="00A82789"/>
    <w:rsid w:val="00A83211"/>
    <w:rsid w:val="00A8482C"/>
    <w:rsid w:val="00A855B7"/>
    <w:rsid w:val="00A85C00"/>
    <w:rsid w:val="00A862D7"/>
    <w:rsid w:val="00A869B0"/>
    <w:rsid w:val="00A916D3"/>
    <w:rsid w:val="00A91A37"/>
    <w:rsid w:val="00A9344E"/>
    <w:rsid w:val="00A94652"/>
    <w:rsid w:val="00A94B44"/>
    <w:rsid w:val="00A962C6"/>
    <w:rsid w:val="00A9678B"/>
    <w:rsid w:val="00A96C17"/>
    <w:rsid w:val="00A97124"/>
    <w:rsid w:val="00AA0FAE"/>
    <w:rsid w:val="00AA1E8D"/>
    <w:rsid w:val="00AA318C"/>
    <w:rsid w:val="00AA393C"/>
    <w:rsid w:val="00AA6965"/>
    <w:rsid w:val="00AA6CB7"/>
    <w:rsid w:val="00AA6DD2"/>
    <w:rsid w:val="00AA733B"/>
    <w:rsid w:val="00AA7BB1"/>
    <w:rsid w:val="00AB1C50"/>
    <w:rsid w:val="00AB280E"/>
    <w:rsid w:val="00AB467A"/>
    <w:rsid w:val="00AB6361"/>
    <w:rsid w:val="00AC206C"/>
    <w:rsid w:val="00AC463E"/>
    <w:rsid w:val="00AC6080"/>
    <w:rsid w:val="00AC7909"/>
    <w:rsid w:val="00AD06F5"/>
    <w:rsid w:val="00AD0793"/>
    <w:rsid w:val="00AD1F05"/>
    <w:rsid w:val="00AD2682"/>
    <w:rsid w:val="00AD31A1"/>
    <w:rsid w:val="00AD3700"/>
    <w:rsid w:val="00AD3AB3"/>
    <w:rsid w:val="00AD3D51"/>
    <w:rsid w:val="00AD4845"/>
    <w:rsid w:val="00AD53BB"/>
    <w:rsid w:val="00AD6758"/>
    <w:rsid w:val="00AE1221"/>
    <w:rsid w:val="00AE19FF"/>
    <w:rsid w:val="00AE2BA3"/>
    <w:rsid w:val="00AE33FA"/>
    <w:rsid w:val="00AE53F9"/>
    <w:rsid w:val="00AE5CCA"/>
    <w:rsid w:val="00AF1C2B"/>
    <w:rsid w:val="00AF2C49"/>
    <w:rsid w:val="00AF4CDD"/>
    <w:rsid w:val="00AF52C4"/>
    <w:rsid w:val="00AF571A"/>
    <w:rsid w:val="00AF5BB3"/>
    <w:rsid w:val="00AF6AE1"/>
    <w:rsid w:val="00AF7124"/>
    <w:rsid w:val="00B007C8"/>
    <w:rsid w:val="00B009EB"/>
    <w:rsid w:val="00B0141C"/>
    <w:rsid w:val="00B026A7"/>
    <w:rsid w:val="00B03F8E"/>
    <w:rsid w:val="00B042EC"/>
    <w:rsid w:val="00B0587F"/>
    <w:rsid w:val="00B05A2F"/>
    <w:rsid w:val="00B07910"/>
    <w:rsid w:val="00B12C1C"/>
    <w:rsid w:val="00B143D9"/>
    <w:rsid w:val="00B1465C"/>
    <w:rsid w:val="00B14949"/>
    <w:rsid w:val="00B14D5F"/>
    <w:rsid w:val="00B1563E"/>
    <w:rsid w:val="00B17F1A"/>
    <w:rsid w:val="00B17FB1"/>
    <w:rsid w:val="00B20C28"/>
    <w:rsid w:val="00B2438E"/>
    <w:rsid w:val="00B24431"/>
    <w:rsid w:val="00B27C7F"/>
    <w:rsid w:val="00B27D32"/>
    <w:rsid w:val="00B305F5"/>
    <w:rsid w:val="00B324E6"/>
    <w:rsid w:val="00B3276C"/>
    <w:rsid w:val="00B32C45"/>
    <w:rsid w:val="00B33388"/>
    <w:rsid w:val="00B34CC0"/>
    <w:rsid w:val="00B35140"/>
    <w:rsid w:val="00B36F85"/>
    <w:rsid w:val="00B408EB"/>
    <w:rsid w:val="00B41A70"/>
    <w:rsid w:val="00B427C9"/>
    <w:rsid w:val="00B4412D"/>
    <w:rsid w:val="00B44C65"/>
    <w:rsid w:val="00B44EFE"/>
    <w:rsid w:val="00B5103E"/>
    <w:rsid w:val="00B52AF1"/>
    <w:rsid w:val="00B5352A"/>
    <w:rsid w:val="00B547AC"/>
    <w:rsid w:val="00B54E9D"/>
    <w:rsid w:val="00B5666B"/>
    <w:rsid w:val="00B56DBF"/>
    <w:rsid w:val="00B60013"/>
    <w:rsid w:val="00B63D9D"/>
    <w:rsid w:val="00B6708E"/>
    <w:rsid w:val="00B670C1"/>
    <w:rsid w:val="00B706F7"/>
    <w:rsid w:val="00B7137D"/>
    <w:rsid w:val="00B71C6D"/>
    <w:rsid w:val="00B7353C"/>
    <w:rsid w:val="00B7569C"/>
    <w:rsid w:val="00B765DA"/>
    <w:rsid w:val="00B774FF"/>
    <w:rsid w:val="00B77F10"/>
    <w:rsid w:val="00B80A1D"/>
    <w:rsid w:val="00B80DAC"/>
    <w:rsid w:val="00B811F7"/>
    <w:rsid w:val="00B82448"/>
    <w:rsid w:val="00B8363B"/>
    <w:rsid w:val="00B85743"/>
    <w:rsid w:val="00B857B3"/>
    <w:rsid w:val="00B91202"/>
    <w:rsid w:val="00B91A3F"/>
    <w:rsid w:val="00B93549"/>
    <w:rsid w:val="00B9365F"/>
    <w:rsid w:val="00B93BDB"/>
    <w:rsid w:val="00B949FE"/>
    <w:rsid w:val="00B953E8"/>
    <w:rsid w:val="00B959A3"/>
    <w:rsid w:val="00B95F98"/>
    <w:rsid w:val="00BA01EF"/>
    <w:rsid w:val="00BA0E87"/>
    <w:rsid w:val="00BA0EA6"/>
    <w:rsid w:val="00BA12AB"/>
    <w:rsid w:val="00BA1DA6"/>
    <w:rsid w:val="00BA2805"/>
    <w:rsid w:val="00BA370A"/>
    <w:rsid w:val="00BA744A"/>
    <w:rsid w:val="00BA79D8"/>
    <w:rsid w:val="00BB03B5"/>
    <w:rsid w:val="00BB2609"/>
    <w:rsid w:val="00BB391E"/>
    <w:rsid w:val="00BB3C80"/>
    <w:rsid w:val="00BB3EC7"/>
    <w:rsid w:val="00BB4B6F"/>
    <w:rsid w:val="00BB5863"/>
    <w:rsid w:val="00BB5D7A"/>
    <w:rsid w:val="00BB5F47"/>
    <w:rsid w:val="00BB6C9C"/>
    <w:rsid w:val="00BB6D65"/>
    <w:rsid w:val="00BB7484"/>
    <w:rsid w:val="00BB7E32"/>
    <w:rsid w:val="00BC2084"/>
    <w:rsid w:val="00BC4208"/>
    <w:rsid w:val="00BC44E3"/>
    <w:rsid w:val="00BC4909"/>
    <w:rsid w:val="00BC4E64"/>
    <w:rsid w:val="00BC5E98"/>
    <w:rsid w:val="00BC616B"/>
    <w:rsid w:val="00BC7BA3"/>
    <w:rsid w:val="00BD035C"/>
    <w:rsid w:val="00BD0D34"/>
    <w:rsid w:val="00BD61BF"/>
    <w:rsid w:val="00BD77EE"/>
    <w:rsid w:val="00BD7AA6"/>
    <w:rsid w:val="00BE041E"/>
    <w:rsid w:val="00BE05B4"/>
    <w:rsid w:val="00BE10D0"/>
    <w:rsid w:val="00BE2183"/>
    <w:rsid w:val="00BE23F6"/>
    <w:rsid w:val="00BE2FD5"/>
    <w:rsid w:val="00BE3B12"/>
    <w:rsid w:val="00BE4D07"/>
    <w:rsid w:val="00BE5AA2"/>
    <w:rsid w:val="00BE6973"/>
    <w:rsid w:val="00BE7B4E"/>
    <w:rsid w:val="00BF0076"/>
    <w:rsid w:val="00BF0790"/>
    <w:rsid w:val="00BF0DDA"/>
    <w:rsid w:val="00BF0ED6"/>
    <w:rsid w:val="00BF32E4"/>
    <w:rsid w:val="00BF4053"/>
    <w:rsid w:val="00BF6AF3"/>
    <w:rsid w:val="00BF7B26"/>
    <w:rsid w:val="00C0028E"/>
    <w:rsid w:val="00C03F2C"/>
    <w:rsid w:val="00C0771B"/>
    <w:rsid w:val="00C11687"/>
    <w:rsid w:val="00C11D5C"/>
    <w:rsid w:val="00C13CAA"/>
    <w:rsid w:val="00C14148"/>
    <w:rsid w:val="00C1426C"/>
    <w:rsid w:val="00C17DFD"/>
    <w:rsid w:val="00C202B7"/>
    <w:rsid w:val="00C20645"/>
    <w:rsid w:val="00C20E1E"/>
    <w:rsid w:val="00C23B4A"/>
    <w:rsid w:val="00C2400C"/>
    <w:rsid w:val="00C25B1A"/>
    <w:rsid w:val="00C25D28"/>
    <w:rsid w:val="00C27E27"/>
    <w:rsid w:val="00C31218"/>
    <w:rsid w:val="00C31972"/>
    <w:rsid w:val="00C31F34"/>
    <w:rsid w:val="00C31F6C"/>
    <w:rsid w:val="00C32D58"/>
    <w:rsid w:val="00C33324"/>
    <w:rsid w:val="00C35421"/>
    <w:rsid w:val="00C366AC"/>
    <w:rsid w:val="00C4125A"/>
    <w:rsid w:val="00C41840"/>
    <w:rsid w:val="00C41DB7"/>
    <w:rsid w:val="00C427B1"/>
    <w:rsid w:val="00C42D7C"/>
    <w:rsid w:val="00C44674"/>
    <w:rsid w:val="00C4617E"/>
    <w:rsid w:val="00C46C8B"/>
    <w:rsid w:val="00C50693"/>
    <w:rsid w:val="00C5182A"/>
    <w:rsid w:val="00C524C3"/>
    <w:rsid w:val="00C5361F"/>
    <w:rsid w:val="00C53921"/>
    <w:rsid w:val="00C54421"/>
    <w:rsid w:val="00C55BCD"/>
    <w:rsid w:val="00C55F05"/>
    <w:rsid w:val="00C5747D"/>
    <w:rsid w:val="00C57A4C"/>
    <w:rsid w:val="00C621B5"/>
    <w:rsid w:val="00C62358"/>
    <w:rsid w:val="00C64BBE"/>
    <w:rsid w:val="00C653FB"/>
    <w:rsid w:val="00C65D1A"/>
    <w:rsid w:val="00C70E01"/>
    <w:rsid w:val="00C70F68"/>
    <w:rsid w:val="00C71562"/>
    <w:rsid w:val="00C7293B"/>
    <w:rsid w:val="00C72F2C"/>
    <w:rsid w:val="00C73C76"/>
    <w:rsid w:val="00C7540B"/>
    <w:rsid w:val="00C75ED2"/>
    <w:rsid w:val="00C77041"/>
    <w:rsid w:val="00C80F31"/>
    <w:rsid w:val="00C8248C"/>
    <w:rsid w:val="00C84079"/>
    <w:rsid w:val="00C84625"/>
    <w:rsid w:val="00C846D9"/>
    <w:rsid w:val="00C8647B"/>
    <w:rsid w:val="00C86919"/>
    <w:rsid w:val="00C870A8"/>
    <w:rsid w:val="00C870DD"/>
    <w:rsid w:val="00C9043F"/>
    <w:rsid w:val="00C90CF7"/>
    <w:rsid w:val="00C92DBC"/>
    <w:rsid w:val="00C94155"/>
    <w:rsid w:val="00CA1876"/>
    <w:rsid w:val="00CA2EEA"/>
    <w:rsid w:val="00CA45F0"/>
    <w:rsid w:val="00CA48D4"/>
    <w:rsid w:val="00CA496C"/>
    <w:rsid w:val="00CB003F"/>
    <w:rsid w:val="00CB21B8"/>
    <w:rsid w:val="00CB270F"/>
    <w:rsid w:val="00CB45D2"/>
    <w:rsid w:val="00CB4B97"/>
    <w:rsid w:val="00CB4E09"/>
    <w:rsid w:val="00CB7903"/>
    <w:rsid w:val="00CB7D37"/>
    <w:rsid w:val="00CC0533"/>
    <w:rsid w:val="00CC0DA5"/>
    <w:rsid w:val="00CC2142"/>
    <w:rsid w:val="00CC317D"/>
    <w:rsid w:val="00CC3A1C"/>
    <w:rsid w:val="00CC4434"/>
    <w:rsid w:val="00CC4595"/>
    <w:rsid w:val="00CC568F"/>
    <w:rsid w:val="00CC63FA"/>
    <w:rsid w:val="00CC67EF"/>
    <w:rsid w:val="00CD2500"/>
    <w:rsid w:val="00CD2D90"/>
    <w:rsid w:val="00CD4472"/>
    <w:rsid w:val="00CD47B5"/>
    <w:rsid w:val="00CD491D"/>
    <w:rsid w:val="00CD5937"/>
    <w:rsid w:val="00CD61B7"/>
    <w:rsid w:val="00CE0087"/>
    <w:rsid w:val="00CE03DE"/>
    <w:rsid w:val="00CE0A8D"/>
    <w:rsid w:val="00CE0E8B"/>
    <w:rsid w:val="00CE16B8"/>
    <w:rsid w:val="00CE2F31"/>
    <w:rsid w:val="00CE3F72"/>
    <w:rsid w:val="00CE4B35"/>
    <w:rsid w:val="00CE5826"/>
    <w:rsid w:val="00CE6E0A"/>
    <w:rsid w:val="00CE70EB"/>
    <w:rsid w:val="00CE710A"/>
    <w:rsid w:val="00CE72C4"/>
    <w:rsid w:val="00CF0F1A"/>
    <w:rsid w:val="00CF2B7D"/>
    <w:rsid w:val="00CF2C08"/>
    <w:rsid w:val="00CF64C8"/>
    <w:rsid w:val="00CF6DE8"/>
    <w:rsid w:val="00CF77AA"/>
    <w:rsid w:val="00D00C2C"/>
    <w:rsid w:val="00D05764"/>
    <w:rsid w:val="00D05CC2"/>
    <w:rsid w:val="00D0640A"/>
    <w:rsid w:val="00D0688D"/>
    <w:rsid w:val="00D0723E"/>
    <w:rsid w:val="00D10604"/>
    <w:rsid w:val="00D10880"/>
    <w:rsid w:val="00D10A7F"/>
    <w:rsid w:val="00D12D2B"/>
    <w:rsid w:val="00D14979"/>
    <w:rsid w:val="00D14C55"/>
    <w:rsid w:val="00D14C9B"/>
    <w:rsid w:val="00D210AD"/>
    <w:rsid w:val="00D22F17"/>
    <w:rsid w:val="00D23CF8"/>
    <w:rsid w:val="00D24737"/>
    <w:rsid w:val="00D24B96"/>
    <w:rsid w:val="00D25A4C"/>
    <w:rsid w:val="00D2601B"/>
    <w:rsid w:val="00D30194"/>
    <w:rsid w:val="00D31321"/>
    <w:rsid w:val="00D32681"/>
    <w:rsid w:val="00D32FB7"/>
    <w:rsid w:val="00D3386F"/>
    <w:rsid w:val="00D33B85"/>
    <w:rsid w:val="00D33CCA"/>
    <w:rsid w:val="00D35438"/>
    <w:rsid w:val="00D359BF"/>
    <w:rsid w:val="00D36095"/>
    <w:rsid w:val="00D367B4"/>
    <w:rsid w:val="00D3737D"/>
    <w:rsid w:val="00D4002E"/>
    <w:rsid w:val="00D402E8"/>
    <w:rsid w:val="00D40A41"/>
    <w:rsid w:val="00D43243"/>
    <w:rsid w:val="00D4384B"/>
    <w:rsid w:val="00D443CF"/>
    <w:rsid w:val="00D450B4"/>
    <w:rsid w:val="00D45738"/>
    <w:rsid w:val="00D46626"/>
    <w:rsid w:val="00D46DB8"/>
    <w:rsid w:val="00D47046"/>
    <w:rsid w:val="00D472BC"/>
    <w:rsid w:val="00D4789F"/>
    <w:rsid w:val="00D50B9A"/>
    <w:rsid w:val="00D51AB6"/>
    <w:rsid w:val="00D54003"/>
    <w:rsid w:val="00D55BA6"/>
    <w:rsid w:val="00D61410"/>
    <w:rsid w:val="00D6258B"/>
    <w:rsid w:val="00D64756"/>
    <w:rsid w:val="00D658C4"/>
    <w:rsid w:val="00D679F4"/>
    <w:rsid w:val="00D70C70"/>
    <w:rsid w:val="00D70CEE"/>
    <w:rsid w:val="00D72A8E"/>
    <w:rsid w:val="00D72B78"/>
    <w:rsid w:val="00D735A0"/>
    <w:rsid w:val="00D75518"/>
    <w:rsid w:val="00D77067"/>
    <w:rsid w:val="00D82EE6"/>
    <w:rsid w:val="00D83EA2"/>
    <w:rsid w:val="00D85A95"/>
    <w:rsid w:val="00D868E6"/>
    <w:rsid w:val="00D91A52"/>
    <w:rsid w:val="00D955A9"/>
    <w:rsid w:val="00D9574A"/>
    <w:rsid w:val="00D96429"/>
    <w:rsid w:val="00D97AE1"/>
    <w:rsid w:val="00DA01E7"/>
    <w:rsid w:val="00DA1C8D"/>
    <w:rsid w:val="00DA3C3B"/>
    <w:rsid w:val="00DA577F"/>
    <w:rsid w:val="00DA5D74"/>
    <w:rsid w:val="00DA7A26"/>
    <w:rsid w:val="00DB0B12"/>
    <w:rsid w:val="00DB198E"/>
    <w:rsid w:val="00DB4268"/>
    <w:rsid w:val="00DB670E"/>
    <w:rsid w:val="00DB745F"/>
    <w:rsid w:val="00DC263A"/>
    <w:rsid w:val="00DC3241"/>
    <w:rsid w:val="00DC3BDE"/>
    <w:rsid w:val="00DC4EB8"/>
    <w:rsid w:val="00DC61C1"/>
    <w:rsid w:val="00DD005A"/>
    <w:rsid w:val="00DD0E04"/>
    <w:rsid w:val="00DD0EB0"/>
    <w:rsid w:val="00DD1456"/>
    <w:rsid w:val="00DD1E10"/>
    <w:rsid w:val="00DD2B6E"/>
    <w:rsid w:val="00DD3F79"/>
    <w:rsid w:val="00DD4767"/>
    <w:rsid w:val="00DD4E51"/>
    <w:rsid w:val="00DE08DC"/>
    <w:rsid w:val="00DE0C46"/>
    <w:rsid w:val="00DE2156"/>
    <w:rsid w:val="00DE7BE0"/>
    <w:rsid w:val="00DF3299"/>
    <w:rsid w:val="00DF3F62"/>
    <w:rsid w:val="00DF5796"/>
    <w:rsid w:val="00DF64A5"/>
    <w:rsid w:val="00DF6860"/>
    <w:rsid w:val="00DF6B54"/>
    <w:rsid w:val="00DF7B75"/>
    <w:rsid w:val="00E00010"/>
    <w:rsid w:val="00E004C3"/>
    <w:rsid w:val="00E0340E"/>
    <w:rsid w:val="00E043A6"/>
    <w:rsid w:val="00E0790B"/>
    <w:rsid w:val="00E11EF9"/>
    <w:rsid w:val="00E12D6C"/>
    <w:rsid w:val="00E17F3C"/>
    <w:rsid w:val="00E21F37"/>
    <w:rsid w:val="00E22E12"/>
    <w:rsid w:val="00E2484C"/>
    <w:rsid w:val="00E2521C"/>
    <w:rsid w:val="00E2634E"/>
    <w:rsid w:val="00E275CC"/>
    <w:rsid w:val="00E30502"/>
    <w:rsid w:val="00E307B5"/>
    <w:rsid w:val="00E30999"/>
    <w:rsid w:val="00E313D0"/>
    <w:rsid w:val="00E31C6B"/>
    <w:rsid w:val="00E32422"/>
    <w:rsid w:val="00E33B57"/>
    <w:rsid w:val="00E33F3C"/>
    <w:rsid w:val="00E35AE3"/>
    <w:rsid w:val="00E3656B"/>
    <w:rsid w:val="00E4164F"/>
    <w:rsid w:val="00E42232"/>
    <w:rsid w:val="00E434F7"/>
    <w:rsid w:val="00E437A8"/>
    <w:rsid w:val="00E43813"/>
    <w:rsid w:val="00E442EF"/>
    <w:rsid w:val="00E448E7"/>
    <w:rsid w:val="00E44ED7"/>
    <w:rsid w:val="00E4698E"/>
    <w:rsid w:val="00E477B7"/>
    <w:rsid w:val="00E5049C"/>
    <w:rsid w:val="00E52CEF"/>
    <w:rsid w:val="00E538EC"/>
    <w:rsid w:val="00E57AFA"/>
    <w:rsid w:val="00E60662"/>
    <w:rsid w:val="00E60689"/>
    <w:rsid w:val="00E616F3"/>
    <w:rsid w:val="00E6192F"/>
    <w:rsid w:val="00E62E8F"/>
    <w:rsid w:val="00E64E1D"/>
    <w:rsid w:val="00E65DD4"/>
    <w:rsid w:val="00E66189"/>
    <w:rsid w:val="00E66536"/>
    <w:rsid w:val="00E67B4B"/>
    <w:rsid w:val="00E67DD9"/>
    <w:rsid w:val="00E70E78"/>
    <w:rsid w:val="00E7193A"/>
    <w:rsid w:val="00E7251A"/>
    <w:rsid w:val="00E75C28"/>
    <w:rsid w:val="00E77D28"/>
    <w:rsid w:val="00E8061F"/>
    <w:rsid w:val="00E80992"/>
    <w:rsid w:val="00E817B7"/>
    <w:rsid w:val="00E821D2"/>
    <w:rsid w:val="00E831E8"/>
    <w:rsid w:val="00E8376B"/>
    <w:rsid w:val="00E83988"/>
    <w:rsid w:val="00E8586F"/>
    <w:rsid w:val="00E85D87"/>
    <w:rsid w:val="00E86887"/>
    <w:rsid w:val="00E92A95"/>
    <w:rsid w:val="00E93776"/>
    <w:rsid w:val="00E94753"/>
    <w:rsid w:val="00E94C9C"/>
    <w:rsid w:val="00E95A75"/>
    <w:rsid w:val="00E969A0"/>
    <w:rsid w:val="00E96F59"/>
    <w:rsid w:val="00E97EC6"/>
    <w:rsid w:val="00EA14F6"/>
    <w:rsid w:val="00EA1E33"/>
    <w:rsid w:val="00EA260F"/>
    <w:rsid w:val="00EA26C3"/>
    <w:rsid w:val="00EA33A5"/>
    <w:rsid w:val="00EA3D82"/>
    <w:rsid w:val="00EA4886"/>
    <w:rsid w:val="00EA54E6"/>
    <w:rsid w:val="00EA70A9"/>
    <w:rsid w:val="00EA7EB2"/>
    <w:rsid w:val="00EB3373"/>
    <w:rsid w:val="00EB3504"/>
    <w:rsid w:val="00EB59FD"/>
    <w:rsid w:val="00EB5A0F"/>
    <w:rsid w:val="00EB6366"/>
    <w:rsid w:val="00EB723E"/>
    <w:rsid w:val="00EB7987"/>
    <w:rsid w:val="00EC1314"/>
    <w:rsid w:val="00EC18B4"/>
    <w:rsid w:val="00EC2DEB"/>
    <w:rsid w:val="00EC6519"/>
    <w:rsid w:val="00EC7598"/>
    <w:rsid w:val="00ED0ABA"/>
    <w:rsid w:val="00ED1868"/>
    <w:rsid w:val="00ED1D52"/>
    <w:rsid w:val="00ED29A3"/>
    <w:rsid w:val="00ED2EF6"/>
    <w:rsid w:val="00ED3494"/>
    <w:rsid w:val="00ED49B4"/>
    <w:rsid w:val="00ED4A50"/>
    <w:rsid w:val="00ED4E76"/>
    <w:rsid w:val="00ED51FD"/>
    <w:rsid w:val="00EE040D"/>
    <w:rsid w:val="00EE0F8E"/>
    <w:rsid w:val="00EE2482"/>
    <w:rsid w:val="00EE29F5"/>
    <w:rsid w:val="00EE3094"/>
    <w:rsid w:val="00EE3D33"/>
    <w:rsid w:val="00EE74BC"/>
    <w:rsid w:val="00EE78C4"/>
    <w:rsid w:val="00EE7F79"/>
    <w:rsid w:val="00EF01FC"/>
    <w:rsid w:val="00EF1AFF"/>
    <w:rsid w:val="00EF2A62"/>
    <w:rsid w:val="00EF2BEC"/>
    <w:rsid w:val="00EF3163"/>
    <w:rsid w:val="00EF3204"/>
    <w:rsid w:val="00EF42CE"/>
    <w:rsid w:val="00EF50BB"/>
    <w:rsid w:val="00EF69A5"/>
    <w:rsid w:val="00F00300"/>
    <w:rsid w:val="00F00D33"/>
    <w:rsid w:val="00F00F95"/>
    <w:rsid w:val="00F024EC"/>
    <w:rsid w:val="00F029F6"/>
    <w:rsid w:val="00F03143"/>
    <w:rsid w:val="00F0352F"/>
    <w:rsid w:val="00F07279"/>
    <w:rsid w:val="00F07723"/>
    <w:rsid w:val="00F07757"/>
    <w:rsid w:val="00F11015"/>
    <w:rsid w:val="00F110FB"/>
    <w:rsid w:val="00F140AB"/>
    <w:rsid w:val="00F144EC"/>
    <w:rsid w:val="00F14505"/>
    <w:rsid w:val="00F16E19"/>
    <w:rsid w:val="00F173AC"/>
    <w:rsid w:val="00F2172F"/>
    <w:rsid w:val="00F22CC8"/>
    <w:rsid w:val="00F22FA0"/>
    <w:rsid w:val="00F2315A"/>
    <w:rsid w:val="00F2392E"/>
    <w:rsid w:val="00F23EF4"/>
    <w:rsid w:val="00F267A5"/>
    <w:rsid w:val="00F26E0A"/>
    <w:rsid w:val="00F26E72"/>
    <w:rsid w:val="00F333A6"/>
    <w:rsid w:val="00F35FCB"/>
    <w:rsid w:val="00F4080A"/>
    <w:rsid w:val="00F41940"/>
    <w:rsid w:val="00F4201F"/>
    <w:rsid w:val="00F44912"/>
    <w:rsid w:val="00F47F33"/>
    <w:rsid w:val="00F50264"/>
    <w:rsid w:val="00F50759"/>
    <w:rsid w:val="00F518E5"/>
    <w:rsid w:val="00F52F12"/>
    <w:rsid w:val="00F52F93"/>
    <w:rsid w:val="00F53DB5"/>
    <w:rsid w:val="00F53EF8"/>
    <w:rsid w:val="00F53FDC"/>
    <w:rsid w:val="00F54B59"/>
    <w:rsid w:val="00F56069"/>
    <w:rsid w:val="00F562D9"/>
    <w:rsid w:val="00F5680E"/>
    <w:rsid w:val="00F56F8D"/>
    <w:rsid w:val="00F6141C"/>
    <w:rsid w:val="00F616D3"/>
    <w:rsid w:val="00F61F7C"/>
    <w:rsid w:val="00F63243"/>
    <w:rsid w:val="00F63BE8"/>
    <w:rsid w:val="00F6511F"/>
    <w:rsid w:val="00F6579D"/>
    <w:rsid w:val="00F7004A"/>
    <w:rsid w:val="00F703A3"/>
    <w:rsid w:val="00F7051E"/>
    <w:rsid w:val="00F74636"/>
    <w:rsid w:val="00F774E3"/>
    <w:rsid w:val="00F80973"/>
    <w:rsid w:val="00F82448"/>
    <w:rsid w:val="00F849F5"/>
    <w:rsid w:val="00F853F7"/>
    <w:rsid w:val="00F86334"/>
    <w:rsid w:val="00F864FE"/>
    <w:rsid w:val="00F8688D"/>
    <w:rsid w:val="00F8766D"/>
    <w:rsid w:val="00F878CF"/>
    <w:rsid w:val="00F87AA8"/>
    <w:rsid w:val="00F9004A"/>
    <w:rsid w:val="00F910E4"/>
    <w:rsid w:val="00F9120F"/>
    <w:rsid w:val="00F92A4F"/>
    <w:rsid w:val="00F933D2"/>
    <w:rsid w:val="00F94108"/>
    <w:rsid w:val="00F96869"/>
    <w:rsid w:val="00F978C4"/>
    <w:rsid w:val="00FA0FAE"/>
    <w:rsid w:val="00FA1376"/>
    <w:rsid w:val="00FA15D3"/>
    <w:rsid w:val="00FA1BD2"/>
    <w:rsid w:val="00FA33D2"/>
    <w:rsid w:val="00FA3414"/>
    <w:rsid w:val="00FA352D"/>
    <w:rsid w:val="00FA42FB"/>
    <w:rsid w:val="00FA65FB"/>
    <w:rsid w:val="00FA761C"/>
    <w:rsid w:val="00FB1055"/>
    <w:rsid w:val="00FB2858"/>
    <w:rsid w:val="00FB6795"/>
    <w:rsid w:val="00FC27B1"/>
    <w:rsid w:val="00FC2D4B"/>
    <w:rsid w:val="00FC4C8B"/>
    <w:rsid w:val="00FC5149"/>
    <w:rsid w:val="00FC54E3"/>
    <w:rsid w:val="00FC586F"/>
    <w:rsid w:val="00FC7034"/>
    <w:rsid w:val="00FC7F1E"/>
    <w:rsid w:val="00FD04E9"/>
    <w:rsid w:val="00FD220A"/>
    <w:rsid w:val="00FD2C98"/>
    <w:rsid w:val="00FD46A3"/>
    <w:rsid w:val="00FD497D"/>
    <w:rsid w:val="00FD7F46"/>
    <w:rsid w:val="00FE0C76"/>
    <w:rsid w:val="00FE2143"/>
    <w:rsid w:val="00FE24FD"/>
    <w:rsid w:val="00FE2658"/>
    <w:rsid w:val="00FE2DD6"/>
    <w:rsid w:val="00FE3586"/>
    <w:rsid w:val="00FE3AAB"/>
    <w:rsid w:val="00FE40AB"/>
    <w:rsid w:val="00FE66ED"/>
    <w:rsid w:val="00FE7735"/>
    <w:rsid w:val="00FF016D"/>
    <w:rsid w:val="00FF2BF9"/>
    <w:rsid w:val="00FF38E6"/>
    <w:rsid w:val="00FF4A65"/>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165">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0C6"/>
    <w:pPr>
      <w:suppressAutoHyphens/>
      <w:spacing w:after="200" w:line="276" w:lineRule="auto"/>
    </w:pPr>
    <w:rPr>
      <w:rFonts w:ascii="Calibri" w:eastAsia="Calibri" w:hAnsi="Calibri" w:cs="Calibri"/>
      <w:color w:val="00000A"/>
      <w:kern w:val="1"/>
      <w:sz w:val="22"/>
      <w:szCs w:val="22"/>
      <w:lang w:eastAsia="zh-CN"/>
    </w:rPr>
  </w:style>
  <w:style w:type="paragraph" w:styleId="Ttulo1">
    <w:name w:val="heading 1"/>
    <w:basedOn w:val="Normal"/>
    <w:next w:val="Normal"/>
    <w:qFormat/>
    <w:rsid w:val="004440C6"/>
    <w:pPr>
      <w:keepNext/>
      <w:keepLines/>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qFormat/>
    <w:rsid w:val="004440C6"/>
    <w:pPr>
      <w:keepNext/>
      <w:keepLines/>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qFormat/>
    <w:rsid w:val="004440C6"/>
    <w:pPr>
      <w:keepNext/>
      <w:spacing w:before="240" w:after="60"/>
      <w:outlineLvl w:val="2"/>
    </w:pPr>
    <w:rPr>
      <w:rFonts w:ascii="Cambria" w:eastAsia="Times New Roman" w:hAnsi="Cambria" w:cs="Times New Roman"/>
      <w:b/>
      <w:bCs/>
      <w:sz w:val="26"/>
      <w:szCs w:val="26"/>
    </w:rPr>
  </w:style>
  <w:style w:type="paragraph" w:styleId="Ttulo5">
    <w:name w:val="heading 5"/>
    <w:basedOn w:val="Normal"/>
    <w:next w:val="Normal"/>
    <w:qFormat/>
    <w:rsid w:val="004440C6"/>
    <w:pPr>
      <w:keepNext/>
      <w:keepLines/>
      <w:spacing w:before="200" w:after="0"/>
      <w:outlineLvl w:val="4"/>
    </w:pPr>
    <w:rPr>
      <w:rFonts w:ascii="Cambria" w:eastAsia="Times New Roman" w:hAnsi="Cambria" w:cs="Times New Roman"/>
      <w:color w:val="243F6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epargpadro11">
    <w:name w:val="Fonte parág. padrão11"/>
    <w:rsid w:val="004440C6"/>
  </w:style>
  <w:style w:type="character" w:customStyle="1" w:styleId="WW8Num1z0">
    <w:name w:val="WW8Num1z0"/>
    <w:rsid w:val="004440C6"/>
  </w:style>
  <w:style w:type="character" w:customStyle="1" w:styleId="WW8Num1z1">
    <w:name w:val="WW8Num1z1"/>
    <w:rsid w:val="004440C6"/>
  </w:style>
  <w:style w:type="character" w:customStyle="1" w:styleId="WW8Num1z2">
    <w:name w:val="WW8Num1z2"/>
    <w:rsid w:val="004440C6"/>
  </w:style>
  <w:style w:type="character" w:customStyle="1" w:styleId="WW8Num1z3">
    <w:name w:val="WW8Num1z3"/>
    <w:rsid w:val="004440C6"/>
  </w:style>
  <w:style w:type="character" w:customStyle="1" w:styleId="WW8Num1z4">
    <w:name w:val="WW8Num1z4"/>
    <w:rsid w:val="004440C6"/>
  </w:style>
  <w:style w:type="character" w:customStyle="1" w:styleId="WW8Num1z5">
    <w:name w:val="WW8Num1z5"/>
    <w:rsid w:val="004440C6"/>
  </w:style>
  <w:style w:type="character" w:customStyle="1" w:styleId="WW8Num1z6">
    <w:name w:val="WW8Num1z6"/>
    <w:rsid w:val="004440C6"/>
  </w:style>
  <w:style w:type="character" w:customStyle="1" w:styleId="WW8Num1z7">
    <w:name w:val="WW8Num1z7"/>
    <w:rsid w:val="004440C6"/>
  </w:style>
  <w:style w:type="character" w:customStyle="1" w:styleId="WW8Num1z8">
    <w:name w:val="WW8Num1z8"/>
    <w:rsid w:val="004440C6"/>
  </w:style>
  <w:style w:type="character" w:customStyle="1" w:styleId="WW8Num2z0">
    <w:name w:val="WW8Num2z0"/>
    <w:rsid w:val="004440C6"/>
  </w:style>
  <w:style w:type="character" w:customStyle="1" w:styleId="WW8Num2z1">
    <w:name w:val="WW8Num2z1"/>
    <w:rsid w:val="004440C6"/>
  </w:style>
  <w:style w:type="character" w:customStyle="1" w:styleId="WW8Num2z2">
    <w:name w:val="WW8Num2z2"/>
    <w:rsid w:val="004440C6"/>
  </w:style>
  <w:style w:type="character" w:customStyle="1" w:styleId="WW8Num2z3">
    <w:name w:val="WW8Num2z3"/>
    <w:rsid w:val="004440C6"/>
  </w:style>
  <w:style w:type="character" w:customStyle="1" w:styleId="WW8Num2z4">
    <w:name w:val="WW8Num2z4"/>
    <w:rsid w:val="004440C6"/>
  </w:style>
  <w:style w:type="character" w:customStyle="1" w:styleId="WW8Num2z5">
    <w:name w:val="WW8Num2z5"/>
    <w:rsid w:val="004440C6"/>
  </w:style>
  <w:style w:type="character" w:customStyle="1" w:styleId="WW8Num2z6">
    <w:name w:val="WW8Num2z6"/>
    <w:rsid w:val="004440C6"/>
  </w:style>
  <w:style w:type="character" w:customStyle="1" w:styleId="WW8Num2z7">
    <w:name w:val="WW8Num2z7"/>
    <w:rsid w:val="004440C6"/>
  </w:style>
  <w:style w:type="character" w:customStyle="1" w:styleId="WW8Num2z8">
    <w:name w:val="WW8Num2z8"/>
    <w:rsid w:val="004440C6"/>
  </w:style>
  <w:style w:type="character" w:customStyle="1" w:styleId="WW8Num3z0">
    <w:name w:val="WW8Num3z0"/>
    <w:rsid w:val="004440C6"/>
    <w:rPr>
      <w:rFonts w:ascii="Times New Roman" w:hAnsi="Times New Roman" w:cs="Times New Roman"/>
      <w:color w:val="000000"/>
      <w:sz w:val="24"/>
      <w:szCs w:val="24"/>
    </w:rPr>
  </w:style>
  <w:style w:type="character" w:customStyle="1" w:styleId="WW8Num3z1">
    <w:name w:val="WW8Num3z1"/>
    <w:rsid w:val="004440C6"/>
    <w:rPr>
      <w:rFonts w:ascii="Courier New" w:hAnsi="Courier New" w:cs="Courier New"/>
    </w:rPr>
  </w:style>
  <w:style w:type="character" w:customStyle="1" w:styleId="WW8Num4z0">
    <w:name w:val="WW8Num4z0"/>
    <w:rsid w:val="004440C6"/>
    <w:rPr>
      <w:rFonts w:ascii="Wingdings" w:hAnsi="Wingdings" w:cs="Wingdings"/>
    </w:rPr>
  </w:style>
  <w:style w:type="character" w:customStyle="1" w:styleId="WW8Num5z0">
    <w:name w:val="WW8Num5z0"/>
    <w:rsid w:val="004440C6"/>
    <w:rPr>
      <w:rFonts w:ascii="Symbol" w:hAnsi="Symbol" w:cs="Symbol"/>
      <w:sz w:val="24"/>
      <w:szCs w:val="24"/>
    </w:rPr>
  </w:style>
  <w:style w:type="character" w:customStyle="1" w:styleId="WW8Num6z0">
    <w:name w:val="WW8Num6z0"/>
    <w:rsid w:val="004440C6"/>
  </w:style>
  <w:style w:type="character" w:customStyle="1" w:styleId="Fontepargpadro4">
    <w:name w:val="Fonte parág. padrão4"/>
    <w:rsid w:val="004440C6"/>
  </w:style>
  <w:style w:type="character" w:customStyle="1" w:styleId="WW8Num5z1">
    <w:name w:val="WW8Num5z1"/>
    <w:rsid w:val="004440C6"/>
    <w:rPr>
      <w:rFonts w:ascii="OpenSymbol" w:hAnsi="OpenSymbol" w:cs="OpenSymbol"/>
    </w:rPr>
  </w:style>
  <w:style w:type="character" w:customStyle="1" w:styleId="WW8Num6z1">
    <w:name w:val="WW8Num6z1"/>
    <w:rsid w:val="004440C6"/>
    <w:rPr>
      <w:rFonts w:ascii="OpenSymbol" w:hAnsi="OpenSymbol" w:cs="OpenSymbol"/>
    </w:rPr>
  </w:style>
  <w:style w:type="character" w:customStyle="1" w:styleId="WW8Num7z0">
    <w:name w:val="WW8Num7z0"/>
    <w:rsid w:val="004440C6"/>
  </w:style>
  <w:style w:type="character" w:customStyle="1" w:styleId="WW8Num7z1">
    <w:name w:val="WW8Num7z1"/>
    <w:rsid w:val="004440C6"/>
    <w:rPr>
      <w:rFonts w:ascii="OpenSymbol" w:hAnsi="OpenSymbol" w:cs="OpenSymbol"/>
    </w:rPr>
  </w:style>
  <w:style w:type="character" w:customStyle="1" w:styleId="WW8Num7z2">
    <w:name w:val="WW8Num7z2"/>
    <w:rsid w:val="004440C6"/>
  </w:style>
  <w:style w:type="character" w:customStyle="1" w:styleId="WW8Num7z3">
    <w:name w:val="WW8Num7z3"/>
    <w:rsid w:val="004440C6"/>
  </w:style>
  <w:style w:type="character" w:customStyle="1" w:styleId="WW8Num7z4">
    <w:name w:val="WW8Num7z4"/>
    <w:rsid w:val="004440C6"/>
  </w:style>
  <w:style w:type="character" w:customStyle="1" w:styleId="WW8Num7z5">
    <w:name w:val="WW8Num7z5"/>
    <w:rsid w:val="004440C6"/>
  </w:style>
  <w:style w:type="character" w:customStyle="1" w:styleId="WW8Num7z6">
    <w:name w:val="WW8Num7z6"/>
    <w:rsid w:val="004440C6"/>
  </w:style>
  <w:style w:type="character" w:customStyle="1" w:styleId="WW8Num7z7">
    <w:name w:val="WW8Num7z7"/>
    <w:rsid w:val="004440C6"/>
  </w:style>
  <w:style w:type="character" w:customStyle="1" w:styleId="WW8Num7z8">
    <w:name w:val="WW8Num7z8"/>
    <w:rsid w:val="004440C6"/>
  </w:style>
  <w:style w:type="character" w:customStyle="1" w:styleId="WW8Num8z0">
    <w:name w:val="WW8Num8z0"/>
    <w:rsid w:val="004440C6"/>
    <w:rPr>
      <w:rFonts w:ascii="Symbol" w:hAnsi="Symbol" w:cs="OpenSymbol"/>
      <w:color w:val="000000"/>
    </w:rPr>
  </w:style>
  <w:style w:type="character" w:customStyle="1" w:styleId="WW8Num9z0">
    <w:name w:val="WW8Num9z0"/>
    <w:rsid w:val="004440C6"/>
    <w:rPr>
      <w:rFonts w:ascii="Wingdings" w:hAnsi="Wingdings" w:cs="Wingdings"/>
    </w:rPr>
  </w:style>
  <w:style w:type="character" w:customStyle="1" w:styleId="WW8Num9z1">
    <w:name w:val="WW8Num9z1"/>
    <w:rsid w:val="004440C6"/>
    <w:rPr>
      <w:rFonts w:ascii="Courier New" w:hAnsi="Courier New" w:cs="Courier New"/>
    </w:rPr>
  </w:style>
  <w:style w:type="character" w:customStyle="1" w:styleId="WW8Num9z3">
    <w:name w:val="WW8Num9z3"/>
    <w:rsid w:val="004440C6"/>
    <w:rPr>
      <w:rFonts w:ascii="Symbol" w:hAnsi="Symbol" w:cs="Symbol"/>
    </w:rPr>
  </w:style>
  <w:style w:type="character" w:customStyle="1" w:styleId="WW8Num10z0">
    <w:name w:val="WW8Num10z0"/>
    <w:rsid w:val="004440C6"/>
    <w:rPr>
      <w:rFonts w:ascii="Symbol" w:hAnsi="Symbol" w:cs="Symbol"/>
      <w:sz w:val="24"/>
      <w:szCs w:val="24"/>
    </w:rPr>
  </w:style>
  <w:style w:type="character" w:customStyle="1" w:styleId="WW8Num10z1">
    <w:name w:val="WW8Num10z1"/>
    <w:rsid w:val="004440C6"/>
    <w:rPr>
      <w:rFonts w:ascii="Courier New" w:hAnsi="Courier New" w:cs="Courier New"/>
    </w:rPr>
  </w:style>
  <w:style w:type="character" w:customStyle="1" w:styleId="WW8Num10z2">
    <w:name w:val="WW8Num10z2"/>
    <w:rsid w:val="004440C6"/>
    <w:rPr>
      <w:rFonts w:ascii="Wingdings" w:hAnsi="Wingdings" w:cs="Wingdings"/>
    </w:rPr>
  </w:style>
  <w:style w:type="character" w:customStyle="1" w:styleId="WW8Num11z0">
    <w:name w:val="WW8Num11z0"/>
    <w:rsid w:val="004440C6"/>
    <w:rPr>
      <w:rFonts w:ascii="Wingdings" w:hAnsi="Wingdings" w:cs="Wingdings"/>
    </w:rPr>
  </w:style>
  <w:style w:type="character" w:customStyle="1" w:styleId="WW8Num11z1">
    <w:name w:val="WW8Num11z1"/>
    <w:rsid w:val="004440C6"/>
    <w:rPr>
      <w:rFonts w:ascii="Courier New" w:hAnsi="Courier New" w:cs="Courier New"/>
    </w:rPr>
  </w:style>
  <w:style w:type="character" w:customStyle="1" w:styleId="WW8Num11z3">
    <w:name w:val="WW8Num11z3"/>
    <w:rsid w:val="004440C6"/>
    <w:rPr>
      <w:rFonts w:ascii="Symbol" w:hAnsi="Symbol" w:cs="Symbol"/>
    </w:rPr>
  </w:style>
  <w:style w:type="character" w:customStyle="1" w:styleId="WW8Num12z0">
    <w:name w:val="WW8Num12z0"/>
    <w:rsid w:val="004440C6"/>
  </w:style>
  <w:style w:type="character" w:customStyle="1" w:styleId="WW8Num12z1">
    <w:name w:val="WW8Num12z1"/>
    <w:rsid w:val="004440C6"/>
  </w:style>
  <w:style w:type="character" w:customStyle="1" w:styleId="WW8Num12z2">
    <w:name w:val="WW8Num12z2"/>
    <w:rsid w:val="004440C6"/>
  </w:style>
  <w:style w:type="character" w:customStyle="1" w:styleId="WW8Num12z3">
    <w:name w:val="WW8Num12z3"/>
    <w:rsid w:val="004440C6"/>
  </w:style>
  <w:style w:type="character" w:customStyle="1" w:styleId="WW8Num12z4">
    <w:name w:val="WW8Num12z4"/>
    <w:rsid w:val="004440C6"/>
  </w:style>
  <w:style w:type="character" w:customStyle="1" w:styleId="WW8Num12z5">
    <w:name w:val="WW8Num12z5"/>
    <w:rsid w:val="004440C6"/>
  </w:style>
  <w:style w:type="character" w:customStyle="1" w:styleId="WW8Num12z6">
    <w:name w:val="WW8Num12z6"/>
    <w:rsid w:val="004440C6"/>
  </w:style>
  <w:style w:type="character" w:customStyle="1" w:styleId="WW8Num12z7">
    <w:name w:val="WW8Num12z7"/>
    <w:rsid w:val="004440C6"/>
  </w:style>
  <w:style w:type="character" w:customStyle="1" w:styleId="WW8Num12z8">
    <w:name w:val="WW8Num12z8"/>
    <w:rsid w:val="004440C6"/>
  </w:style>
  <w:style w:type="character" w:customStyle="1" w:styleId="WW8Num13z0">
    <w:name w:val="WW8Num13z0"/>
    <w:rsid w:val="004440C6"/>
  </w:style>
  <w:style w:type="character" w:customStyle="1" w:styleId="WW8Num13z1">
    <w:name w:val="WW8Num13z1"/>
    <w:rsid w:val="004440C6"/>
  </w:style>
  <w:style w:type="character" w:customStyle="1" w:styleId="WW8Num13z2">
    <w:name w:val="WW8Num13z2"/>
    <w:rsid w:val="004440C6"/>
  </w:style>
  <w:style w:type="character" w:customStyle="1" w:styleId="WW8Num13z3">
    <w:name w:val="WW8Num13z3"/>
    <w:rsid w:val="004440C6"/>
  </w:style>
  <w:style w:type="character" w:customStyle="1" w:styleId="WW8Num13z4">
    <w:name w:val="WW8Num13z4"/>
    <w:rsid w:val="004440C6"/>
  </w:style>
  <w:style w:type="character" w:customStyle="1" w:styleId="WW8Num13z5">
    <w:name w:val="WW8Num13z5"/>
    <w:rsid w:val="004440C6"/>
  </w:style>
  <w:style w:type="character" w:customStyle="1" w:styleId="WW8Num13z6">
    <w:name w:val="WW8Num13z6"/>
    <w:rsid w:val="004440C6"/>
  </w:style>
  <w:style w:type="character" w:customStyle="1" w:styleId="WW8Num13z7">
    <w:name w:val="WW8Num13z7"/>
    <w:rsid w:val="004440C6"/>
  </w:style>
  <w:style w:type="character" w:customStyle="1" w:styleId="WW8Num13z8">
    <w:name w:val="WW8Num13z8"/>
    <w:rsid w:val="004440C6"/>
  </w:style>
  <w:style w:type="character" w:customStyle="1" w:styleId="WW8Num14z0">
    <w:name w:val="WW8Num14z0"/>
    <w:rsid w:val="004440C6"/>
    <w:rPr>
      <w:rFonts w:ascii="Wingdings" w:hAnsi="Wingdings" w:cs="Wingdings"/>
    </w:rPr>
  </w:style>
  <w:style w:type="character" w:customStyle="1" w:styleId="WW8Num14z1">
    <w:name w:val="WW8Num14z1"/>
    <w:rsid w:val="004440C6"/>
    <w:rPr>
      <w:rFonts w:ascii="Courier New" w:hAnsi="Courier New" w:cs="Courier New"/>
    </w:rPr>
  </w:style>
  <w:style w:type="character" w:customStyle="1" w:styleId="WW8Num14z3">
    <w:name w:val="WW8Num14z3"/>
    <w:rsid w:val="004440C6"/>
    <w:rPr>
      <w:rFonts w:ascii="Symbol" w:hAnsi="Symbol" w:cs="Symbol"/>
    </w:rPr>
  </w:style>
  <w:style w:type="character" w:customStyle="1" w:styleId="WW8Num15z0">
    <w:name w:val="WW8Num15z0"/>
    <w:rsid w:val="004440C6"/>
    <w:rPr>
      <w:rFonts w:ascii="Symbol" w:hAnsi="Symbol" w:cs="Symbol"/>
    </w:rPr>
  </w:style>
  <w:style w:type="character" w:customStyle="1" w:styleId="WW8Num15z1">
    <w:name w:val="WW8Num15z1"/>
    <w:rsid w:val="004440C6"/>
    <w:rPr>
      <w:rFonts w:ascii="Courier New" w:hAnsi="Courier New" w:cs="Courier New"/>
    </w:rPr>
  </w:style>
  <w:style w:type="character" w:customStyle="1" w:styleId="WW8Num15z2">
    <w:name w:val="WW8Num15z2"/>
    <w:rsid w:val="004440C6"/>
    <w:rPr>
      <w:rFonts w:ascii="Wingdings" w:hAnsi="Wingdings" w:cs="Wingdings"/>
    </w:rPr>
  </w:style>
  <w:style w:type="character" w:customStyle="1" w:styleId="WW8Num16z0">
    <w:name w:val="WW8Num16z0"/>
    <w:rsid w:val="004440C6"/>
    <w:rPr>
      <w:rFonts w:ascii="Wingdings" w:hAnsi="Wingdings" w:cs="Wingdings"/>
    </w:rPr>
  </w:style>
  <w:style w:type="character" w:customStyle="1" w:styleId="WW8Num16z1">
    <w:name w:val="WW8Num16z1"/>
    <w:rsid w:val="004440C6"/>
    <w:rPr>
      <w:rFonts w:ascii="Courier New" w:hAnsi="Courier New" w:cs="Courier New"/>
    </w:rPr>
  </w:style>
  <w:style w:type="character" w:customStyle="1" w:styleId="WW8Num16z3">
    <w:name w:val="WW8Num16z3"/>
    <w:rsid w:val="004440C6"/>
    <w:rPr>
      <w:rFonts w:ascii="Symbol" w:hAnsi="Symbol" w:cs="Symbol"/>
    </w:rPr>
  </w:style>
  <w:style w:type="character" w:customStyle="1" w:styleId="WW8Num17z0">
    <w:name w:val="WW8Num17z0"/>
    <w:rsid w:val="004440C6"/>
  </w:style>
  <w:style w:type="character" w:customStyle="1" w:styleId="WW8Num17z1">
    <w:name w:val="WW8Num17z1"/>
    <w:rsid w:val="004440C6"/>
  </w:style>
  <w:style w:type="character" w:customStyle="1" w:styleId="WW8Num17z2">
    <w:name w:val="WW8Num17z2"/>
    <w:rsid w:val="004440C6"/>
  </w:style>
  <w:style w:type="character" w:customStyle="1" w:styleId="WW8Num17z3">
    <w:name w:val="WW8Num17z3"/>
    <w:rsid w:val="004440C6"/>
  </w:style>
  <w:style w:type="character" w:customStyle="1" w:styleId="WW8Num17z4">
    <w:name w:val="WW8Num17z4"/>
    <w:rsid w:val="004440C6"/>
  </w:style>
  <w:style w:type="character" w:customStyle="1" w:styleId="WW8Num17z5">
    <w:name w:val="WW8Num17z5"/>
    <w:rsid w:val="004440C6"/>
  </w:style>
  <w:style w:type="character" w:customStyle="1" w:styleId="WW8Num17z6">
    <w:name w:val="WW8Num17z6"/>
    <w:rsid w:val="004440C6"/>
  </w:style>
  <w:style w:type="character" w:customStyle="1" w:styleId="WW8Num17z7">
    <w:name w:val="WW8Num17z7"/>
    <w:rsid w:val="004440C6"/>
  </w:style>
  <w:style w:type="character" w:customStyle="1" w:styleId="WW8Num17z8">
    <w:name w:val="WW8Num17z8"/>
    <w:rsid w:val="004440C6"/>
  </w:style>
  <w:style w:type="character" w:customStyle="1" w:styleId="Fontepargpadro3">
    <w:name w:val="Fonte parág. padrão3"/>
    <w:rsid w:val="004440C6"/>
  </w:style>
  <w:style w:type="character" w:customStyle="1" w:styleId="WW8Num8z1">
    <w:name w:val="WW8Num8z1"/>
    <w:rsid w:val="004440C6"/>
    <w:rPr>
      <w:rFonts w:ascii="OpenSymbol" w:hAnsi="OpenSymbol" w:cs="OpenSymbol"/>
    </w:rPr>
  </w:style>
  <w:style w:type="character" w:customStyle="1" w:styleId="WW8Num9z2">
    <w:name w:val="WW8Num9z2"/>
    <w:rsid w:val="004440C6"/>
  </w:style>
  <w:style w:type="character" w:customStyle="1" w:styleId="WW8Num9z4">
    <w:name w:val="WW8Num9z4"/>
    <w:rsid w:val="004440C6"/>
  </w:style>
  <w:style w:type="character" w:customStyle="1" w:styleId="WW8Num9z5">
    <w:name w:val="WW8Num9z5"/>
    <w:rsid w:val="004440C6"/>
  </w:style>
  <w:style w:type="character" w:customStyle="1" w:styleId="WW8Num9z6">
    <w:name w:val="WW8Num9z6"/>
    <w:rsid w:val="004440C6"/>
  </w:style>
  <w:style w:type="character" w:customStyle="1" w:styleId="WW8Num9z7">
    <w:name w:val="WW8Num9z7"/>
    <w:rsid w:val="004440C6"/>
  </w:style>
  <w:style w:type="character" w:customStyle="1" w:styleId="WW8Num9z8">
    <w:name w:val="WW8Num9z8"/>
    <w:rsid w:val="004440C6"/>
  </w:style>
  <w:style w:type="character" w:customStyle="1" w:styleId="WW8Num10z3">
    <w:name w:val="WW8Num10z3"/>
    <w:rsid w:val="004440C6"/>
  </w:style>
  <w:style w:type="character" w:customStyle="1" w:styleId="WW8Num10z4">
    <w:name w:val="WW8Num10z4"/>
    <w:rsid w:val="004440C6"/>
  </w:style>
  <w:style w:type="character" w:customStyle="1" w:styleId="WW8Num10z5">
    <w:name w:val="WW8Num10z5"/>
    <w:rsid w:val="004440C6"/>
  </w:style>
  <w:style w:type="character" w:customStyle="1" w:styleId="WW8Num10z6">
    <w:name w:val="WW8Num10z6"/>
    <w:rsid w:val="004440C6"/>
  </w:style>
  <w:style w:type="character" w:customStyle="1" w:styleId="WW8Num10z7">
    <w:name w:val="WW8Num10z7"/>
    <w:rsid w:val="004440C6"/>
  </w:style>
  <w:style w:type="character" w:customStyle="1" w:styleId="WW8Num10z8">
    <w:name w:val="WW8Num10z8"/>
    <w:rsid w:val="004440C6"/>
  </w:style>
  <w:style w:type="character" w:customStyle="1" w:styleId="WW8Num11z2">
    <w:name w:val="WW8Num11z2"/>
    <w:rsid w:val="004440C6"/>
  </w:style>
  <w:style w:type="character" w:customStyle="1" w:styleId="WW8Num11z4">
    <w:name w:val="WW8Num11z4"/>
    <w:rsid w:val="004440C6"/>
  </w:style>
  <w:style w:type="character" w:customStyle="1" w:styleId="WW8Num11z5">
    <w:name w:val="WW8Num11z5"/>
    <w:rsid w:val="004440C6"/>
  </w:style>
  <w:style w:type="character" w:customStyle="1" w:styleId="WW8Num11z6">
    <w:name w:val="WW8Num11z6"/>
    <w:rsid w:val="004440C6"/>
  </w:style>
  <w:style w:type="character" w:customStyle="1" w:styleId="WW8Num11z7">
    <w:name w:val="WW8Num11z7"/>
    <w:rsid w:val="004440C6"/>
  </w:style>
  <w:style w:type="character" w:customStyle="1" w:styleId="WW8Num11z8">
    <w:name w:val="WW8Num11z8"/>
    <w:rsid w:val="004440C6"/>
  </w:style>
  <w:style w:type="character" w:customStyle="1" w:styleId="Fontepargpadro2">
    <w:name w:val="Fonte parág. padrão2"/>
    <w:rsid w:val="004440C6"/>
  </w:style>
  <w:style w:type="character" w:customStyle="1" w:styleId="WW8Num3z2">
    <w:name w:val="WW8Num3z2"/>
    <w:rsid w:val="004440C6"/>
    <w:rPr>
      <w:rFonts w:ascii="Wingdings" w:hAnsi="Wingdings" w:cs="Wingdings"/>
    </w:rPr>
  </w:style>
  <w:style w:type="character" w:customStyle="1" w:styleId="WW8Num4z1">
    <w:name w:val="WW8Num4z1"/>
    <w:rsid w:val="004440C6"/>
  </w:style>
  <w:style w:type="character" w:customStyle="1" w:styleId="WW8Num4z2">
    <w:name w:val="WW8Num4z2"/>
    <w:rsid w:val="004440C6"/>
  </w:style>
  <w:style w:type="character" w:customStyle="1" w:styleId="WW8Num4z3">
    <w:name w:val="WW8Num4z3"/>
    <w:rsid w:val="004440C6"/>
  </w:style>
  <w:style w:type="character" w:customStyle="1" w:styleId="WW8Num4z4">
    <w:name w:val="WW8Num4z4"/>
    <w:rsid w:val="004440C6"/>
  </w:style>
  <w:style w:type="character" w:customStyle="1" w:styleId="WW8Num4z5">
    <w:name w:val="WW8Num4z5"/>
    <w:rsid w:val="004440C6"/>
  </w:style>
  <w:style w:type="character" w:customStyle="1" w:styleId="WW8Num4z6">
    <w:name w:val="WW8Num4z6"/>
    <w:rsid w:val="004440C6"/>
  </w:style>
  <w:style w:type="character" w:customStyle="1" w:styleId="WW8Num4z7">
    <w:name w:val="WW8Num4z7"/>
    <w:rsid w:val="004440C6"/>
  </w:style>
  <w:style w:type="character" w:customStyle="1" w:styleId="WW8Num4z8">
    <w:name w:val="WW8Num4z8"/>
    <w:rsid w:val="004440C6"/>
  </w:style>
  <w:style w:type="character" w:customStyle="1" w:styleId="WW8Num5z2">
    <w:name w:val="WW8Num5z2"/>
    <w:rsid w:val="004440C6"/>
  </w:style>
  <w:style w:type="character" w:customStyle="1" w:styleId="WW8Num5z3">
    <w:name w:val="WW8Num5z3"/>
    <w:rsid w:val="004440C6"/>
  </w:style>
  <w:style w:type="character" w:customStyle="1" w:styleId="WW8Num5z4">
    <w:name w:val="WW8Num5z4"/>
    <w:rsid w:val="004440C6"/>
  </w:style>
  <w:style w:type="character" w:customStyle="1" w:styleId="WW8Num5z5">
    <w:name w:val="WW8Num5z5"/>
    <w:rsid w:val="004440C6"/>
  </w:style>
  <w:style w:type="character" w:customStyle="1" w:styleId="WW8Num5z6">
    <w:name w:val="WW8Num5z6"/>
    <w:rsid w:val="004440C6"/>
  </w:style>
  <w:style w:type="character" w:customStyle="1" w:styleId="WW8Num5z7">
    <w:name w:val="WW8Num5z7"/>
    <w:rsid w:val="004440C6"/>
  </w:style>
  <w:style w:type="character" w:customStyle="1" w:styleId="WW8Num5z8">
    <w:name w:val="WW8Num5z8"/>
    <w:rsid w:val="004440C6"/>
  </w:style>
  <w:style w:type="character" w:customStyle="1" w:styleId="WW8Num6z2">
    <w:name w:val="WW8Num6z2"/>
    <w:rsid w:val="004440C6"/>
  </w:style>
  <w:style w:type="character" w:customStyle="1" w:styleId="WW8Num6z3">
    <w:name w:val="WW8Num6z3"/>
    <w:rsid w:val="004440C6"/>
  </w:style>
  <w:style w:type="character" w:customStyle="1" w:styleId="WW8Num6z4">
    <w:name w:val="WW8Num6z4"/>
    <w:rsid w:val="004440C6"/>
  </w:style>
  <w:style w:type="character" w:customStyle="1" w:styleId="WW8Num6z5">
    <w:name w:val="WW8Num6z5"/>
    <w:rsid w:val="004440C6"/>
  </w:style>
  <w:style w:type="character" w:customStyle="1" w:styleId="WW8Num6z6">
    <w:name w:val="WW8Num6z6"/>
    <w:rsid w:val="004440C6"/>
  </w:style>
  <w:style w:type="character" w:customStyle="1" w:styleId="WW8Num6z7">
    <w:name w:val="WW8Num6z7"/>
    <w:rsid w:val="004440C6"/>
  </w:style>
  <w:style w:type="character" w:customStyle="1" w:styleId="WW8Num6z8">
    <w:name w:val="WW8Num6z8"/>
    <w:rsid w:val="004440C6"/>
  </w:style>
  <w:style w:type="character" w:customStyle="1" w:styleId="WW8Num8z2">
    <w:name w:val="WW8Num8z2"/>
    <w:rsid w:val="004440C6"/>
  </w:style>
  <w:style w:type="character" w:customStyle="1" w:styleId="WW8Num8z3">
    <w:name w:val="WW8Num8z3"/>
    <w:rsid w:val="004440C6"/>
  </w:style>
  <w:style w:type="character" w:customStyle="1" w:styleId="WW8Num8z4">
    <w:name w:val="WW8Num8z4"/>
    <w:rsid w:val="004440C6"/>
  </w:style>
  <w:style w:type="character" w:customStyle="1" w:styleId="WW8Num8z5">
    <w:name w:val="WW8Num8z5"/>
    <w:rsid w:val="004440C6"/>
  </w:style>
  <w:style w:type="character" w:customStyle="1" w:styleId="WW8Num8z6">
    <w:name w:val="WW8Num8z6"/>
    <w:rsid w:val="004440C6"/>
  </w:style>
  <w:style w:type="character" w:customStyle="1" w:styleId="WW8Num8z7">
    <w:name w:val="WW8Num8z7"/>
    <w:rsid w:val="004440C6"/>
  </w:style>
  <w:style w:type="character" w:customStyle="1" w:styleId="WW8Num8z8">
    <w:name w:val="WW8Num8z8"/>
    <w:rsid w:val="004440C6"/>
  </w:style>
  <w:style w:type="character" w:customStyle="1" w:styleId="WW8Num14z2">
    <w:name w:val="WW8Num14z2"/>
    <w:rsid w:val="004440C6"/>
  </w:style>
  <w:style w:type="character" w:customStyle="1" w:styleId="WW8Num14z4">
    <w:name w:val="WW8Num14z4"/>
    <w:rsid w:val="004440C6"/>
  </w:style>
  <w:style w:type="character" w:customStyle="1" w:styleId="WW8Num14z5">
    <w:name w:val="WW8Num14z5"/>
    <w:rsid w:val="004440C6"/>
  </w:style>
  <w:style w:type="character" w:customStyle="1" w:styleId="WW8Num14z6">
    <w:name w:val="WW8Num14z6"/>
    <w:rsid w:val="004440C6"/>
  </w:style>
  <w:style w:type="character" w:customStyle="1" w:styleId="WW8Num14z7">
    <w:name w:val="WW8Num14z7"/>
    <w:rsid w:val="004440C6"/>
  </w:style>
  <w:style w:type="character" w:customStyle="1" w:styleId="WW8Num14z8">
    <w:name w:val="WW8Num14z8"/>
    <w:rsid w:val="004440C6"/>
  </w:style>
  <w:style w:type="character" w:customStyle="1" w:styleId="WW8Num16z2">
    <w:name w:val="WW8Num16z2"/>
    <w:rsid w:val="004440C6"/>
    <w:rPr>
      <w:rFonts w:ascii="Wingdings" w:hAnsi="Wingdings" w:cs="Wingdings"/>
    </w:rPr>
  </w:style>
  <w:style w:type="character" w:customStyle="1" w:styleId="WW8Num18z0">
    <w:name w:val="WW8Num18z0"/>
    <w:rsid w:val="004440C6"/>
    <w:rPr>
      <w:rFonts w:ascii="Symbol" w:hAnsi="Symbol" w:cs="Symbol"/>
    </w:rPr>
  </w:style>
  <w:style w:type="character" w:customStyle="1" w:styleId="WW8Num18z1">
    <w:name w:val="WW8Num18z1"/>
    <w:rsid w:val="004440C6"/>
    <w:rPr>
      <w:rFonts w:ascii="Courier New" w:hAnsi="Courier New" w:cs="Courier New"/>
    </w:rPr>
  </w:style>
  <w:style w:type="character" w:customStyle="1" w:styleId="WW8Num18z2">
    <w:name w:val="WW8Num18z2"/>
    <w:rsid w:val="004440C6"/>
    <w:rPr>
      <w:rFonts w:ascii="Wingdings" w:hAnsi="Wingdings" w:cs="Wingdings"/>
    </w:rPr>
  </w:style>
  <w:style w:type="character" w:customStyle="1" w:styleId="WW8Num19z0">
    <w:name w:val="WW8Num19z0"/>
    <w:rsid w:val="004440C6"/>
  </w:style>
  <w:style w:type="character" w:customStyle="1" w:styleId="WW8Num19z1">
    <w:name w:val="WW8Num19z1"/>
    <w:rsid w:val="004440C6"/>
  </w:style>
  <w:style w:type="character" w:customStyle="1" w:styleId="WW8Num19z2">
    <w:name w:val="WW8Num19z2"/>
    <w:rsid w:val="004440C6"/>
  </w:style>
  <w:style w:type="character" w:customStyle="1" w:styleId="WW8Num19z3">
    <w:name w:val="WW8Num19z3"/>
    <w:rsid w:val="004440C6"/>
  </w:style>
  <w:style w:type="character" w:customStyle="1" w:styleId="WW8Num19z4">
    <w:name w:val="WW8Num19z4"/>
    <w:rsid w:val="004440C6"/>
  </w:style>
  <w:style w:type="character" w:customStyle="1" w:styleId="WW8Num19z5">
    <w:name w:val="WW8Num19z5"/>
    <w:rsid w:val="004440C6"/>
  </w:style>
  <w:style w:type="character" w:customStyle="1" w:styleId="WW8Num19z6">
    <w:name w:val="WW8Num19z6"/>
    <w:rsid w:val="004440C6"/>
  </w:style>
  <w:style w:type="character" w:customStyle="1" w:styleId="WW8Num19z7">
    <w:name w:val="WW8Num19z7"/>
    <w:rsid w:val="004440C6"/>
  </w:style>
  <w:style w:type="character" w:customStyle="1" w:styleId="WW8Num19z8">
    <w:name w:val="WW8Num19z8"/>
    <w:rsid w:val="004440C6"/>
  </w:style>
  <w:style w:type="character" w:customStyle="1" w:styleId="WW8Num20z0">
    <w:name w:val="WW8Num20z0"/>
    <w:rsid w:val="004440C6"/>
    <w:rPr>
      <w:rFonts w:ascii="Symbol" w:hAnsi="Symbol" w:cs="Symbol"/>
    </w:rPr>
  </w:style>
  <w:style w:type="character" w:customStyle="1" w:styleId="WW8Num20z1">
    <w:name w:val="WW8Num20z1"/>
    <w:rsid w:val="004440C6"/>
    <w:rPr>
      <w:rFonts w:ascii="Courier New" w:hAnsi="Courier New" w:cs="Courier New"/>
    </w:rPr>
  </w:style>
  <w:style w:type="character" w:customStyle="1" w:styleId="WW8Num20z2">
    <w:name w:val="WW8Num20z2"/>
    <w:rsid w:val="004440C6"/>
    <w:rPr>
      <w:rFonts w:ascii="Wingdings" w:hAnsi="Wingdings" w:cs="Wingdings"/>
    </w:rPr>
  </w:style>
  <w:style w:type="character" w:customStyle="1" w:styleId="WW8Num21z0">
    <w:name w:val="WW8Num21z0"/>
    <w:rsid w:val="004440C6"/>
  </w:style>
  <w:style w:type="character" w:customStyle="1" w:styleId="WW8Num21z1">
    <w:name w:val="WW8Num21z1"/>
    <w:rsid w:val="004440C6"/>
  </w:style>
  <w:style w:type="character" w:customStyle="1" w:styleId="WW8Num21z2">
    <w:name w:val="WW8Num21z2"/>
    <w:rsid w:val="004440C6"/>
  </w:style>
  <w:style w:type="character" w:customStyle="1" w:styleId="WW8Num21z3">
    <w:name w:val="WW8Num21z3"/>
    <w:rsid w:val="004440C6"/>
  </w:style>
  <w:style w:type="character" w:customStyle="1" w:styleId="WW8Num21z4">
    <w:name w:val="WW8Num21z4"/>
    <w:rsid w:val="004440C6"/>
  </w:style>
  <w:style w:type="character" w:customStyle="1" w:styleId="WW8Num21z5">
    <w:name w:val="WW8Num21z5"/>
    <w:rsid w:val="004440C6"/>
  </w:style>
  <w:style w:type="character" w:customStyle="1" w:styleId="WW8Num21z6">
    <w:name w:val="WW8Num21z6"/>
    <w:rsid w:val="004440C6"/>
  </w:style>
  <w:style w:type="character" w:customStyle="1" w:styleId="WW8Num21z7">
    <w:name w:val="WW8Num21z7"/>
    <w:rsid w:val="004440C6"/>
  </w:style>
  <w:style w:type="character" w:customStyle="1" w:styleId="WW8Num21z8">
    <w:name w:val="WW8Num21z8"/>
    <w:rsid w:val="004440C6"/>
  </w:style>
  <w:style w:type="character" w:customStyle="1" w:styleId="WW8Num22z0">
    <w:name w:val="WW8Num22z0"/>
    <w:rsid w:val="004440C6"/>
  </w:style>
  <w:style w:type="character" w:customStyle="1" w:styleId="WW8Num22z1">
    <w:name w:val="WW8Num22z1"/>
    <w:rsid w:val="004440C6"/>
  </w:style>
  <w:style w:type="character" w:customStyle="1" w:styleId="WW8Num22z2">
    <w:name w:val="WW8Num22z2"/>
    <w:rsid w:val="004440C6"/>
  </w:style>
  <w:style w:type="character" w:customStyle="1" w:styleId="WW8Num22z3">
    <w:name w:val="WW8Num22z3"/>
    <w:rsid w:val="004440C6"/>
  </w:style>
  <w:style w:type="character" w:customStyle="1" w:styleId="WW8Num22z4">
    <w:name w:val="WW8Num22z4"/>
    <w:rsid w:val="004440C6"/>
  </w:style>
  <w:style w:type="character" w:customStyle="1" w:styleId="WW8Num22z5">
    <w:name w:val="WW8Num22z5"/>
    <w:rsid w:val="004440C6"/>
  </w:style>
  <w:style w:type="character" w:customStyle="1" w:styleId="WW8Num22z6">
    <w:name w:val="WW8Num22z6"/>
    <w:rsid w:val="004440C6"/>
  </w:style>
  <w:style w:type="character" w:customStyle="1" w:styleId="WW8Num22z7">
    <w:name w:val="WW8Num22z7"/>
    <w:rsid w:val="004440C6"/>
  </w:style>
  <w:style w:type="character" w:customStyle="1" w:styleId="WW8Num22z8">
    <w:name w:val="WW8Num22z8"/>
    <w:rsid w:val="004440C6"/>
  </w:style>
  <w:style w:type="character" w:customStyle="1" w:styleId="WW8Num23z0">
    <w:name w:val="WW8Num23z0"/>
    <w:rsid w:val="004440C6"/>
    <w:rPr>
      <w:rFonts w:ascii="Symbol" w:hAnsi="Symbol" w:cs="Symbol"/>
    </w:rPr>
  </w:style>
  <w:style w:type="character" w:customStyle="1" w:styleId="WW8Num23z1">
    <w:name w:val="WW8Num23z1"/>
    <w:rsid w:val="004440C6"/>
    <w:rPr>
      <w:rFonts w:ascii="Courier New" w:hAnsi="Courier New" w:cs="Courier New"/>
    </w:rPr>
  </w:style>
  <w:style w:type="character" w:customStyle="1" w:styleId="WW8Num23z2">
    <w:name w:val="WW8Num23z2"/>
    <w:rsid w:val="004440C6"/>
    <w:rPr>
      <w:rFonts w:ascii="Wingdings" w:hAnsi="Wingdings" w:cs="Wingdings"/>
    </w:rPr>
  </w:style>
  <w:style w:type="character" w:customStyle="1" w:styleId="WW8Num24z0">
    <w:name w:val="WW8Num24z0"/>
    <w:rsid w:val="004440C6"/>
    <w:rPr>
      <w:rFonts w:ascii="Wingdings" w:hAnsi="Wingdings" w:cs="Wingdings"/>
    </w:rPr>
  </w:style>
  <w:style w:type="character" w:customStyle="1" w:styleId="WW8Num24z1">
    <w:name w:val="WW8Num24z1"/>
    <w:rsid w:val="004440C6"/>
    <w:rPr>
      <w:rFonts w:ascii="Courier New" w:hAnsi="Courier New" w:cs="Courier New"/>
    </w:rPr>
  </w:style>
  <w:style w:type="character" w:customStyle="1" w:styleId="WW8Num24z3">
    <w:name w:val="WW8Num24z3"/>
    <w:rsid w:val="004440C6"/>
    <w:rPr>
      <w:rFonts w:ascii="Symbol" w:hAnsi="Symbol" w:cs="Symbol"/>
    </w:rPr>
  </w:style>
  <w:style w:type="character" w:customStyle="1" w:styleId="WW8Num25z0">
    <w:name w:val="WW8Num25z0"/>
    <w:rsid w:val="004440C6"/>
  </w:style>
  <w:style w:type="character" w:customStyle="1" w:styleId="WW8Num25z1">
    <w:name w:val="WW8Num25z1"/>
    <w:rsid w:val="004440C6"/>
  </w:style>
  <w:style w:type="character" w:customStyle="1" w:styleId="WW8Num25z2">
    <w:name w:val="WW8Num25z2"/>
    <w:rsid w:val="004440C6"/>
  </w:style>
  <w:style w:type="character" w:customStyle="1" w:styleId="WW8Num25z3">
    <w:name w:val="WW8Num25z3"/>
    <w:rsid w:val="004440C6"/>
  </w:style>
  <w:style w:type="character" w:customStyle="1" w:styleId="WW8Num25z4">
    <w:name w:val="WW8Num25z4"/>
    <w:rsid w:val="004440C6"/>
  </w:style>
  <w:style w:type="character" w:customStyle="1" w:styleId="WW8Num25z5">
    <w:name w:val="WW8Num25z5"/>
    <w:rsid w:val="004440C6"/>
  </w:style>
  <w:style w:type="character" w:customStyle="1" w:styleId="WW8Num25z6">
    <w:name w:val="WW8Num25z6"/>
    <w:rsid w:val="004440C6"/>
  </w:style>
  <w:style w:type="character" w:customStyle="1" w:styleId="WW8Num25z7">
    <w:name w:val="WW8Num25z7"/>
    <w:rsid w:val="004440C6"/>
  </w:style>
  <w:style w:type="character" w:customStyle="1" w:styleId="WW8Num25z8">
    <w:name w:val="WW8Num25z8"/>
    <w:rsid w:val="004440C6"/>
  </w:style>
  <w:style w:type="character" w:customStyle="1" w:styleId="WW8Num26z0">
    <w:name w:val="WW8Num26z0"/>
    <w:rsid w:val="004440C6"/>
    <w:rPr>
      <w:rFonts w:ascii="Symbol" w:hAnsi="Symbol" w:cs="Symbol"/>
    </w:rPr>
  </w:style>
  <w:style w:type="character" w:customStyle="1" w:styleId="WW8Num26z1">
    <w:name w:val="WW8Num26z1"/>
    <w:rsid w:val="004440C6"/>
    <w:rPr>
      <w:rFonts w:ascii="Courier New" w:hAnsi="Courier New" w:cs="Courier New"/>
    </w:rPr>
  </w:style>
  <w:style w:type="character" w:customStyle="1" w:styleId="WW8Num26z2">
    <w:name w:val="WW8Num26z2"/>
    <w:rsid w:val="004440C6"/>
    <w:rPr>
      <w:rFonts w:ascii="Wingdings" w:hAnsi="Wingdings" w:cs="Wingdings"/>
    </w:rPr>
  </w:style>
  <w:style w:type="character" w:customStyle="1" w:styleId="WW8Num27z0">
    <w:name w:val="WW8Num27z0"/>
    <w:rsid w:val="004440C6"/>
    <w:rPr>
      <w:rFonts w:eastAsia="Times New Roman"/>
    </w:rPr>
  </w:style>
  <w:style w:type="character" w:customStyle="1" w:styleId="WW8Num27z1">
    <w:name w:val="WW8Num27z1"/>
    <w:rsid w:val="004440C6"/>
  </w:style>
  <w:style w:type="character" w:customStyle="1" w:styleId="WW8Num28z0">
    <w:name w:val="WW8Num28z0"/>
    <w:rsid w:val="004440C6"/>
    <w:rPr>
      <w:rFonts w:ascii="Symbol" w:hAnsi="Symbol" w:cs="Symbol"/>
      <w:sz w:val="24"/>
      <w:szCs w:val="24"/>
    </w:rPr>
  </w:style>
  <w:style w:type="character" w:customStyle="1" w:styleId="WW8Num28z1">
    <w:name w:val="WW8Num28z1"/>
    <w:rsid w:val="004440C6"/>
    <w:rPr>
      <w:rFonts w:ascii="Courier New" w:hAnsi="Courier New" w:cs="Courier New"/>
    </w:rPr>
  </w:style>
  <w:style w:type="character" w:customStyle="1" w:styleId="WW8Num28z2">
    <w:name w:val="WW8Num28z2"/>
    <w:rsid w:val="004440C6"/>
    <w:rPr>
      <w:rFonts w:ascii="Wingdings" w:hAnsi="Wingdings" w:cs="Wingdings"/>
    </w:rPr>
  </w:style>
  <w:style w:type="character" w:customStyle="1" w:styleId="WW8Num29z0">
    <w:name w:val="WW8Num29z0"/>
    <w:rsid w:val="004440C6"/>
  </w:style>
  <w:style w:type="character" w:customStyle="1" w:styleId="WW8Num29z1">
    <w:name w:val="WW8Num29z1"/>
    <w:rsid w:val="004440C6"/>
  </w:style>
  <w:style w:type="character" w:customStyle="1" w:styleId="WW8Num29z2">
    <w:name w:val="WW8Num29z2"/>
    <w:rsid w:val="004440C6"/>
  </w:style>
  <w:style w:type="character" w:customStyle="1" w:styleId="WW8Num29z3">
    <w:name w:val="WW8Num29z3"/>
    <w:rsid w:val="004440C6"/>
  </w:style>
  <w:style w:type="character" w:customStyle="1" w:styleId="WW8Num29z4">
    <w:name w:val="WW8Num29z4"/>
    <w:rsid w:val="004440C6"/>
  </w:style>
  <w:style w:type="character" w:customStyle="1" w:styleId="WW8Num29z5">
    <w:name w:val="WW8Num29z5"/>
    <w:rsid w:val="004440C6"/>
  </w:style>
  <w:style w:type="character" w:customStyle="1" w:styleId="WW8Num29z6">
    <w:name w:val="WW8Num29z6"/>
    <w:rsid w:val="004440C6"/>
  </w:style>
  <w:style w:type="character" w:customStyle="1" w:styleId="WW8Num29z7">
    <w:name w:val="WW8Num29z7"/>
    <w:rsid w:val="004440C6"/>
  </w:style>
  <w:style w:type="character" w:customStyle="1" w:styleId="WW8Num29z8">
    <w:name w:val="WW8Num29z8"/>
    <w:rsid w:val="004440C6"/>
  </w:style>
  <w:style w:type="character" w:customStyle="1" w:styleId="WW8Num30z0">
    <w:name w:val="WW8Num30z0"/>
    <w:rsid w:val="004440C6"/>
  </w:style>
  <w:style w:type="character" w:customStyle="1" w:styleId="WW8Num31z0">
    <w:name w:val="WW8Num31z0"/>
    <w:rsid w:val="004440C6"/>
  </w:style>
  <w:style w:type="character" w:customStyle="1" w:styleId="WW8Num32z0">
    <w:name w:val="WW8Num32z0"/>
    <w:rsid w:val="004440C6"/>
    <w:rPr>
      <w:rFonts w:ascii="Symbol" w:hAnsi="Symbol" w:cs="Symbol"/>
    </w:rPr>
  </w:style>
  <w:style w:type="character" w:customStyle="1" w:styleId="WW8Num32z1">
    <w:name w:val="WW8Num32z1"/>
    <w:rsid w:val="004440C6"/>
    <w:rPr>
      <w:rFonts w:ascii="Courier New" w:hAnsi="Courier New" w:cs="Courier New"/>
    </w:rPr>
  </w:style>
  <w:style w:type="character" w:customStyle="1" w:styleId="WW8Num32z2">
    <w:name w:val="WW8Num32z2"/>
    <w:rsid w:val="004440C6"/>
    <w:rPr>
      <w:rFonts w:ascii="Wingdings" w:hAnsi="Wingdings" w:cs="Wingdings"/>
    </w:rPr>
  </w:style>
  <w:style w:type="character" w:customStyle="1" w:styleId="WW8Num33z0">
    <w:name w:val="WW8Num33z0"/>
    <w:rsid w:val="004440C6"/>
  </w:style>
  <w:style w:type="character" w:customStyle="1" w:styleId="WW8Num34z0">
    <w:name w:val="WW8Num34z0"/>
    <w:rsid w:val="004440C6"/>
    <w:rPr>
      <w:rFonts w:ascii="Symbol" w:hAnsi="Symbol" w:cs="Symbol"/>
    </w:rPr>
  </w:style>
  <w:style w:type="character" w:customStyle="1" w:styleId="WW8Num34z1">
    <w:name w:val="WW8Num34z1"/>
    <w:rsid w:val="004440C6"/>
    <w:rPr>
      <w:rFonts w:ascii="Courier New" w:hAnsi="Courier New" w:cs="Courier New"/>
    </w:rPr>
  </w:style>
  <w:style w:type="character" w:customStyle="1" w:styleId="WW8Num34z2">
    <w:name w:val="WW8Num34z2"/>
    <w:rsid w:val="004440C6"/>
    <w:rPr>
      <w:rFonts w:ascii="Wingdings" w:hAnsi="Wingdings" w:cs="Wingdings"/>
    </w:rPr>
  </w:style>
  <w:style w:type="character" w:customStyle="1" w:styleId="WW8Num35z0">
    <w:name w:val="WW8Num35z0"/>
    <w:rsid w:val="004440C6"/>
  </w:style>
  <w:style w:type="character" w:customStyle="1" w:styleId="WW8Num36z0">
    <w:name w:val="WW8Num36z0"/>
    <w:rsid w:val="004440C6"/>
  </w:style>
  <w:style w:type="character" w:customStyle="1" w:styleId="WW8Num37z0">
    <w:name w:val="WW8Num37z0"/>
    <w:rsid w:val="004440C6"/>
  </w:style>
  <w:style w:type="character" w:customStyle="1" w:styleId="WW8Num37z1">
    <w:name w:val="WW8Num37z1"/>
    <w:rsid w:val="004440C6"/>
  </w:style>
  <w:style w:type="character" w:customStyle="1" w:styleId="WW8Num37z2">
    <w:name w:val="WW8Num37z2"/>
    <w:rsid w:val="004440C6"/>
  </w:style>
  <w:style w:type="character" w:customStyle="1" w:styleId="WW8Num37z3">
    <w:name w:val="WW8Num37z3"/>
    <w:rsid w:val="004440C6"/>
  </w:style>
  <w:style w:type="character" w:customStyle="1" w:styleId="WW8Num37z4">
    <w:name w:val="WW8Num37z4"/>
    <w:rsid w:val="004440C6"/>
  </w:style>
  <w:style w:type="character" w:customStyle="1" w:styleId="WW8Num37z5">
    <w:name w:val="WW8Num37z5"/>
    <w:rsid w:val="004440C6"/>
  </w:style>
  <w:style w:type="character" w:customStyle="1" w:styleId="WW8Num37z6">
    <w:name w:val="WW8Num37z6"/>
    <w:rsid w:val="004440C6"/>
  </w:style>
  <w:style w:type="character" w:customStyle="1" w:styleId="WW8Num37z7">
    <w:name w:val="WW8Num37z7"/>
    <w:rsid w:val="004440C6"/>
  </w:style>
  <w:style w:type="character" w:customStyle="1" w:styleId="WW8Num37z8">
    <w:name w:val="WW8Num37z8"/>
    <w:rsid w:val="004440C6"/>
  </w:style>
  <w:style w:type="character" w:customStyle="1" w:styleId="WW8Num38z0">
    <w:name w:val="WW8Num38z0"/>
    <w:rsid w:val="004440C6"/>
    <w:rPr>
      <w:b/>
    </w:rPr>
  </w:style>
  <w:style w:type="character" w:customStyle="1" w:styleId="WW8Num38z1">
    <w:name w:val="WW8Num38z1"/>
    <w:rsid w:val="004440C6"/>
  </w:style>
  <w:style w:type="character" w:customStyle="1" w:styleId="WW8Num39z0">
    <w:name w:val="WW8Num39z0"/>
    <w:rsid w:val="004440C6"/>
    <w:rPr>
      <w:rFonts w:ascii="Symbol" w:hAnsi="Symbol" w:cs="Symbol"/>
    </w:rPr>
  </w:style>
  <w:style w:type="character" w:customStyle="1" w:styleId="WW8Num39z1">
    <w:name w:val="WW8Num39z1"/>
    <w:rsid w:val="004440C6"/>
    <w:rPr>
      <w:rFonts w:ascii="Courier New" w:hAnsi="Courier New" w:cs="Courier New"/>
    </w:rPr>
  </w:style>
  <w:style w:type="character" w:customStyle="1" w:styleId="WW8Num39z2">
    <w:name w:val="WW8Num39z2"/>
    <w:rsid w:val="004440C6"/>
    <w:rPr>
      <w:rFonts w:ascii="Wingdings" w:hAnsi="Wingdings" w:cs="Wingdings"/>
    </w:rPr>
  </w:style>
  <w:style w:type="character" w:customStyle="1" w:styleId="WW8Num40z0">
    <w:name w:val="WW8Num40z0"/>
    <w:rsid w:val="004440C6"/>
    <w:rPr>
      <w:rFonts w:ascii="Symbol" w:hAnsi="Symbol" w:cs="Symbol"/>
    </w:rPr>
  </w:style>
  <w:style w:type="character" w:customStyle="1" w:styleId="WW8Num40z1">
    <w:name w:val="WW8Num40z1"/>
    <w:rsid w:val="004440C6"/>
    <w:rPr>
      <w:rFonts w:ascii="Courier New" w:hAnsi="Courier New" w:cs="Courier New"/>
    </w:rPr>
  </w:style>
  <w:style w:type="character" w:customStyle="1" w:styleId="WW8Num40z2">
    <w:name w:val="WW8Num40z2"/>
    <w:rsid w:val="004440C6"/>
    <w:rPr>
      <w:rFonts w:ascii="Wingdings" w:hAnsi="Wingdings" w:cs="Wingdings"/>
    </w:rPr>
  </w:style>
  <w:style w:type="character" w:customStyle="1" w:styleId="WW8Num41z0">
    <w:name w:val="WW8Num41z0"/>
    <w:rsid w:val="004440C6"/>
  </w:style>
  <w:style w:type="character" w:customStyle="1" w:styleId="WW8Num41z1">
    <w:name w:val="WW8Num41z1"/>
    <w:rsid w:val="004440C6"/>
  </w:style>
  <w:style w:type="character" w:customStyle="1" w:styleId="WW8Num41z2">
    <w:name w:val="WW8Num41z2"/>
    <w:rsid w:val="004440C6"/>
  </w:style>
  <w:style w:type="character" w:customStyle="1" w:styleId="WW8Num41z3">
    <w:name w:val="WW8Num41z3"/>
    <w:rsid w:val="004440C6"/>
  </w:style>
  <w:style w:type="character" w:customStyle="1" w:styleId="WW8Num41z4">
    <w:name w:val="WW8Num41z4"/>
    <w:rsid w:val="004440C6"/>
  </w:style>
  <w:style w:type="character" w:customStyle="1" w:styleId="WW8Num41z5">
    <w:name w:val="WW8Num41z5"/>
    <w:rsid w:val="004440C6"/>
  </w:style>
  <w:style w:type="character" w:customStyle="1" w:styleId="WW8Num41z6">
    <w:name w:val="WW8Num41z6"/>
    <w:rsid w:val="004440C6"/>
  </w:style>
  <w:style w:type="character" w:customStyle="1" w:styleId="WW8Num41z7">
    <w:name w:val="WW8Num41z7"/>
    <w:rsid w:val="004440C6"/>
  </w:style>
  <w:style w:type="character" w:customStyle="1" w:styleId="WW8Num41z8">
    <w:name w:val="WW8Num41z8"/>
    <w:rsid w:val="004440C6"/>
  </w:style>
  <w:style w:type="character" w:customStyle="1" w:styleId="WW8Num42z0">
    <w:name w:val="WW8Num42z0"/>
    <w:rsid w:val="004440C6"/>
  </w:style>
  <w:style w:type="character" w:customStyle="1" w:styleId="WW8Num42z1">
    <w:name w:val="WW8Num42z1"/>
    <w:rsid w:val="004440C6"/>
  </w:style>
  <w:style w:type="character" w:customStyle="1" w:styleId="WW8Num42z2">
    <w:name w:val="WW8Num42z2"/>
    <w:rsid w:val="004440C6"/>
  </w:style>
  <w:style w:type="character" w:customStyle="1" w:styleId="WW8Num42z3">
    <w:name w:val="WW8Num42z3"/>
    <w:rsid w:val="004440C6"/>
  </w:style>
  <w:style w:type="character" w:customStyle="1" w:styleId="WW8Num42z4">
    <w:name w:val="WW8Num42z4"/>
    <w:rsid w:val="004440C6"/>
  </w:style>
  <w:style w:type="character" w:customStyle="1" w:styleId="WW8Num42z5">
    <w:name w:val="WW8Num42z5"/>
    <w:rsid w:val="004440C6"/>
  </w:style>
  <w:style w:type="character" w:customStyle="1" w:styleId="WW8Num42z6">
    <w:name w:val="WW8Num42z6"/>
    <w:rsid w:val="004440C6"/>
  </w:style>
  <w:style w:type="character" w:customStyle="1" w:styleId="WW8Num42z7">
    <w:name w:val="WW8Num42z7"/>
    <w:rsid w:val="004440C6"/>
  </w:style>
  <w:style w:type="character" w:customStyle="1" w:styleId="WW8Num42z8">
    <w:name w:val="WW8Num42z8"/>
    <w:rsid w:val="004440C6"/>
  </w:style>
  <w:style w:type="character" w:customStyle="1" w:styleId="WW8Num43z0">
    <w:name w:val="WW8Num43z0"/>
    <w:rsid w:val="004440C6"/>
  </w:style>
  <w:style w:type="character" w:customStyle="1" w:styleId="WW8Num43z1">
    <w:name w:val="WW8Num43z1"/>
    <w:rsid w:val="004440C6"/>
  </w:style>
  <w:style w:type="character" w:customStyle="1" w:styleId="WW8Num43z2">
    <w:name w:val="WW8Num43z2"/>
    <w:rsid w:val="004440C6"/>
  </w:style>
  <w:style w:type="character" w:customStyle="1" w:styleId="WW8Num43z3">
    <w:name w:val="WW8Num43z3"/>
    <w:rsid w:val="004440C6"/>
  </w:style>
  <w:style w:type="character" w:customStyle="1" w:styleId="WW8Num43z4">
    <w:name w:val="WW8Num43z4"/>
    <w:rsid w:val="004440C6"/>
  </w:style>
  <w:style w:type="character" w:customStyle="1" w:styleId="WW8Num43z5">
    <w:name w:val="WW8Num43z5"/>
    <w:rsid w:val="004440C6"/>
  </w:style>
  <w:style w:type="character" w:customStyle="1" w:styleId="WW8Num43z6">
    <w:name w:val="WW8Num43z6"/>
    <w:rsid w:val="004440C6"/>
  </w:style>
  <w:style w:type="character" w:customStyle="1" w:styleId="WW8Num43z7">
    <w:name w:val="WW8Num43z7"/>
    <w:rsid w:val="004440C6"/>
  </w:style>
  <w:style w:type="character" w:customStyle="1" w:styleId="WW8Num43z8">
    <w:name w:val="WW8Num43z8"/>
    <w:rsid w:val="004440C6"/>
  </w:style>
  <w:style w:type="character" w:customStyle="1" w:styleId="WW8Num44z0">
    <w:name w:val="WW8Num44z0"/>
    <w:rsid w:val="004440C6"/>
  </w:style>
  <w:style w:type="character" w:customStyle="1" w:styleId="WW8Num44z1">
    <w:name w:val="WW8Num44z1"/>
    <w:rsid w:val="004440C6"/>
  </w:style>
  <w:style w:type="character" w:customStyle="1" w:styleId="WW8Num44z2">
    <w:name w:val="WW8Num44z2"/>
    <w:rsid w:val="004440C6"/>
  </w:style>
  <w:style w:type="character" w:customStyle="1" w:styleId="WW8Num44z3">
    <w:name w:val="WW8Num44z3"/>
    <w:rsid w:val="004440C6"/>
  </w:style>
  <w:style w:type="character" w:customStyle="1" w:styleId="WW8Num44z4">
    <w:name w:val="WW8Num44z4"/>
    <w:rsid w:val="004440C6"/>
  </w:style>
  <w:style w:type="character" w:customStyle="1" w:styleId="WW8Num44z5">
    <w:name w:val="WW8Num44z5"/>
    <w:rsid w:val="004440C6"/>
  </w:style>
  <w:style w:type="character" w:customStyle="1" w:styleId="WW8Num44z6">
    <w:name w:val="WW8Num44z6"/>
    <w:rsid w:val="004440C6"/>
  </w:style>
  <w:style w:type="character" w:customStyle="1" w:styleId="WW8Num44z7">
    <w:name w:val="WW8Num44z7"/>
    <w:rsid w:val="004440C6"/>
  </w:style>
  <w:style w:type="character" w:customStyle="1" w:styleId="WW8Num44z8">
    <w:name w:val="WW8Num44z8"/>
    <w:rsid w:val="004440C6"/>
  </w:style>
  <w:style w:type="character" w:customStyle="1" w:styleId="WW8Num45z0">
    <w:name w:val="WW8Num45z0"/>
    <w:rsid w:val="004440C6"/>
  </w:style>
  <w:style w:type="character" w:customStyle="1" w:styleId="WW8Num45z1">
    <w:name w:val="WW8Num45z1"/>
    <w:rsid w:val="004440C6"/>
  </w:style>
  <w:style w:type="character" w:customStyle="1" w:styleId="WW8Num45z2">
    <w:name w:val="WW8Num45z2"/>
    <w:rsid w:val="004440C6"/>
  </w:style>
  <w:style w:type="character" w:customStyle="1" w:styleId="WW8Num45z3">
    <w:name w:val="WW8Num45z3"/>
    <w:rsid w:val="004440C6"/>
  </w:style>
  <w:style w:type="character" w:customStyle="1" w:styleId="WW8Num45z4">
    <w:name w:val="WW8Num45z4"/>
    <w:rsid w:val="004440C6"/>
  </w:style>
  <w:style w:type="character" w:customStyle="1" w:styleId="WW8Num45z5">
    <w:name w:val="WW8Num45z5"/>
    <w:rsid w:val="004440C6"/>
  </w:style>
  <w:style w:type="character" w:customStyle="1" w:styleId="WW8Num45z6">
    <w:name w:val="WW8Num45z6"/>
    <w:rsid w:val="004440C6"/>
  </w:style>
  <w:style w:type="character" w:customStyle="1" w:styleId="WW8Num45z7">
    <w:name w:val="WW8Num45z7"/>
    <w:rsid w:val="004440C6"/>
  </w:style>
  <w:style w:type="character" w:customStyle="1" w:styleId="WW8Num45z8">
    <w:name w:val="WW8Num45z8"/>
    <w:rsid w:val="004440C6"/>
  </w:style>
  <w:style w:type="character" w:customStyle="1" w:styleId="WW8Num46z0">
    <w:name w:val="WW8Num46z0"/>
    <w:rsid w:val="004440C6"/>
    <w:rPr>
      <w:rFonts w:cs="Times New Roman"/>
    </w:rPr>
  </w:style>
  <w:style w:type="character" w:customStyle="1" w:styleId="WW8Num46z1">
    <w:name w:val="WW8Num46z1"/>
    <w:rsid w:val="004440C6"/>
  </w:style>
  <w:style w:type="character" w:customStyle="1" w:styleId="WW8Num46z2">
    <w:name w:val="WW8Num46z2"/>
    <w:rsid w:val="004440C6"/>
  </w:style>
  <w:style w:type="character" w:customStyle="1" w:styleId="WW8Num46z3">
    <w:name w:val="WW8Num46z3"/>
    <w:rsid w:val="004440C6"/>
  </w:style>
  <w:style w:type="character" w:customStyle="1" w:styleId="WW8Num46z4">
    <w:name w:val="WW8Num46z4"/>
    <w:rsid w:val="004440C6"/>
  </w:style>
  <w:style w:type="character" w:customStyle="1" w:styleId="WW8Num46z5">
    <w:name w:val="WW8Num46z5"/>
    <w:rsid w:val="004440C6"/>
  </w:style>
  <w:style w:type="character" w:customStyle="1" w:styleId="WW8Num46z6">
    <w:name w:val="WW8Num46z6"/>
    <w:rsid w:val="004440C6"/>
  </w:style>
  <w:style w:type="character" w:customStyle="1" w:styleId="WW8Num46z7">
    <w:name w:val="WW8Num46z7"/>
    <w:rsid w:val="004440C6"/>
  </w:style>
  <w:style w:type="character" w:customStyle="1" w:styleId="WW8Num46z8">
    <w:name w:val="WW8Num46z8"/>
    <w:rsid w:val="004440C6"/>
  </w:style>
  <w:style w:type="character" w:customStyle="1" w:styleId="WW8Num47z0">
    <w:name w:val="WW8Num47z0"/>
    <w:rsid w:val="004440C6"/>
    <w:rPr>
      <w:rFonts w:ascii="Times New Roman" w:hAnsi="Times New Roman" w:cs="Times New Roman"/>
      <w:b w:val="0"/>
      <w:sz w:val="24"/>
      <w:szCs w:val="24"/>
    </w:rPr>
  </w:style>
  <w:style w:type="character" w:customStyle="1" w:styleId="WW8Num47z1">
    <w:name w:val="WW8Num47z1"/>
    <w:rsid w:val="004440C6"/>
  </w:style>
  <w:style w:type="character" w:customStyle="1" w:styleId="WW8Num47z2">
    <w:name w:val="WW8Num47z2"/>
    <w:rsid w:val="004440C6"/>
  </w:style>
  <w:style w:type="character" w:customStyle="1" w:styleId="WW8Num47z3">
    <w:name w:val="WW8Num47z3"/>
    <w:rsid w:val="004440C6"/>
  </w:style>
  <w:style w:type="character" w:customStyle="1" w:styleId="WW8Num47z4">
    <w:name w:val="WW8Num47z4"/>
    <w:rsid w:val="004440C6"/>
  </w:style>
  <w:style w:type="character" w:customStyle="1" w:styleId="WW8Num47z5">
    <w:name w:val="WW8Num47z5"/>
    <w:rsid w:val="004440C6"/>
  </w:style>
  <w:style w:type="character" w:customStyle="1" w:styleId="WW8Num47z6">
    <w:name w:val="WW8Num47z6"/>
    <w:rsid w:val="004440C6"/>
  </w:style>
  <w:style w:type="character" w:customStyle="1" w:styleId="WW8Num47z7">
    <w:name w:val="WW8Num47z7"/>
    <w:rsid w:val="004440C6"/>
  </w:style>
  <w:style w:type="character" w:customStyle="1" w:styleId="WW8Num47z8">
    <w:name w:val="WW8Num47z8"/>
    <w:rsid w:val="004440C6"/>
  </w:style>
  <w:style w:type="character" w:customStyle="1" w:styleId="WW8Num48z0">
    <w:name w:val="WW8Num48z0"/>
    <w:rsid w:val="004440C6"/>
  </w:style>
  <w:style w:type="character" w:customStyle="1" w:styleId="WW8Num48z1">
    <w:name w:val="WW8Num48z1"/>
    <w:rsid w:val="004440C6"/>
  </w:style>
  <w:style w:type="character" w:customStyle="1" w:styleId="WW8Num48z2">
    <w:name w:val="WW8Num48z2"/>
    <w:rsid w:val="004440C6"/>
  </w:style>
  <w:style w:type="character" w:customStyle="1" w:styleId="WW8Num48z3">
    <w:name w:val="WW8Num48z3"/>
    <w:rsid w:val="004440C6"/>
  </w:style>
  <w:style w:type="character" w:customStyle="1" w:styleId="WW8Num48z4">
    <w:name w:val="WW8Num48z4"/>
    <w:rsid w:val="004440C6"/>
  </w:style>
  <w:style w:type="character" w:customStyle="1" w:styleId="WW8Num48z5">
    <w:name w:val="WW8Num48z5"/>
    <w:rsid w:val="004440C6"/>
  </w:style>
  <w:style w:type="character" w:customStyle="1" w:styleId="WW8Num48z6">
    <w:name w:val="WW8Num48z6"/>
    <w:rsid w:val="004440C6"/>
  </w:style>
  <w:style w:type="character" w:customStyle="1" w:styleId="WW8Num48z7">
    <w:name w:val="WW8Num48z7"/>
    <w:rsid w:val="004440C6"/>
  </w:style>
  <w:style w:type="character" w:customStyle="1" w:styleId="WW8Num48z8">
    <w:name w:val="WW8Num48z8"/>
    <w:rsid w:val="004440C6"/>
  </w:style>
  <w:style w:type="character" w:customStyle="1" w:styleId="Fontepargpadro1">
    <w:name w:val="Fonte parág. padrão1"/>
    <w:rsid w:val="004440C6"/>
  </w:style>
  <w:style w:type="character" w:customStyle="1" w:styleId="CabealhodamensagemChar">
    <w:name w:val="Cabeçalho da mensagem Char"/>
    <w:rsid w:val="004440C6"/>
    <w:rPr>
      <w:rFonts w:ascii="Times New Roman" w:eastAsia="Times New Roman" w:hAnsi="Times New Roman" w:cs="Times New Roman"/>
    </w:rPr>
  </w:style>
  <w:style w:type="character" w:customStyle="1" w:styleId="CorpodetextoChar">
    <w:name w:val="Corpo de texto Char"/>
    <w:rsid w:val="004440C6"/>
    <w:rPr>
      <w:sz w:val="22"/>
      <w:szCs w:val="22"/>
    </w:rPr>
  </w:style>
  <w:style w:type="character" w:customStyle="1" w:styleId="Forte1">
    <w:name w:val="Forte1"/>
    <w:rsid w:val="004440C6"/>
    <w:rPr>
      <w:b/>
      <w:bCs/>
    </w:rPr>
  </w:style>
  <w:style w:type="character" w:styleId="Hyperlink">
    <w:name w:val="Hyperlink"/>
    <w:uiPriority w:val="99"/>
    <w:rsid w:val="004440C6"/>
    <w:rPr>
      <w:color w:val="0000FF"/>
      <w:u w:val="single"/>
    </w:rPr>
  </w:style>
  <w:style w:type="character" w:customStyle="1" w:styleId="PargrafodaListaChar">
    <w:name w:val="Parágrafo da Lista Char"/>
    <w:uiPriority w:val="34"/>
    <w:rsid w:val="004440C6"/>
    <w:rPr>
      <w:sz w:val="22"/>
      <w:szCs w:val="22"/>
    </w:rPr>
  </w:style>
  <w:style w:type="character" w:customStyle="1" w:styleId="CabealhoChar">
    <w:name w:val="Cabeçalho Char"/>
    <w:uiPriority w:val="99"/>
    <w:rsid w:val="004440C6"/>
    <w:rPr>
      <w:sz w:val="22"/>
      <w:szCs w:val="22"/>
    </w:rPr>
  </w:style>
  <w:style w:type="character" w:customStyle="1" w:styleId="RodapChar">
    <w:name w:val="Rodapé Char"/>
    <w:uiPriority w:val="99"/>
    <w:rsid w:val="004440C6"/>
    <w:rPr>
      <w:sz w:val="22"/>
      <w:szCs w:val="22"/>
    </w:rPr>
  </w:style>
  <w:style w:type="character" w:customStyle="1" w:styleId="TtuloChar">
    <w:name w:val="Título Char"/>
    <w:rsid w:val="004440C6"/>
    <w:rPr>
      <w:rFonts w:ascii="Times New Roman" w:eastAsia="Times New Roman" w:hAnsi="Times New Roman" w:cs="Times New Roman"/>
      <w:b/>
      <w:sz w:val="24"/>
      <w:u w:val="single"/>
    </w:rPr>
  </w:style>
  <w:style w:type="character" w:customStyle="1" w:styleId="TextodebaloChar">
    <w:name w:val="Texto de balão Char"/>
    <w:rsid w:val="004440C6"/>
    <w:rPr>
      <w:rFonts w:ascii="Tahoma" w:hAnsi="Tahoma" w:cs="Tahoma"/>
      <w:sz w:val="16"/>
      <w:szCs w:val="16"/>
    </w:rPr>
  </w:style>
  <w:style w:type="character" w:customStyle="1" w:styleId="SemEspaamentoChar">
    <w:name w:val="Sem Espaçamento Char"/>
    <w:rsid w:val="004440C6"/>
    <w:rPr>
      <w:rFonts w:eastAsia="Times New Roman"/>
      <w:sz w:val="22"/>
      <w:szCs w:val="22"/>
      <w:lang w:val="pt-BR" w:bidi="ar-SA"/>
    </w:rPr>
  </w:style>
  <w:style w:type="character" w:customStyle="1" w:styleId="Ttulo1Char">
    <w:name w:val="Título 1 Char"/>
    <w:rsid w:val="004440C6"/>
    <w:rPr>
      <w:rFonts w:ascii="Cambria" w:eastAsia="Times New Roman" w:hAnsi="Cambria" w:cs="Times New Roman"/>
      <w:b/>
      <w:bCs/>
      <w:color w:val="365F91"/>
      <w:sz w:val="28"/>
      <w:szCs w:val="28"/>
    </w:rPr>
  </w:style>
  <w:style w:type="character" w:customStyle="1" w:styleId="Ttulo2Char">
    <w:name w:val="Título 2 Char"/>
    <w:rsid w:val="004440C6"/>
    <w:rPr>
      <w:rFonts w:ascii="Cambria" w:eastAsia="Times New Roman" w:hAnsi="Cambria" w:cs="Times New Roman"/>
      <w:b/>
      <w:bCs/>
      <w:color w:val="4F81BD"/>
      <w:sz w:val="26"/>
      <w:szCs w:val="26"/>
    </w:rPr>
  </w:style>
  <w:style w:type="character" w:customStyle="1" w:styleId="EstiloArialNegritoPretoJustificadoEspaamentoentrelinhasChar">
    <w:name w:val="Estilo Arial Negrito Preto Justificado Espaçamento entre linhas:... Char"/>
    <w:rsid w:val="004440C6"/>
    <w:rPr>
      <w:rFonts w:ascii="Arial" w:eastAsia="Times New Roman" w:hAnsi="Arial" w:cs="Arial"/>
      <w:b/>
      <w:bCs/>
      <w:color w:val="000000"/>
      <w:sz w:val="24"/>
      <w:szCs w:val="24"/>
    </w:rPr>
  </w:style>
  <w:style w:type="character" w:customStyle="1" w:styleId="TTULO1Char0">
    <w:name w:val="TÍTULO 1 Char"/>
    <w:rsid w:val="004440C6"/>
    <w:rPr>
      <w:rFonts w:ascii="Arial" w:eastAsia="Calibri" w:hAnsi="Arial" w:cs="Arial"/>
      <w:b/>
      <w:sz w:val="24"/>
      <w:szCs w:val="24"/>
    </w:rPr>
  </w:style>
  <w:style w:type="character" w:customStyle="1" w:styleId="TITULO2Char">
    <w:name w:val="TITULO 2 Char"/>
    <w:rsid w:val="004440C6"/>
    <w:rPr>
      <w:rFonts w:ascii="Spranq eco sans" w:eastAsia="Times New Roman" w:hAnsi="Spranq eco sans" w:cs="Spranq eco sans"/>
      <w:b w:val="0"/>
      <w:bCs w:val="0"/>
      <w:color w:val="000000"/>
      <w:sz w:val="24"/>
      <w:szCs w:val="24"/>
    </w:rPr>
  </w:style>
  <w:style w:type="character" w:customStyle="1" w:styleId="Ttulo5Char">
    <w:name w:val="Título 5 Char"/>
    <w:rsid w:val="004440C6"/>
    <w:rPr>
      <w:rFonts w:ascii="Cambria" w:eastAsia="Times New Roman" w:hAnsi="Cambria" w:cs="Times New Roman"/>
      <w:color w:val="243F60"/>
      <w:sz w:val="22"/>
      <w:szCs w:val="22"/>
    </w:rPr>
  </w:style>
  <w:style w:type="character" w:styleId="nfase">
    <w:name w:val="Emphasis"/>
    <w:uiPriority w:val="20"/>
    <w:qFormat/>
    <w:rsid w:val="004440C6"/>
    <w:rPr>
      <w:i/>
      <w:iCs/>
    </w:rPr>
  </w:style>
  <w:style w:type="character" w:customStyle="1" w:styleId="tex3">
    <w:name w:val="tex3"/>
    <w:basedOn w:val="Fontepargpadro1"/>
    <w:rsid w:val="004440C6"/>
  </w:style>
  <w:style w:type="character" w:customStyle="1" w:styleId="tex3b">
    <w:name w:val="tex3b"/>
    <w:basedOn w:val="Fontepargpadro1"/>
    <w:rsid w:val="004440C6"/>
  </w:style>
  <w:style w:type="character" w:customStyle="1" w:styleId="apple-converted-space">
    <w:name w:val="apple-converted-space"/>
    <w:basedOn w:val="Fontepargpadro1"/>
    <w:rsid w:val="004440C6"/>
  </w:style>
  <w:style w:type="character" w:customStyle="1" w:styleId="Ttulo3Char">
    <w:name w:val="Título 3 Char"/>
    <w:rsid w:val="004440C6"/>
    <w:rPr>
      <w:rFonts w:ascii="Cambria" w:eastAsia="Times New Roman" w:hAnsi="Cambria" w:cs="Times New Roman"/>
      <w:b/>
      <w:bCs/>
      <w:sz w:val="26"/>
      <w:szCs w:val="26"/>
    </w:rPr>
  </w:style>
  <w:style w:type="character" w:customStyle="1" w:styleId="Marcas">
    <w:name w:val="Marcas"/>
    <w:rsid w:val="004440C6"/>
    <w:rPr>
      <w:rFonts w:ascii="OpenSymbol" w:eastAsia="OpenSymbol" w:hAnsi="OpenSymbol" w:cs="OpenSymbol"/>
    </w:rPr>
  </w:style>
  <w:style w:type="character" w:customStyle="1" w:styleId="Smbolosdenumerao">
    <w:name w:val="Símbolos de numeração"/>
    <w:rsid w:val="004440C6"/>
  </w:style>
  <w:style w:type="character" w:customStyle="1" w:styleId="WW-LinkdaInternet">
    <w:name w:val="WW-Link da Internet"/>
    <w:rsid w:val="004440C6"/>
    <w:rPr>
      <w:color w:val="0000FF"/>
      <w:u w:val="single"/>
    </w:rPr>
  </w:style>
  <w:style w:type="character" w:customStyle="1" w:styleId="WW-LinkdaInternet1">
    <w:name w:val="WW-Link da Internet1"/>
    <w:rsid w:val="004440C6"/>
    <w:rPr>
      <w:color w:val="0000FF"/>
      <w:u w:val="single"/>
    </w:rPr>
  </w:style>
  <w:style w:type="character" w:customStyle="1" w:styleId="ListLabel1">
    <w:name w:val="ListLabel 1"/>
    <w:rsid w:val="004440C6"/>
    <w:rPr>
      <w:rFonts w:cs="Times New Roman"/>
      <w:color w:val="000000"/>
      <w:sz w:val="24"/>
      <w:szCs w:val="24"/>
    </w:rPr>
  </w:style>
  <w:style w:type="character" w:customStyle="1" w:styleId="ListLabel2">
    <w:name w:val="ListLabel 2"/>
    <w:rsid w:val="004440C6"/>
    <w:rPr>
      <w:rFonts w:cs="Courier New"/>
    </w:rPr>
  </w:style>
  <w:style w:type="character" w:customStyle="1" w:styleId="ListLabel3">
    <w:name w:val="ListLabel 3"/>
    <w:rsid w:val="004440C6"/>
    <w:rPr>
      <w:rFonts w:cs="Wingdings"/>
    </w:rPr>
  </w:style>
  <w:style w:type="character" w:customStyle="1" w:styleId="ListLabel4">
    <w:name w:val="ListLabel 4"/>
    <w:rsid w:val="004440C6"/>
    <w:rPr>
      <w:rFonts w:cs="Courier New"/>
    </w:rPr>
  </w:style>
  <w:style w:type="character" w:customStyle="1" w:styleId="ListLabel5">
    <w:name w:val="ListLabel 5"/>
    <w:rsid w:val="004440C6"/>
    <w:rPr>
      <w:rFonts w:cs="Symbol"/>
    </w:rPr>
  </w:style>
  <w:style w:type="character" w:customStyle="1" w:styleId="ListLabel6">
    <w:name w:val="ListLabel 6"/>
    <w:rsid w:val="004440C6"/>
    <w:rPr>
      <w:rFonts w:cs="Wingdings"/>
    </w:rPr>
  </w:style>
  <w:style w:type="character" w:customStyle="1" w:styleId="ListLabel7">
    <w:name w:val="ListLabel 7"/>
    <w:rsid w:val="004440C6"/>
    <w:rPr>
      <w:rFonts w:cs="Courier New"/>
    </w:rPr>
  </w:style>
  <w:style w:type="character" w:customStyle="1" w:styleId="ListLabel8">
    <w:name w:val="ListLabel 8"/>
    <w:rsid w:val="004440C6"/>
    <w:rPr>
      <w:rFonts w:cs="Symbol"/>
    </w:rPr>
  </w:style>
  <w:style w:type="character" w:customStyle="1" w:styleId="ListLabel9">
    <w:name w:val="ListLabel 9"/>
    <w:rsid w:val="004440C6"/>
    <w:rPr>
      <w:rFonts w:cs="Wingdings"/>
    </w:rPr>
  </w:style>
  <w:style w:type="character" w:customStyle="1" w:styleId="ListLabel10">
    <w:name w:val="ListLabel 10"/>
    <w:rsid w:val="004440C6"/>
    <w:rPr>
      <w:rFonts w:cs="Courier New"/>
    </w:rPr>
  </w:style>
  <w:style w:type="character" w:customStyle="1" w:styleId="ListLabel11">
    <w:name w:val="ListLabel 11"/>
    <w:rsid w:val="004440C6"/>
    <w:rPr>
      <w:rFonts w:cs="Symbol"/>
    </w:rPr>
  </w:style>
  <w:style w:type="character" w:customStyle="1" w:styleId="ListLabel12">
    <w:name w:val="ListLabel 12"/>
    <w:rsid w:val="004440C6"/>
    <w:rPr>
      <w:rFonts w:cs="Wingdings"/>
    </w:rPr>
  </w:style>
  <w:style w:type="character" w:customStyle="1" w:styleId="ListLabel13">
    <w:name w:val="ListLabel 13"/>
    <w:rsid w:val="004440C6"/>
    <w:rPr>
      <w:rFonts w:cs="Courier New"/>
    </w:rPr>
  </w:style>
  <w:style w:type="character" w:customStyle="1" w:styleId="ListLabel14">
    <w:name w:val="ListLabel 14"/>
    <w:rsid w:val="004440C6"/>
    <w:rPr>
      <w:rFonts w:cs="Symbol"/>
    </w:rPr>
  </w:style>
  <w:style w:type="character" w:customStyle="1" w:styleId="ListLabel15">
    <w:name w:val="ListLabel 15"/>
    <w:rsid w:val="004440C6"/>
    <w:rPr>
      <w:rFonts w:cs="Wingdings"/>
    </w:rPr>
  </w:style>
  <w:style w:type="character" w:customStyle="1" w:styleId="ListLabel16">
    <w:name w:val="ListLabel 16"/>
    <w:rsid w:val="004440C6"/>
    <w:rPr>
      <w:rFonts w:cs="Courier New"/>
    </w:rPr>
  </w:style>
  <w:style w:type="character" w:customStyle="1" w:styleId="ListLabel17">
    <w:name w:val="ListLabel 17"/>
    <w:rsid w:val="004440C6"/>
    <w:rPr>
      <w:rFonts w:cs="Symbol"/>
    </w:rPr>
  </w:style>
  <w:style w:type="character" w:customStyle="1" w:styleId="ListLabel18">
    <w:name w:val="ListLabel 18"/>
    <w:rsid w:val="004440C6"/>
    <w:rPr>
      <w:rFonts w:cs="Wingdings"/>
    </w:rPr>
  </w:style>
  <w:style w:type="character" w:customStyle="1" w:styleId="ListLabel19">
    <w:name w:val="ListLabel 19"/>
    <w:rsid w:val="004440C6"/>
    <w:rPr>
      <w:rFonts w:cs="Courier New"/>
    </w:rPr>
  </w:style>
  <w:style w:type="character" w:customStyle="1" w:styleId="ListLabel20">
    <w:name w:val="ListLabel 20"/>
    <w:rsid w:val="004440C6"/>
    <w:rPr>
      <w:rFonts w:cs="Symbol"/>
    </w:rPr>
  </w:style>
  <w:style w:type="character" w:customStyle="1" w:styleId="ListLabel21">
    <w:name w:val="ListLabel 21"/>
    <w:rsid w:val="004440C6"/>
    <w:rPr>
      <w:rFonts w:cs="Wingdings"/>
    </w:rPr>
  </w:style>
  <w:style w:type="character" w:customStyle="1" w:styleId="ListLabel22">
    <w:name w:val="ListLabel 22"/>
    <w:rsid w:val="004440C6"/>
    <w:rPr>
      <w:rFonts w:cs="Courier New"/>
    </w:rPr>
  </w:style>
  <w:style w:type="character" w:customStyle="1" w:styleId="ListLabel23">
    <w:name w:val="ListLabel 23"/>
    <w:rsid w:val="004440C6"/>
    <w:rPr>
      <w:rFonts w:cs="Symbol"/>
    </w:rPr>
  </w:style>
  <w:style w:type="character" w:customStyle="1" w:styleId="ListLabel24">
    <w:name w:val="ListLabel 24"/>
    <w:rsid w:val="004440C6"/>
    <w:rPr>
      <w:rFonts w:cs="Wingdings"/>
    </w:rPr>
  </w:style>
  <w:style w:type="character" w:customStyle="1" w:styleId="ListLabel25">
    <w:name w:val="ListLabel 25"/>
    <w:rsid w:val="004440C6"/>
    <w:rPr>
      <w:rFonts w:cs="Courier New"/>
    </w:rPr>
  </w:style>
  <w:style w:type="character" w:customStyle="1" w:styleId="ListLabel26">
    <w:name w:val="ListLabel 26"/>
    <w:rsid w:val="004440C6"/>
    <w:rPr>
      <w:rFonts w:cs="Symbol"/>
    </w:rPr>
  </w:style>
  <w:style w:type="character" w:customStyle="1" w:styleId="ListLabel27">
    <w:name w:val="ListLabel 27"/>
    <w:rsid w:val="004440C6"/>
    <w:rPr>
      <w:rFonts w:cs="Wingdings"/>
    </w:rPr>
  </w:style>
  <w:style w:type="character" w:customStyle="1" w:styleId="ListLabel28">
    <w:name w:val="ListLabel 28"/>
    <w:rsid w:val="004440C6"/>
    <w:rPr>
      <w:rFonts w:cs="Courier New"/>
    </w:rPr>
  </w:style>
  <w:style w:type="character" w:customStyle="1" w:styleId="ListLabel29">
    <w:name w:val="ListLabel 29"/>
    <w:rsid w:val="004440C6"/>
    <w:rPr>
      <w:rFonts w:cs="Symbol"/>
    </w:rPr>
  </w:style>
  <w:style w:type="character" w:customStyle="1" w:styleId="ListLabel30">
    <w:name w:val="ListLabel 30"/>
    <w:rsid w:val="004440C6"/>
    <w:rPr>
      <w:rFonts w:cs="Wingdings"/>
    </w:rPr>
  </w:style>
  <w:style w:type="character" w:customStyle="1" w:styleId="ListLabel31">
    <w:name w:val="ListLabel 31"/>
    <w:rsid w:val="004440C6"/>
    <w:rPr>
      <w:rFonts w:cs="Courier New"/>
    </w:rPr>
  </w:style>
  <w:style w:type="character" w:customStyle="1" w:styleId="ListLabel32">
    <w:name w:val="ListLabel 32"/>
    <w:rsid w:val="004440C6"/>
    <w:rPr>
      <w:rFonts w:cs="Symbol"/>
    </w:rPr>
  </w:style>
  <w:style w:type="character" w:customStyle="1" w:styleId="ListLabel33">
    <w:name w:val="ListLabel 33"/>
    <w:rsid w:val="004440C6"/>
    <w:rPr>
      <w:rFonts w:ascii="Times New Roman" w:hAnsi="Times New Roman" w:cs="Wingdings"/>
      <w:sz w:val="24"/>
    </w:rPr>
  </w:style>
  <w:style w:type="character" w:customStyle="1" w:styleId="ListLabel34">
    <w:name w:val="ListLabel 34"/>
    <w:rsid w:val="004440C6"/>
    <w:rPr>
      <w:rFonts w:cs="Courier New"/>
    </w:rPr>
  </w:style>
  <w:style w:type="character" w:customStyle="1" w:styleId="ListLabel35">
    <w:name w:val="ListLabel 35"/>
    <w:rsid w:val="004440C6"/>
    <w:rPr>
      <w:rFonts w:cs="Symbol"/>
    </w:rPr>
  </w:style>
  <w:style w:type="paragraph" w:customStyle="1" w:styleId="Ttulo50">
    <w:name w:val="Título5"/>
    <w:basedOn w:val="Normal"/>
    <w:next w:val="Corpodetexto"/>
    <w:rsid w:val="004440C6"/>
    <w:pPr>
      <w:keepNext/>
      <w:spacing w:before="240" w:after="120"/>
    </w:pPr>
    <w:rPr>
      <w:rFonts w:ascii="Liberation Sans" w:eastAsia="Microsoft YaHei" w:hAnsi="Liberation Sans" w:cs="Mangal"/>
      <w:sz w:val="28"/>
      <w:szCs w:val="28"/>
    </w:rPr>
  </w:style>
  <w:style w:type="paragraph" w:styleId="Corpodetexto">
    <w:name w:val="Body Text"/>
    <w:basedOn w:val="Normal"/>
    <w:rsid w:val="004440C6"/>
    <w:pPr>
      <w:spacing w:after="120" w:line="288" w:lineRule="auto"/>
    </w:pPr>
  </w:style>
  <w:style w:type="paragraph" w:styleId="Lista">
    <w:name w:val="List"/>
    <w:basedOn w:val="Corpodetexto"/>
    <w:rsid w:val="004440C6"/>
    <w:rPr>
      <w:rFonts w:cs="Mangal"/>
    </w:rPr>
  </w:style>
  <w:style w:type="paragraph" w:styleId="Legenda">
    <w:name w:val="caption"/>
    <w:basedOn w:val="Normal"/>
    <w:qFormat/>
    <w:rsid w:val="004440C6"/>
    <w:pPr>
      <w:suppressLineNumbers/>
      <w:spacing w:before="120" w:after="120"/>
    </w:pPr>
    <w:rPr>
      <w:rFonts w:cs="Mangal"/>
      <w:i/>
      <w:iCs/>
      <w:sz w:val="24"/>
      <w:szCs w:val="24"/>
    </w:rPr>
  </w:style>
  <w:style w:type="paragraph" w:customStyle="1" w:styleId="ndice">
    <w:name w:val="Índice"/>
    <w:basedOn w:val="Normal"/>
    <w:rsid w:val="004440C6"/>
    <w:pPr>
      <w:suppressLineNumbers/>
    </w:pPr>
    <w:rPr>
      <w:rFonts w:cs="Mangal"/>
    </w:rPr>
  </w:style>
  <w:style w:type="paragraph" w:customStyle="1" w:styleId="Ttulo4">
    <w:name w:val="Título4"/>
    <w:basedOn w:val="Normal"/>
    <w:rsid w:val="004440C6"/>
    <w:pPr>
      <w:keepNext/>
      <w:spacing w:before="240" w:after="120"/>
    </w:pPr>
    <w:rPr>
      <w:rFonts w:ascii="Liberation Sans" w:eastAsia="Microsoft YaHei" w:hAnsi="Liberation Sans" w:cs="Mangal"/>
      <w:sz w:val="28"/>
      <w:szCs w:val="28"/>
    </w:rPr>
  </w:style>
  <w:style w:type="paragraph" w:customStyle="1" w:styleId="Legenda1">
    <w:name w:val="Legenda1"/>
    <w:basedOn w:val="Normal"/>
    <w:rsid w:val="004440C6"/>
    <w:pPr>
      <w:suppressLineNumbers/>
      <w:spacing w:before="120" w:after="120"/>
    </w:pPr>
    <w:rPr>
      <w:rFonts w:cs="Mangal"/>
      <w:i/>
      <w:iCs/>
      <w:sz w:val="24"/>
      <w:szCs w:val="24"/>
    </w:rPr>
  </w:style>
  <w:style w:type="paragraph" w:customStyle="1" w:styleId="Ttulo30">
    <w:name w:val="Título3"/>
    <w:basedOn w:val="Normal"/>
    <w:rsid w:val="004440C6"/>
    <w:pPr>
      <w:keepNext/>
      <w:spacing w:before="240" w:after="120"/>
    </w:pPr>
    <w:rPr>
      <w:rFonts w:ascii="Liberation Sans" w:eastAsia="Microsoft YaHei" w:hAnsi="Liberation Sans" w:cs="Mangal"/>
      <w:sz w:val="28"/>
      <w:szCs w:val="28"/>
    </w:rPr>
  </w:style>
  <w:style w:type="paragraph" w:customStyle="1" w:styleId="Ttulo20">
    <w:name w:val="Título2"/>
    <w:basedOn w:val="Normal"/>
    <w:rsid w:val="004440C6"/>
    <w:pPr>
      <w:keepNext/>
      <w:spacing w:before="240" w:after="120"/>
    </w:pPr>
    <w:rPr>
      <w:rFonts w:ascii="Arial" w:eastAsia="Microsoft YaHei" w:hAnsi="Arial" w:cs="Mangal"/>
      <w:sz w:val="28"/>
      <w:szCs w:val="28"/>
    </w:rPr>
  </w:style>
  <w:style w:type="paragraph" w:customStyle="1" w:styleId="Legenda10">
    <w:name w:val="Legenda1"/>
    <w:basedOn w:val="Normal"/>
    <w:rsid w:val="004440C6"/>
    <w:pPr>
      <w:suppressLineNumbers/>
      <w:spacing w:before="120" w:after="120"/>
    </w:pPr>
    <w:rPr>
      <w:rFonts w:cs="Mangal"/>
      <w:i/>
      <w:iCs/>
      <w:sz w:val="24"/>
      <w:szCs w:val="24"/>
    </w:rPr>
  </w:style>
  <w:style w:type="paragraph" w:customStyle="1" w:styleId="Ttulo10">
    <w:name w:val="Título1"/>
    <w:basedOn w:val="Normal"/>
    <w:rsid w:val="004440C6"/>
    <w:pPr>
      <w:spacing w:after="0" w:line="240" w:lineRule="auto"/>
      <w:jc w:val="center"/>
    </w:pPr>
    <w:rPr>
      <w:rFonts w:ascii="Times New Roman" w:eastAsia="Times New Roman" w:hAnsi="Times New Roman" w:cs="Times New Roman"/>
      <w:b/>
      <w:sz w:val="24"/>
      <w:szCs w:val="20"/>
      <w:u w:val="single"/>
    </w:rPr>
  </w:style>
  <w:style w:type="paragraph" w:customStyle="1" w:styleId="PargrafodaLista1">
    <w:name w:val="Parágrafo da Lista1"/>
    <w:basedOn w:val="Normal"/>
    <w:rsid w:val="004440C6"/>
    <w:pPr>
      <w:ind w:left="720"/>
    </w:pPr>
  </w:style>
  <w:style w:type="paragraph" w:customStyle="1" w:styleId="Cabealhodamensagem1">
    <w:name w:val="Cabeçalho da mensagem1"/>
    <w:basedOn w:val="Corpodetexto"/>
    <w:rsid w:val="004440C6"/>
    <w:pPr>
      <w:keepLines/>
      <w:spacing w:after="0" w:line="415" w:lineRule="atLeast"/>
      <w:ind w:left="1560" w:hanging="720"/>
    </w:pPr>
    <w:rPr>
      <w:rFonts w:ascii="Times New Roman" w:eastAsia="Times New Roman" w:hAnsi="Times New Roman" w:cs="Times New Roman"/>
      <w:sz w:val="20"/>
      <w:szCs w:val="20"/>
    </w:rPr>
  </w:style>
  <w:style w:type="paragraph" w:styleId="NormalWeb">
    <w:name w:val="Normal (Web)"/>
    <w:basedOn w:val="Normal"/>
    <w:uiPriority w:val="99"/>
    <w:rsid w:val="004440C6"/>
    <w:pPr>
      <w:spacing w:after="0" w:line="360" w:lineRule="auto"/>
      <w:ind w:firstLine="1200"/>
    </w:pPr>
    <w:rPr>
      <w:rFonts w:ascii="Times New Roman" w:eastAsia="Times New Roman" w:hAnsi="Times New Roman" w:cs="Times New Roman"/>
      <w:sz w:val="24"/>
      <w:szCs w:val="24"/>
    </w:rPr>
  </w:style>
  <w:style w:type="paragraph" w:styleId="Cabealho">
    <w:name w:val="header"/>
    <w:basedOn w:val="Normal"/>
    <w:uiPriority w:val="99"/>
    <w:rsid w:val="004440C6"/>
  </w:style>
  <w:style w:type="paragraph" w:styleId="Rodap">
    <w:name w:val="footer"/>
    <w:basedOn w:val="Normal"/>
    <w:uiPriority w:val="99"/>
    <w:rsid w:val="004440C6"/>
  </w:style>
  <w:style w:type="paragraph" w:customStyle="1" w:styleId="Textodebalo1">
    <w:name w:val="Texto de balão1"/>
    <w:basedOn w:val="Normal"/>
    <w:rsid w:val="004440C6"/>
    <w:pPr>
      <w:spacing w:after="0" w:line="240" w:lineRule="auto"/>
    </w:pPr>
    <w:rPr>
      <w:rFonts w:ascii="Tahoma" w:hAnsi="Tahoma" w:cs="Tahoma"/>
      <w:sz w:val="16"/>
      <w:szCs w:val="16"/>
    </w:rPr>
  </w:style>
  <w:style w:type="paragraph" w:customStyle="1" w:styleId="SemEspaamento1">
    <w:name w:val="Sem Espaçamento1"/>
    <w:rsid w:val="004440C6"/>
    <w:pPr>
      <w:suppressAutoHyphens/>
    </w:pPr>
    <w:rPr>
      <w:rFonts w:ascii="Calibri" w:hAnsi="Calibri" w:cs="Calibri"/>
      <w:color w:val="00000A"/>
      <w:kern w:val="1"/>
      <w:sz w:val="22"/>
      <w:szCs w:val="22"/>
      <w:lang w:eastAsia="zh-CN"/>
    </w:rPr>
  </w:style>
  <w:style w:type="paragraph" w:customStyle="1" w:styleId="NOMEDODOCUMENTO">
    <w:name w:val="NOME DO DOCUMENTO"/>
    <w:rsid w:val="004440C6"/>
    <w:pPr>
      <w:widowControl w:val="0"/>
      <w:pBdr>
        <w:top w:val="single" w:sz="4" w:space="7" w:color="000001"/>
        <w:left w:val="single" w:sz="4" w:space="7" w:color="000001"/>
        <w:bottom w:val="single" w:sz="4" w:space="7" w:color="000001"/>
        <w:right w:val="single" w:sz="4" w:space="7" w:color="000001"/>
      </w:pBdr>
      <w:tabs>
        <w:tab w:val="left" w:pos="6237"/>
      </w:tabs>
      <w:suppressAutoHyphens/>
      <w:jc w:val="center"/>
    </w:pPr>
    <w:rPr>
      <w:rFonts w:ascii="Arial" w:hAnsi="Arial" w:cs="Arial"/>
      <w:b/>
      <w:bCs/>
      <w:color w:val="000000"/>
      <w:kern w:val="1"/>
      <w:sz w:val="22"/>
      <w:lang w:eastAsia="zh-CN"/>
    </w:rPr>
  </w:style>
  <w:style w:type="paragraph" w:customStyle="1" w:styleId="EstiloArialNegritoPretoJustificadoEspaamentoentrelinhas">
    <w:name w:val="Estilo Arial Negrito Preto Justificado Espaçamento entre linhas:..."/>
    <w:basedOn w:val="Normal"/>
    <w:rsid w:val="004440C6"/>
    <w:pPr>
      <w:spacing w:before="120" w:after="240" w:line="360" w:lineRule="auto"/>
      <w:jc w:val="both"/>
    </w:pPr>
    <w:rPr>
      <w:rFonts w:ascii="Arial" w:eastAsia="Times New Roman" w:hAnsi="Arial" w:cs="Arial"/>
      <w:b/>
      <w:bCs/>
      <w:color w:val="000000"/>
      <w:sz w:val="24"/>
      <w:szCs w:val="24"/>
    </w:rPr>
  </w:style>
  <w:style w:type="paragraph" w:customStyle="1" w:styleId="TTULO11">
    <w:name w:val="TÍTULO 1"/>
    <w:basedOn w:val="PargrafodaLista1"/>
    <w:rsid w:val="004440C6"/>
    <w:pPr>
      <w:spacing w:before="120" w:after="240" w:line="360" w:lineRule="auto"/>
      <w:ind w:left="426" w:hanging="426"/>
      <w:jc w:val="both"/>
    </w:pPr>
    <w:rPr>
      <w:rFonts w:ascii="Arial" w:hAnsi="Arial" w:cs="Arial"/>
      <w:b/>
      <w:sz w:val="24"/>
      <w:szCs w:val="24"/>
    </w:rPr>
  </w:style>
  <w:style w:type="paragraph" w:customStyle="1" w:styleId="TITULO2">
    <w:name w:val="TITULO 2"/>
    <w:basedOn w:val="EstiloArialNegritoPretoJustificadoEspaamentoentrelinhas"/>
    <w:qFormat/>
    <w:rsid w:val="004440C6"/>
    <w:pPr>
      <w:spacing w:line="276" w:lineRule="auto"/>
      <w:ind w:left="851" w:hanging="360"/>
    </w:pPr>
    <w:rPr>
      <w:rFonts w:ascii="Spranq eco sans" w:hAnsi="Spranq eco sans" w:cs="Spranq eco sans"/>
      <w:sz w:val="20"/>
      <w:szCs w:val="20"/>
    </w:rPr>
  </w:style>
  <w:style w:type="paragraph" w:customStyle="1" w:styleId="Default">
    <w:name w:val="Default"/>
    <w:rsid w:val="004440C6"/>
    <w:pPr>
      <w:suppressAutoHyphens/>
    </w:pPr>
    <w:rPr>
      <w:rFonts w:eastAsia="Calibri"/>
      <w:color w:val="000000"/>
      <w:kern w:val="1"/>
      <w:sz w:val="24"/>
      <w:szCs w:val="24"/>
      <w:lang w:eastAsia="zh-CN"/>
    </w:rPr>
  </w:style>
  <w:style w:type="paragraph" w:customStyle="1" w:styleId="Contedodoquadro">
    <w:name w:val="Conteúdo do quadro"/>
    <w:basedOn w:val="Normal"/>
    <w:rsid w:val="004440C6"/>
  </w:style>
  <w:style w:type="paragraph" w:customStyle="1" w:styleId="Contedodatabela">
    <w:name w:val="Conteúdo da tabela"/>
    <w:basedOn w:val="Normal"/>
    <w:rsid w:val="004440C6"/>
    <w:pPr>
      <w:suppressLineNumbers/>
    </w:pPr>
  </w:style>
  <w:style w:type="paragraph" w:customStyle="1" w:styleId="Contedodetabela">
    <w:name w:val="Conteúdo de tabela"/>
    <w:basedOn w:val="Normal"/>
    <w:rsid w:val="004440C6"/>
    <w:pPr>
      <w:suppressLineNumbers/>
    </w:pPr>
  </w:style>
  <w:style w:type="paragraph" w:customStyle="1" w:styleId="Ttulodetabela">
    <w:name w:val="Título de tabela"/>
    <w:basedOn w:val="Contedodatabela"/>
    <w:rsid w:val="004440C6"/>
    <w:pPr>
      <w:jc w:val="center"/>
    </w:pPr>
    <w:rPr>
      <w:b/>
      <w:bCs/>
    </w:rPr>
  </w:style>
  <w:style w:type="paragraph" w:customStyle="1" w:styleId="CORPOTESE">
    <w:name w:val="CORPO TESE"/>
    <w:basedOn w:val="Normal"/>
    <w:rsid w:val="004440C6"/>
    <w:pPr>
      <w:spacing w:after="0" w:line="240" w:lineRule="auto"/>
      <w:jc w:val="both"/>
    </w:pPr>
    <w:rPr>
      <w:rFonts w:eastAsia="Times New Roman"/>
      <w:sz w:val="24"/>
      <w:szCs w:val="24"/>
    </w:rPr>
  </w:style>
  <w:style w:type="paragraph" w:customStyle="1" w:styleId="cm6">
    <w:name w:val="cm6"/>
    <w:basedOn w:val="Normal"/>
    <w:rsid w:val="004440C6"/>
    <w:pPr>
      <w:suppressAutoHyphens w:val="0"/>
      <w:spacing w:before="280" w:after="280" w:line="240" w:lineRule="auto"/>
    </w:pPr>
    <w:rPr>
      <w:rFonts w:ascii="Times New Roman" w:eastAsia="Times New Roman" w:hAnsi="Times New Roman" w:cs="Times New Roman"/>
      <w:sz w:val="24"/>
      <w:szCs w:val="24"/>
    </w:rPr>
  </w:style>
  <w:style w:type="paragraph" w:customStyle="1" w:styleId="WW-Corpodotexto">
    <w:name w:val="WW-Corpo do texto"/>
    <w:basedOn w:val="Normal"/>
    <w:rsid w:val="004440C6"/>
    <w:pPr>
      <w:overflowPunct w:val="0"/>
      <w:spacing w:after="140" w:line="288" w:lineRule="auto"/>
    </w:pPr>
    <w:rPr>
      <w:rFonts w:cs="Tahoma"/>
    </w:rPr>
  </w:style>
  <w:style w:type="paragraph" w:customStyle="1" w:styleId="texto2">
    <w:name w:val="texto2"/>
    <w:basedOn w:val="Normal"/>
    <w:rsid w:val="004440C6"/>
    <w:pPr>
      <w:overflowPunct w:val="0"/>
      <w:spacing w:before="280" w:after="280" w:line="240" w:lineRule="auto"/>
    </w:pPr>
    <w:rPr>
      <w:rFonts w:ascii="Times New Roman" w:eastAsia="Times New Roman" w:hAnsi="Times New Roman" w:cs="Times New Roman"/>
      <w:sz w:val="24"/>
      <w:szCs w:val="24"/>
    </w:rPr>
  </w:style>
  <w:style w:type="paragraph" w:customStyle="1" w:styleId="textbody">
    <w:name w:val="textbody"/>
    <w:basedOn w:val="Normal"/>
    <w:rsid w:val="004440C6"/>
    <w:pPr>
      <w:suppressAutoHyphens w:val="0"/>
      <w:spacing w:before="280" w:after="280"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CC317D"/>
    <w:pPr>
      <w:ind w:left="720"/>
    </w:pPr>
    <w:rPr>
      <w:color w:val="auto"/>
    </w:rPr>
  </w:style>
  <w:style w:type="paragraph" w:styleId="Textodebalo">
    <w:name w:val="Balloon Text"/>
    <w:basedOn w:val="Normal"/>
    <w:link w:val="TextodebaloChar1"/>
    <w:uiPriority w:val="99"/>
    <w:semiHidden/>
    <w:unhideWhenUsed/>
    <w:rsid w:val="0071712E"/>
    <w:pPr>
      <w:spacing w:after="0" w:line="240" w:lineRule="auto"/>
    </w:pPr>
    <w:rPr>
      <w:rFonts w:ascii="Tahoma" w:hAnsi="Tahoma" w:cs="Tahoma"/>
      <w:sz w:val="16"/>
      <w:szCs w:val="16"/>
    </w:rPr>
  </w:style>
  <w:style w:type="character" w:customStyle="1" w:styleId="TextodebaloChar1">
    <w:name w:val="Texto de balão Char1"/>
    <w:basedOn w:val="Fontepargpadro"/>
    <w:link w:val="Textodebalo"/>
    <w:uiPriority w:val="99"/>
    <w:semiHidden/>
    <w:rsid w:val="0071712E"/>
    <w:rPr>
      <w:rFonts w:ascii="Tahoma" w:eastAsia="Calibri" w:hAnsi="Tahoma" w:cs="Tahoma"/>
      <w:color w:val="00000A"/>
      <w:kern w:val="1"/>
      <w:sz w:val="16"/>
      <w:szCs w:val="16"/>
      <w:lang w:eastAsia="zh-CN"/>
    </w:rPr>
  </w:style>
  <w:style w:type="table" w:styleId="Tabelacomgrade">
    <w:name w:val="Table Grid"/>
    <w:basedOn w:val="Tabelanormal"/>
    <w:uiPriority w:val="59"/>
    <w:rsid w:val="002A1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rsid w:val="00CD491D"/>
    <w:pPr>
      <w:suppressAutoHyphens/>
      <w:spacing w:after="200" w:line="276" w:lineRule="auto"/>
      <w:textAlignment w:val="baseline"/>
    </w:pPr>
    <w:rPr>
      <w:rFonts w:ascii="Calibri" w:eastAsia="SimSun" w:hAnsi="Calibri" w:cs="Tahoma"/>
      <w:color w:val="00000A"/>
      <w:sz w:val="22"/>
      <w:szCs w:val="22"/>
      <w:lang w:eastAsia="en-US"/>
    </w:rPr>
  </w:style>
  <w:style w:type="character" w:styleId="HiperlinkVisitado">
    <w:name w:val="FollowedHyperlink"/>
    <w:basedOn w:val="Fontepargpadro"/>
    <w:uiPriority w:val="99"/>
    <w:semiHidden/>
    <w:unhideWhenUsed/>
    <w:rsid w:val="00DF64A5"/>
    <w:rPr>
      <w:color w:val="800080" w:themeColor="followedHyperlink"/>
      <w:u w:val="single"/>
    </w:rPr>
  </w:style>
  <w:style w:type="paragraph" w:customStyle="1" w:styleId="title">
    <w:name w:val="title"/>
    <w:basedOn w:val="Normal"/>
    <w:rsid w:val="0092099A"/>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pt-BR"/>
    </w:rPr>
  </w:style>
  <w:style w:type="character" w:styleId="Forte">
    <w:name w:val="Strong"/>
    <w:basedOn w:val="Fontepargpadro"/>
    <w:uiPriority w:val="22"/>
    <w:qFormat/>
    <w:rsid w:val="00212784"/>
    <w:rPr>
      <w:b/>
      <w:bCs/>
    </w:rPr>
  </w:style>
</w:styles>
</file>

<file path=word/webSettings.xml><?xml version="1.0" encoding="utf-8"?>
<w:webSettings xmlns:r="http://schemas.openxmlformats.org/officeDocument/2006/relationships" xmlns:w="http://schemas.openxmlformats.org/wordprocessingml/2006/main">
  <w:divs>
    <w:div w:id="40063180">
      <w:bodyDiv w:val="1"/>
      <w:marLeft w:val="0"/>
      <w:marRight w:val="0"/>
      <w:marTop w:val="0"/>
      <w:marBottom w:val="0"/>
      <w:divBdr>
        <w:top w:val="none" w:sz="0" w:space="0" w:color="auto"/>
        <w:left w:val="none" w:sz="0" w:space="0" w:color="auto"/>
        <w:bottom w:val="none" w:sz="0" w:space="0" w:color="auto"/>
        <w:right w:val="none" w:sz="0" w:space="0" w:color="auto"/>
      </w:divBdr>
    </w:div>
    <w:div w:id="193009136">
      <w:bodyDiv w:val="1"/>
      <w:marLeft w:val="0"/>
      <w:marRight w:val="0"/>
      <w:marTop w:val="0"/>
      <w:marBottom w:val="0"/>
      <w:divBdr>
        <w:top w:val="none" w:sz="0" w:space="0" w:color="auto"/>
        <w:left w:val="none" w:sz="0" w:space="0" w:color="auto"/>
        <w:bottom w:val="none" w:sz="0" w:space="0" w:color="auto"/>
        <w:right w:val="none" w:sz="0" w:space="0" w:color="auto"/>
      </w:divBdr>
    </w:div>
    <w:div w:id="267811748">
      <w:bodyDiv w:val="1"/>
      <w:marLeft w:val="0"/>
      <w:marRight w:val="0"/>
      <w:marTop w:val="0"/>
      <w:marBottom w:val="0"/>
      <w:divBdr>
        <w:top w:val="none" w:sz="0" w:space="0" w:color="auto"/>
        <w:left w:val="none" w:sz="0" w:space="0" w:color="auto"/>
        <w:bottom w:val="none" w:sz="0" w:space="0" w:color="auto"/>
        <w:right w:val="none" w:sz="0" w:space="0" w:color="auto"/>
      </w:divBdr>
    </w:div>
    <w:div w:id="313262259">
      <w:bodyDiv w:val="1"/>
      <w:marLeft w:val="0"/>
      <w:marRight w:val="0"/>
      <w:marTop w:val="0"/>
      <w:marBottom w:val="0"/>
      <w:divBdr>
        <w:top w:val="none" w:sz="0" w:space="0" w:color="auto"/>
        <w:left w:val="none" w:sz="0" w:space="0" w:color="auto"/>
        <w:bottom w:val="none" w:sz="0" w:space="0" w:color="auto"/>
        <w:right w:val="none" w:sz="0" w:space="0" w:color="auto"/>
      </w:divBdr>
    </w:div>
    <w:div w:id="385221280">
      <w:bodyDiv w:val="1"/>
      <w:marLeft w:val="0"/>
      <w:marRight w:val="0"/>
      <w:marTop w:val="0"/>
      <w:marBottom w:val="0"/>
      <w:divBdr>
        <w:top w:val="none" w:sz="0" w:space="0" w:color="auto"/>
        <w:left w:val="none" w:sz="0" w:space="0" w:color="auto"/>
        <w:bottom w:val="none" w:sz="0" w:space="0" w:color="auto"/>
        <w:right w:val="none" w:sz="0" w:space="0" w:color="auto"/>
      </w:divBdr>
    </w:div>
    <w:div w:id="422073585">
      <w:bodyDiv w:val="1"/>
      <w:marLeft w:val="0"/>
      <w:marRight w:val="0"/>
      <w:marTop w:val="0"/>
      <w:marBottom w:val="0"/>
      <w:divBdr>
        <w:top w:val="none" w:sz="0" w:space="0" w:color="auto"/>
        <w:left w:val="none" w:sz="0" w:space="0" w:color="auto"/>
        <w:bottom w:val="none" w:sz="0" w:space="0" w:color="auto"/>
        <w:right w:val="none" w:sz="0" w:space="0" w:color="auto"/>
      </w:divBdr>
    </w:div>
    <w:div w:id="444082035">
      <w:bodyDiv w:val="1"/>
      <w:marLeft w:val="0"/>
      <w:marRight w:val="0"/>
      <w:marTop w:val="0"/>
      <w:marBottom w:val="0"/>
      <w:divBdr>
        <w:top w:val="none" w:sz="0" w:space="0" w:color="auto"/>
        <w:left w:val="none" w:sz="0" w:space="0" w:color="auto"/>
        <w:bottom w:val="none" w:sz="0" w:space="0" w:color="auto"/>
        <w:right w:val="none" w:sz="0" w:space="0" w:color="auto"/>
      </w:divBdr>
    </w:div>
    <w:div w:id="445125815">
      <w:bodyDiv w:val="1"/>
      <w:marLeft w:val="0"/>
      <w:marRight w:val="0"/>
      <w:marTop w:val="0"/>
      <w:marBottom w:val="0"/>
      <w:divBdr>
        <w:top w:val="none" w:sz="0" w:space="0" w:color="auto"/>
        <w:left w:val="none" w:sz="0" w:space="0" w:color="auto"/>
        <w:bottom w:val="none" w:sz="0" w:space="0" w:color="auto"/>
        <w:right w:val="none" w:sz="0" w:space="0" w:color="auto"/>
      </w:divBdr>
    </w:div>
    <w:div w:id="491914144">
      <w:bodyDiv w:val="1"/>
      <w:marLeft w:val="0"/>
      <w:marRight w:val="0"/>
      <w:marTop w:val="0"/>
      <w:marBottom w:val="0"/>
      <w:divBdr>
        <w:top w:val="none" w:sz="0" w:space="0" w:color="auto"/>
        <w:left w:val="none" w:sz="0" w:space="0" w:color="auto"/>
        <w:bottom w:val="none" w:sz="0" w:space="0" w:color="auto"/>
        <w:right w:val="none" w:sz="0" w:space="0" w:color="auto"/>
      </w:divBdr>
    </w:div>
    <w:div w:id="538055105">
      <w:bodyDiv w:val="1"/>
      <w:marLeft w:val="0"/>
      <w:marRight w:val="0"/>
      <w:marTop w:val="0"/>
      <w:marBottom w:val="0"/>
      <w:divBdr>
        <w:top w:val="none" w:sz="0" w:space="0" w:color="auto"/>
        <w:left w:val="none" w:sz="0" w:space="0" w:color="auto"/>
        <w:bottom w:val="none" w:sz="0" w:space="0" w:color="auto"/>
        <w:right w:val="none" w:sz="0" w:space="0" w:color="auto"/>
      </w:divBdr>
    </w:div>
    <w:div w:id="786200268">
      <w:bodyDiv w:val="1"/>
      <w:marLeft w:val="0"/>
      <w:marRight w:val="0"/>
      <w:marTop w:val="0"/>
      <w:marBottom w:val="0"/>
      <w:divBdr>
        <w:top w:val="none" w:sz="0" w:space="0" w:color="auto"/>
        <w:left w:val="none" w:sz="0" w:space="0" w:color="auto"/>
        <w:bottom w:val="none" w:sz="0" w:space="0" w:color="auto"/>
        <w:right w:val="none" w:sz="0" w:space="0" w:color="auto"/>
      </w:divBdr>
    </w:div>
    <w:div w:id="895437337">
      <w:bodyDiv w:val="1"/>
      <w:marLeft w:val="0"/>
      <w:marRight w:val="0"/>
      <w:marTop w:val="0"/>
      <w:marBottom w:val="0"/>
      <w:divBdr>
        <w:top w:val="none" w:sz="0" w:space="0" w:color="auto"/>
        <w:left w:val="none" w:sz="0" w:space="0" w:color="auto"/>
        <w:bottom w:val="none" w:sz="0" w:space="0" w:color="auto"/>
        <w:right w:val="none" w:sz="0" w:space="0" w:color="auto"/>
      </w:divBdr>
    </w:div>
    <w:div w:id="900560382">
      <w:bodyDiv w:val="1"/>
      <w:marLeft w:val="0"/>
      <w:marRight w:val="0"/>
      <w:marTop w:val="0"/>
      <w:marBottom w:val="0"/>
      <w:divBdr>
        <w:top w:val="none" w:sz="0" w:space="0" w:color="auto"/>
        <w:left w:val="none" w:sz="0" w:space="0" w:color="auto"/>
        <w:bottom w:val="none" w:sz="0" w:space="0" w:color="auto"/>
        <w:right w:val="none" w:sz="0" w:space="0" w:color="auto"/>
      </w:divBdr>
    </w:div>
    <w:div w:id="999385437">
      <w:bodyDiv w:val="1"/>
      <w:marLeft w:val="0"/>
      <w:marRight w:val="0"/>
      <w:marTop w:val="0"/>
      <w:marBottom w:val="0"/>
      <w:divBdr>
        <w:top w:val="none" w:sz="0" w:space="0" w:color="auto"/>
        <w:left w:val="none" w:sz="0" w:space="0" w:color="auto"/>
        <w:bottom w:val="none" w:sz="0" w:space="0" w:color="auto"/>
        <w:right w:val="none" w:sz="0" w:space="0" w:color="auto"/>
      </w:divBdr>
    </w:div>
    <w:div w:id="1205752182">
      <w:bodyDiv w:val="1"/>
      <w:marLeft w:val="0"/>
      <w:marRight w:val="0"/>
      <w:marTop w:val="0"/>
      <w:marBottom w:val="0"/>
      <w:divBdr>
        <w:top w:val="none" w:sz="0" w:space="0" w:color="auto"/>
        <w:left w:val="none" w:sz="0" w:space="0" w:color="auto"/>
        <w:bottom w:val="none" w:sz="0" w:space="0" w:color="auto"/>
        <w:right w:val="none" w:sz="0" w:space="0" w:color="auto"/>
      </w:divBdr>
    </w:div>
    <w:div w:id="1241258531">
      <w:bodyDiv w:val="1"/>
      <w:marLeft w:val="0"/>
      <w:marRight w:val="0"/>
      <w:marTop w:val="0"/>
      <w:marBottom w:val="0"/>
      <w:divBdr>
        <w:top w:val="none" w:sz="0" w:space="0" w:color="auto"/>
        <w:left w:val="none" w:sz="0" w:space="0" w:color="auto"/>
        <w:bottom w:val="none" w:sz="0" w:space="0" w:color="auto"/>
        <w:right w:val="none" w:sz="0" w:space="0" w:color="auto"/>
      </w:divBdr>
      <w:divsChild>
        <w:div w:id="13144842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8873215">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612662833">
      <w:bodyDiv w:val="1"/>
      <w:marLeft w:val="0"/>
      <w:marRight w:val="0"/>
      <w:marTop w:val="0"/>
      <w:marBottom w:val="0"/>
      <w:divBdr>
        <w:top w:val="none" w:sz="0" w:space="0" w:color="auto"/>
        <w:left w:val="none" w:sz="0" w:space="0" w:color="auto"/>
        <w:bottom w:val="none" w:sz="0" w:space="0" w:color="auto"/>
        <w:right w:val="none" w:sz="0" w:space="0" w:color="auto"/>
      </w:divBdr>
    </w:div>
    <w:div w:id="209146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0D4EA0-9527-435C-A56B-5345EC720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46</Pages>
  <Words>13230</Words>
  <Characters>71447</Characters>
  <Application>Microsoft Office Word</Application>
  <DocSecurity>0</DocSecurity>
  <Lines>595</Lines>
  <Paragraphs>169</Paragraphs>
  <ScaleCrop>false</ScaleCrop>
  <HeadingPairs>
    <vt:vector size="2" baseType="variant">
      <vt:variant>
        <vt:lpstr>Título</vt:lpstr>
      </vt:variant>
      <vt:variant>
        <vt:i4>1</vt:i4>
      </vt:variant>
    </vt:vector>
  </HeadingPairs>
  <TitlesOfParts>
    <vt:vector size="1" baseType="lpstr">
      <vt:lpstr>Relatório de Auditoria Interna nº 08/2011</vt:lpstr>
    </vt:vector>
  </TitlesOfParts>
  <Company>HP</Company>
  <LinksUpToDate>false</LinksUpToDate>
  <CharactersWithSpaces>84508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Auditoria Interna nº 08/2011</dc:title>
  <dc:creator>auditoria interna</dc:creator>
  <cp:lastModifiedBy>AUDIN-3</cp:lastModifiedBy>
  <cp:revision>60</cp:revision>
  <cp:lastPrinted>2017-01-27T17:17:00Z</cp:lastPrinted>
  <dcterms:created xsi:type="dcterms:W3CDTF">2017-01-30T22:05:00Z</dcterms:created>
  <dcterms:modified xsi:type="dcterms:W3CDTF">2017-02-06T15:13:00Z</dcterms:modified>
</cp:coreProperties>
</file>