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19" w:rsidRDefault="00041C76" w:rsidP="00AB1F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-326390</wp:posOffset>
            </wp:positionV>
            <wp:extent cx="708025" cy="763270"/>
            <wp:effectExtent l="0" t="0" r="0" b="0"/>
            <wp:wrapNone/>
            <wp:docPr id="3" name="Imagem 3" descr="Resultado de imagem para brasão brasil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rasão brasil p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A19" w:rsidRDefault="003F4A19" w:rsidP="00AB1F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90067" w:rsidRPr="003F4A19" w:rsidRDefault="00090067" w:rsidP="00AB1F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90067" w:rsidRPr="00A82045" w:rsidRDefault="00090067" w:rsidP="00AB1F34">
      <w:pPr>
        <w:pStyle w:val="Standard"/>
        <w:tabs>
          <w:tab w:val="left" w:pos="3270"/>
          <w:tab w:val="center" w:pos="4845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2045">
        <w:rPr>
          <w:rFonts w:ascii="Times New Roman" w:eastAsia="Times New Roman" w:hAnsi="Times New Roman" w:cs="Times New Roman"/>
          <w:b/>
          <w:color w:val="000000"/>
        </w:rPr>
        <w:t>UNIVERSIDADE FEDERAL RURAL DE PERNAMBUCO</w:t>
      </w:r>
    </w:p>
    <w:p w:rsidR="00090067" w:rsidRPr="00A82045" w:rsidRDefault="00090067" w:rsidP="00AB1F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2045">
        <w:rPr>
          <w:rFonts w:ascii="Times New Roman" w:eastAsia="Times New Roman" w:hAnsi="Times New Roman" w:cs="Times New Roman"/>
          <w:b/>
          <w:color w:val="000000"/>
        </w:rPr>
        <w:t>CONSELHO UNIVERSITÁRIO DA UFRPE</w:t>
      </w:r>
    </w:p>
    <w:p w:rsidR="00090067" w:rsidRPr="00A82045" w:rsidRDefault="00090067" w:rsidP="00AB1F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2045">
        <w:rPr>
          <w:rFonts w:ascii="Times New Roman" w:eastAsia="Times New Roman" w:hAnsi="Times New Roman" w:cs="Times New Roman"/>
          <w:b/>
          <w:color w:val="000000"/>
        </w:rPr>
        <w:t>UNIDADE DE AUDITORIA INTERNA</w:t>
      </w:r>
    </w:p>
    <w:p w:rsidR="00090067" w:rsidRPr="00A82045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0067" w:rsidRPr="00A82045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olor w:val="000000"/>
        </w:rPr>
        <w:t xml:space="preserve">NOTA TÉCNICA Nº </w:t>
      </w:r>
      <w:r w:rsidR="00C708CA" w:rsidRPr="00A82045">
        <w:rPr>
          <w:rFonts w:ascii="Times New Roman" w:eastAsia="Times New Roman" w:hAnsi="Times New Roman" w:cs="Times New Roman"/>
          <w:b/>
          <w:color w:val="000000"/>
        </w:rPr>
        <w:t>0</w:t>
      </w:r>
      <w:r w:rsidR="00D17493" w:rsidRPr="00A82045">
        <w:rPr>
          <w:rFonts w:ascii="Times New Roman" w:eastAsia="Times New Roman" w:hAnsi="Times New Roman" w:cs="Times New Roman"/>
          <w:b/>
          <w:color w:val="000000"/>
        </w:rPr>
        <w:t>6</w:t>
      </w:r>
      <w:r w:rsidRPr="00A82045">
        <w:rPr>
          <w:rFonts w:ascii="Times New Roman" w:eastAsia="Times New Roman" w:hAnsi="Times New Roman" w:cs="Times New Roman"/>
          <w:b/>
          <w:color w:val="000000"/>
        </w:rPr>
        <w:t>/20</w:t>
      </w:r>
      <w:r w:rsidR="0005706C" w:rsidRPr="00A82045">
        <w:rPr>
          <w:rFonts w:ascii="Times New Roman" w:eastAsia="Times New Roman" w:hAnsi="Times New Roman" w:cs="Times New Roman"/>
          <w:b/>
          <w:color w:val="000000"/>
        </w:rPr>
        <w:t>17</w:t>
      </w:r>
      <w:r w:rsidRPr="00A82045">
        <w:rPr>
          <w:rFonts w:ascii="Times New Roman" w:eastAsia="Times New Roman" w:hAnsi="Times New Roman" w:cs="Times New Roman"/>
          <w:b/>
          <w:color w:val="000000"/>
        </w:rPr>
        <w:t>/AUDIN/CONSU/UFRPE</w:t>
      </w:r>
    </w:p>
    <w:p w:rsidR="00090067" w:rsidRPr="00A82045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090067" w:rsidRPr="00A82045" w:rsidRDefault="00090067" w:rsidP="00AB1F34">
      <w:pPr>
        <w:pStyle w:val="Standard"/>
        <w:jc w:val="right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color w:val="000000"/>
        </w:rPr>
        <w:t xml:space="preserve">Recife - PE, </w:t>
      </w:r>
      <w:r w:rsidR="00737ACF">
        <w:rPr>
          <w:rFonts w:ascii="Times New Roman" w:eastAsia="Times New Roman" w:hAnsi="Times New Roman" w:cs="Times New Roman"/>
          <w:color w:val="000000"/>
        </w:rPr>
        <w:t>04</w:t>
      </w:r>
      <w:r w:rsidR="0089482E" w:rsidRPr="00A82045">
        <w:rPr>
          <w:rFonts w:ascii="Times New Roman" w:eastAsia="Times New Roman" w:hAnsi="Times New Roman" w:cs="Times New Roman"/>
          <w:color w:val="000000"/>
        </w:rPr>
        <w:t xml:space="preserve"> de </w:t>
      </w:r>
      <w:r w:rsidR="00737ACF">
        <w:rPr>
          <w:rFonts w:ascii="Times New Roman" w:eastAsia="Times New Roman" w:hAnsi="Times New Roman" w:cs="Times New Roman"/>
          <w:color w:val="000000"/>
        </w:rPr>
        <w:t>agosto</w:t>
      </w:r>
      <w:r w:rsidRPr="00A82045">
        <w:rPr>
          <w:rFonts w:ascii="Times New Roman" w:eastAsia="Times New Roman" w:hAnsi="Times New Roman" w:cs="Times New Roman"/>
          <w:color w:val="000000"/>
        </w:rPr>
        <w:t xml:space="preserve"> de 20</w:t>
      </w:r>
      <w:r w:rsidR="0005706C" w:rsidRPr="00A82045">
        <w:rPr>
          <w:rFonts w:ascii="Times New Roman" w:eastAsia="Times New Roman" w:hAnsi="Times New Roman" w:cs="Times New Roman"/>
          <w:color w:val="000000"/>
        </w:rPr>
        <w:t>17</w:t>
      </w:r>
      <w:r w:rsidRPr="00A82045">
        <w:rPr>
          <w:rFonts w:ascii="Times New Roman" w:eastAsia="Times New Roman" w:hAnsi="Times New Roman" w:cs="Times New Roman"/>
          <w:color w:val="000000"/>
        </w:rPr>
        <w:t>.</w:t>
      </w:r>
    </w:p>
    <w:p w:rsidR="00090067" w:rsidRPr="00A82045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090067" w:rsidRPr="00A82045" w:rsidRDefault="00090067" w:rsidP="00AB1F34">
      <w:pPr>
        <w:pStyle w:val="Standard"/>
        <w:tabs>
          <w:tab w:val="left" w:pos="5925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olor w:val="000000"/>
        </w:rPr>
        <w:t>ASSUNTO:</w:t>
      </w:r>
      <w:r w:rsidRPr="00A82045">
        <w:rPr>
          <w:rFonts w:ascii="Times New Roman" w:eastAsia="Times New Roman" w:hAnsi="Times New Roman" w:cs="Times New Roman"/>
          <w:color w:val="000000"/>
        </w:rPr>
        <w:t xml:space="preserve"> </w:t>
      </w:r>
      <w:r w:rsidR="00737ACF">
        <w:rPr>
          <w:rFonts w:ascii="Times New Roman" w:eastAsia="Times New Roman" w:hAnsi="Times New Roman" w:cs="Times New Roman"/>
          <w:color w:val="000000"/>
        </w:rPr>
        <w:t>Monitoramento das</w:t>
      </w:r>
      <w:r w:rsidR="0005706C" w:rsidRPr="00A82045">
        <w:rPr>
          <w:rFonts w:ascii="Times New Roman" w:eastAsia="Times New Roman" w:hAnsi="Times New Roman" w:cs="Times New Roman"/>
          <w:color w:val="000000"/>
        </w:rPr>
        <w:t xml:space="preserve"> recomendações </w:t>
      </w:r>
      <w:r w:rsidR="00737ACF">
        <w:rPr>
          <w:rFonts w:ascii="Times New Roman" w:eastAsia="Times New Roman" w:hAnsi="Times New Roman" w:cs="Times New Roman"/>
          <w:color w:val="000000"/>
        </w:rPr>
        <w:t>contidas no</w:t>
      </w:r>
      <w:r w:rsidR="0025101D">
        <w:rPr>
          <w:rFonts w:ascii="Times New Roman" w:eastAsia="Times New Roman" w:hAnsi="Times New Roman" w:cs="Times New Roman"/>
          <w:color w:val="000000"/>
        </w:rPr>
        <w:t xml:space="preserve"> Relatório de Auditoria</w:t>
      </w:r>
      <w:r w:rsidR="0089482E" w:rsidRPr="00A82045">
        <w:rPr>
          <w:rFonts w:ascii="Times New Roman" w:eastAsia="Times New Roman" w:hAnsi="Times New Roman" w:cs="Times New Roman"/>
          <w:color w:val="000000"/>
        </w:rPr>
        <w:t xml:space="preserve"> </w:t>
      </w:r>
      <w:r w:rsidR="00737ACF">
        <w:rPr>
          <w:rFonts w:ascii="Times New Roman" w:eastAsia="Times New Roman" w:hAnsi="Times New Roman" w:cs="Times New Roman"/>
          <w:color w:val="000000"/>
        </w:rPr>
        <w:t xml:space="preserve">AUDIN </w:t>
      </w:r>
      <w:r w:rsidR="0025101D">
        <w:rPr>
          <w:rFonts w:ascii="Times New Roman" w:eastAsia="Times New Roman" w:hAnsi="Times New Roman" w:cs="Times New Roman"/>
          <w:color w:val="000000"/>
        </w:rPr>
        <w:t>nº 0</w:t>
      </w:r>
      <w:r w:rsidR="003F4A19" w:rsidRPr="00A82045">
        <w:rPr>
          <w:rFonts w:ascii="Times New Roman" w:eastAsia="Times New Roman" w:hAnsi="Times New Roman" w:cs="Times New Roman"/>
          <w:color w:val="000000"/>
        </w:rPr>
        <w:t>2</w:t>
      </w:r>
      <w:r w:rsidR="0089482E" w:rsidRPr="00A82045">
        <w:rPr>
          <w:rFonts w:ascii="Times New Roman" w:eastAsia="Times New Roman" w:hAnsi="Times New Roman" w:cs="Times New Roman"/>
          <w:color w:val="000000"/>
        </w:rPr>
        <w:t>/201</w:t>
      </w:r>
      <w:r w:rsidR="003F4A19" w:rsidRPr="00A82045">
        <w:rPr>
          <w:rFonts w:ascii="Times New Roman" w:eastAsia="Times New Roman" w:hAnsi="Times New Roman" w:cs="Times New Roman"/>
          <w:color w:val="000000"/>
        </w:rPr>
        <w:t>2</w:t>
      </w:r>
      <w:r w:rsidR="0089482E" w:rsidRPr="00A8204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90067" w:rsidRPr="00A82045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090067" w:rsidRPr="00A82045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olor w:val="000000"/>
        </w:rPr>
        <w:t>1 - INTRODUÇÃO</w:t>
      </w:r>
    </w:p>
    <w:p w:rsidR="00090067" w:rsidRPr="00A82045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640AA3" w:rsidRPr="00640AA3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color w:val="000000"/>
        </w:rPr>
        <w:tab/>
      </w:r>
      <w:r w:rsidR="00E83EC7" w:rsidRPr="00A82045">
        <w:rPr>
          <w:rFonts w:ascii="Times New Roman" w:eastAsia="Times New Roman" w:hAnsi="Times New Roman" w:cs="Times New Roman"/>
          <w:color w:val="000000"/>
        </w:rPr>
        <w:t xml:space="preserve">O presente trabalho objetivou verificar o atendimento da </w:t>
      </w:r>
      <w:r w:rsidR="001E1232" w:rsidRPr="00A82045">
        <w:rPr>
          <w:rFonts w:ascii="Times New Roman" w:eastAsia="Times New Roman" w:hAnsi="Times New Roman" w:cs="Times New Roman"/>
          <w:color w:val="000000"/>
        </w:rPr>
        <w:t xml:space="preserve">Coordenação de Concessão de Diárias e Passagens - </w:t>
      </w:r>
      <w:r w:rsidR="00E83EC7" w:rsidRPr="00A82045">
        <w:rPr>
          <w:rFonts w:ascii="Times New Roman" w:eastAsia="Times New Roman" w:hAnsi="Times New Roman" w:cs="Times New Roman"/>
          <w:color w:val="000000"/>
        </w:rPr>
        <w:t>CCDP às recomendações produzidas por esta AUDIN, quando do RA n.º 02/2012. Essa atividade de Auditoria contribui para a prevenção e correção (ou minimização) de falhas na concessão de diárias e/ou passagens a servidores, ou a colaboradores eventuais da UFRPE. Para o desenvolvimento desta atividade de monitoramento foram realizadas an</w:t>
      </w:r>
      <w:r w:rsidR="00AB1F34">
        <w:rPr>
          <w:rFonts w:ascii="Times New Roman" w:eastAsia="Times New Roman" w:hAnsi="Times New Roman" w:cs="Times New Roman"/>
          <w:color w:val="000000"/>
        </w:rPr>
        <w:t>á</w:t>
      </w:r>
      <w:r w:rsidR="00E83EC7" w:rsidRPr="00A82045">
        <w:rPr>
          <w:rFonts w:ascii="Times New Roman" w:eastAsia="Times New Roman" w:hAnsi="Times New Roman" w:cs="Times New Roman"/>
          <w:color w:val="000000"/>
        </w:rPr>
        <w:t xml:space="preserve">lises documentais, obtidas por pesquisas de providências adotadas pelo setor auditado e, também, de documentos recebidos desse setor. As pesquisas mencionadas foram realizadas </w:t>
      </w:r>
      <w:r w:rsidR="000E3B98" w:rsidRPr="00A82045">
        <w:rPr>
          <w:rFonts w:ascii="Times New Roman" w:eastAsia="Times New Roman" w:hAnsi="Times New Roman" w:cs="Times New Roman"/>
          <w:color w:val="000000"/>
        </w:rPr>
        <w:t xml:space="preserve">no site da Pró-Reitoria de Administração - PROAD, </w:t>
      </w:r>
      <w:r w:rsidR="0025101D">
        <w:rPr>
          <w:rFonts w:ascii="Times New Roman" w:eastAsia="Times New Roman" w:hAnsi="Times New Roman" w:cs="Times New Roman"/>
          <w:color w:val="000000"/>
        </w:rPr>
        <w:t xml:space="preserve">no site da Superintendência de Gestão e Desenvolvimento de Pessoas - SUGEP, </w:t>
      </w:r>
      <w:r w:rsidR="000E3B98" w:rsidRPr="00A82045">
        <w:rPr>
          <w:rFonts w:ascii="Times New Roman" w:eastAsia="Times New Roman" w:hAnsi="Times New Roman" w:cs="Times New Roman"/>
          <w:color w:val="000000"/>
        </w:rPr>
        <w:t>no Sistema de Concessão de Diárias e Passagens - SCDP e em Normativos (Circulares) expedidos pela CCDP.</w:t>
      </w:r>
    </w:p>
    <w:p w:rsidR="00640AA3" w:rsidRPr="00640AA3" w:rsidRDefault="00640AA3" w:rsidP="00AB1F3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Nesta atividade foi necessário classificar o nível de risco das recomendações não atendidas pela gestão. Tal procedimento é realizado atualmente nos Relatórios de Auditoria - RA, no entanto, por se tratar de um RA antigo da AUDIN (RA n. 02/2012) esse procedimento não era realizado. </w:t>
      </w:r>
      <w:r w:rsidRPr="00640AA3">
        <w:rPr>
          <w:rFonts w:ascii="Times New Roman" w:hAnsi="Times New Roman" w:cs="Times New Roman"/>
        </w:rPr>
        <w:t>A metodologia adotada para a classificação do nível de ri</w:t>
      </w:r>
      <w:r>
        <w:rPr>
          <w:rFonts w:ascii="Times New Roman" w:hAnsi="Times New Roman" w:cs="Times New Roman"/>
        </w:rPr>
        <w:t xml:space="preserve">scos é a mesma adotada nos RA’s, de modo que </w:t>
      </w:r>
      <w:r w:rsidR="003809B0">
        <w:rPr>
          <w:rFonts w:ascii="Times New Roman" w:hAnsi="Times New Roman" w:cs="Times New Roman"/>
        </w:rPr>
        <w:t>é verificada a relação cartesiana entre o impacto e a probabilidade</w:t>
      </w:r>
      <w:r w:rsidR="00AB1F34">
        <w:rPr>
          <w:rFonts w:ascii="Times New Roman" w:hAnsi="Times New Roman" w:cs="Times New Roman"/>
        </w:rPr>
        <w:t>(DVR)</w:t>
      </w:r>
      <w:r w:rsidR="003809B0">
        <w:rPr>
          <w:rFonts w:ascii="Times New Roman" w:hAnsi="Times New Roman" w:cs="Times New Roman"/>
        </w:rPr>
        <w:t xml:space="preserve"> que o não atendimento da recomendação pode causar à gestão</w:t>
      </w:r>
      <w:r w:rsidRPr="00640AA3">
        <w:rPr>
          <w:rFonts w:ascii="Times New Roman" w:hAnsi="Times New Roman" w:cs="Times New Roman"/>
        </w:rPr>
        <w:t>.</w:t>
      </w:r>
      <w:r w:rsidR="003809B0">
        <w:rPr>
          <w:rFonts w:ascii="Times New Roman" w:hAnsi="Times New Roman" w:cs="Times New Roman"/>
        </w:rPr>
        <w:t xml:space="preserve"> Esse procedimento foi realizado nas análises da Constatação n. 06, Recomendação n. 02, e da Constatação n. 07, Recomendação n. 01.</w:t>
      </w:r>
    </w:p>
    <w:p w:rsidR="0025101D" w:rsidRPr="00A82045" w:rsidRDefault="0025101D" w:rsidP="00AB1F34">
      <w:pPr>
        <w:pStyle w:val="Standard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0067" w:rsidRPr="00A82045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olor w:val="000000"/>
        </w:rPr>
        <w:t>2 - OCORRÊNCIAS</w:t>
      </w:r>
    </w:p>
    <w:p w:rsidR="00090067" w:rsidRPr="00A82045" w:rsidRDefault="00090067" w:rsidP="00AB1F34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090067" w:rsidRPr="00A82045" w:rsidRDefault="00E5565F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</w:t>
      </w:r>
      <w:r w:rsidR="00090067" w:rsidRPr="00A82045">
        <w:rPr>
          <w:rFonts w:ascii="Times New Roman" w:hAnsi="Times New Roman" w:cs="Times New Roman"/>
          <w:b/>
        </w:rPr>
        <w:t xml:space="preserve">A </w:t>
      </w:r>
      <w:r w:rsidR="003A1446" w:rsidRPr="00A82045">
        <w:rPr>
          <w:rFonts w:ascii="Times New Roman" w:hAnsi="Times New Roman" w:cs="Times New Roman"/>
          <w:b/>
        </w:rPr>
        <w:t>0</w:t>
      </w:r>
      <w:r w:rsidR="000B4CAE" w:rsidRPr="00A82045">
        <w:rPr>
          <w:rFonts w:ascii="Times New Roman" w:hAnsi="Times New Roman" w:cs="Times New Roman"/>
          <w:b/>
        </w:rPr>
        <w:t>2</w:t>
      </w:r>
      <w:r w:rsidR="00090067" w:rsidRPr="00A82045">
        <w:rPr>
          <w:rFonts w:ascii="Times New Roman" w:hAnsi="Times New Roman" w:cs="Times New Roman"/>
          <w:b/>
        </w:rPr>
        <w:t>/20</w:t>
      </w:r>
      <w:r w:rsidR="003A1446" w:rsidRPr="00A82045">
        <w:rPr>
          <w:rFonts w:ascii="Times New Roman" w:hAnsi="Times New Roman" w:cs="Times New Roman"/>
          <w:b/>
        </w:rPr>
        <w:t>1</w:t>
      </w:r>
      <w:r w:rsidR="000B4CAE" w:rsidRPr="00A82045">
        <w:rPr>
          <w:rFonts w:ascii="Times New Roman" w:hAnsi="Times New Roman" w:cs="Times New Roman"/>
          <w:b/>
        </w:rPr>
        <w:t>2</w:t>
      </w:r>
      <w:r w:rsidR="003A1446" w:rsidRPr="00A82045">
        <w:rPr>
          <w:rFonts w:ascii="Times New Roman" w:hAnsi="Times New Roman" w:cs="Times New Roman"/>
          <w:b/>
        </w:rPr>
        <w:t xml:space="preserve"> –</w:t>
      </w:r>
      <w:r w:rsidRPr="00A82045">
        <w:rPr>
          <w:rFonts w:ascii="Times New Roman" w:hAnsi="Times New Roman" w:cs="Times New Roman"/>
          <w:b/>
        </w:rPr>
        <w:t xml:space="preserve"> </w:t>
      </w:r>
      <w:r w:rsidR="000B4CAE" w:rsidRPr="00A82045">
        <w:rPr>
          <w:rFonts w:ascii="Times New Roman" w:hAnsi="Times New Roman" w:cs="Times New Roman"/>
          <w:b/>
        </w:rPr>
        <w:t>CONSTATAÇÃO 01</w:t>
      </w:r>
      <w:r w:rsidR="003A1446" w:rsidRPr="00A82045">
        <w:rPr>
          <w:rFonts w:ascii="Times New Roman" w:hAnsi="Times New Roman" w:cs="Times New Roman"/>
          <w:b/>
        </w:rPr>
        <w:t xml:space="preserve"> </w:t>
      </w:r>
    </w:p>
    <w:p w:rsidR="00090067" w:rsidRPr="00A82045" w:rsidRDefault="000B4CAE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Ausência de restituição de valores.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90067" w:rsidRPr="00A82045" w:rsidRDefault="00090067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 xml:space="preserve">RECOMENDAÇÃO </w:t>
      </w:r>
      <w:r w:rsidR="00E401C2" w:rsidRPr="00A82045">
        <w:rPr>
          <w:rFonts w:ascii="Times New Roman" w:hAnsi="Times New Roman" w:cs="Times New Roman"/>
          <w:b/>
        </w:rPr>
        <w:t>0</w:t>
      </w:r>
      <w:r w:rsidR="000B4CAE" w:rsidRPr="00A82045">
        <w:rPr>
          <w:rFonts w:ascii="Times New Roman" w:hAnsi="Times New Roman" w:cs="Times New Roman"/>
          <w:b/>
        </w:rPr>
        <w:t>1</w:t>
      </w:r>
    </w:p>
    <w:p w:rsidR="00090067" w:rsidRPr="00A82045" w:rsidRDefault="000B4CAE" w:rsidP="00AB1F34">
      <w:pPr>
        <w:pStyle w:val="Standard"/>
        <w:jc w:val="both"/>
        <w:rPr>
          <w:rFonts w:ascii="Spranq eco sans" w:hAnsi="Spranq eco sans" w:cs="Tahoma"/>
          <w:sz w:val="20"/>
          <w:szCs w:val="20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Orientar os servidores ou colaboradores eventuais, no momento da concessão de diárias e ou passagens, acerca das responsabilidades que lhes são pertinentes quando da aplicação dos recursos públicos. Tal procedimento pode ser realizado através de documento informativo, contendo resumidamente os procedimentos a serem adotados desde a solicitação da(s) diária(s) e/ou passagem(ns) até a prestação de contas, ou a restituição dos valores nos casos supracitados.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90067" w:rsidRPr="00A82045" w:rsidRDefault="00090067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5E51A0" w:rsidRPr="00A82045" w:rsidRDefault="001E1232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5E51A0" w:rsidRPr="00A82045" w:rsidRDefault="005E51A0" w:rsidP="00AB1F34">
      <w:pPr>
        <w:jc w:val="both"/>
        <w:rPr>
          <w:rFonts w:ascii="Times New Roman" w:hAnsi="Times New Roman" w:cs="Times New Roman"/>
          <w:sz w:val="23"/>
        </w:rPr>
      </w:pPr>
    </w:p>
    <w:p w:rsidR="00090067" w:rsidRDefault="00090067" w:rsidP="00AB1F34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="001E1232" w:rsidRPr="00A82045">
        <w:rPr>
          <w:rFonts w:ascii="Times New Roman" w:hAnsi="Times New Roman" w:cs="Times New Roman"/>
          <w:bCs/>
          <w:caps/>
          <w:color w:val="000000"/>
        </w:rPr>
        <w:t>08/03/2017</w:t>
      </w:r>
      <w:r w:rsidRPr="00A82045">
        <w:rPr>
          <w:rFonts w:ascii="Times New Roman" w:hAnsi="Times New Roman" w:cs="Times New Roman"/>
          <w:bCs/>
          <w:caps/>
          <w:color w:val="000000"/>
        </w:rPr>
        <w:t>.</w:t>
      </w:r>
    </w:p>
    <w:p w:rsidR="0025101D" w:rsidRDefault="0025101D" w:rsidP="00AB1F34">
      <w:pPr>
        <w:pStyle w:val="Standard"/>
        <w:jc w:val="both"/>
        <w:rPr>
          <w:rFonts w:ascii="Times New Roman" w:hAnsi="Times New Roman" w:cs="Times New Roman"/>
          <w:bCs/>
          <w:caps/>
          <w:color w:val="000000"/>
        </w:rPr>
      </w:pPr>
    </w:p>
    <w:p w:rsidR="00090067" w:rsidRPr="00A82045" w:rsidRDefault="00090067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lastRenderedPageBreak/>
        <w:t>Análise da Auditoria Interna:</w:t>
      </w:r>
    </w:p>
    <w:p w:rsidR="0025101D" w:rsidRDefault="0025101D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</w:p>
    <w:p w:rsidR="00BA0D04" w:rsidRPr="00A82045" w:rsidRDefault="001E1232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>Ao verificar as providências adotadas pela CCDP visando atender esta recomendaç</w:t>
      </w:r>
      <w:r w:rsidR="00C275E9" w:rsidRPr="00A82045">
        <w:rPr>
          <w:rFonts w:ascii="Times New Roman" w:hAnsi="Times New Roman" w:cs="Times New Roman"/>
          <w:color w:val="auto"/>
          <w:sz w:val="23"/>
        </w:rPr>
        <w:t xml:space="preserve">ão, constatou-se que a PROAD publicou orientações aos servidores, através de seu </w:t>
      </w:r>
      <w:r w:rsidR="00C275E9"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="00C275E9"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="00C275E9"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="00C275E9"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734337" w:rsidRPr="00A82045" w:rsidRDefault="00734337" w:rsidP="00AB1F34">
      <w:pPr>
        <w:jc w:val="both"/>
        <w:rPr>
          <w:rFonts w:ascii="Times New Roman" w:hAnsi="Times New Roman" w:cs="Times New Roman"/>
          <w:bCs/>
        </w:rPr>
      </w:pPr>
    </w:p>
    <w:p w:rsidR="00090067" w:rsidRPr="00A82045" w:rsidRDefault="0009006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="002E051C" w:rsidRPr="00A82045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C275E9" w:rsidRPr="00A82045">
        <w:rPr>
          <w:rFonts w:ascii="Times New Roman" w:eastAsia="Times New Roman" w:hAnsi="Times New Roman" w:cs="Times New Roman"/>
          <w:color w:val="000000"/>
        </w:rPr>
        <w:t>atendida</w:t>
      </w:r>
      <w:r w:rsidR="002E051C" w:rsidRPr="00A82045">
        <w:rPr>
          <w:rFonts w:ascii="Times New Roman" w:eastAsia="Times New Roman" w:hAnsi="Times New Roman" w:cs="Times New Roman"/>
          <w:color w:val="000000"/>
        </w:rPr>
        <w:t>.</w:t>
      </w:r>
    </w:p>
    <w:p w:rsidR="00090067" w:rsidRPr="00A82045" w:rsidRDefault="00090067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90067" w:rsidRPr="00A82045" w:rsidRDefault="00090067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="002E051C"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090067" w:rsidRPr="00A82045" w:rsidRDefault="00090067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90067" w:rsidRPr="00A82045" w:rsidRDefault="00090067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="002E051C"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090067" w:rsidRPr="00A82045" w:rsidRDefault="00090067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C77820" w:rsidRPr="00A82045" w:rsidRDefault="00090067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="002E051C"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F51C1A" w:rsidRPr="00A82045" w:rsidRDefault="00F51C1A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 xml:space="preserve">RA 02/2012 – CONSTATAÇÃO 01 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Ausência de restituição de valores.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02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Expedir notificação para o servidor ou para o colaborador eventual, a fim de obter a restituição dos valores recebidos em excesso, ou recebido e não utilizados, sempre que o prazo estabelecido em lei for excedido sem as devidas providências desse responsável.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0B4CAE" w:rsidRPr="00A82045" w:rsidRDefault="000B4CAE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“</w:t>
      </w:r>
      <w:r w:rsidR="009600D3" w:rsidRPr="00A82045">
        <w:rPr>
          <w:rFonts w:ascii="Times New Roman" w:hAnsi="Times New Roman" w:cs="Times New Roman"/>
          <w:i/>
          <w:sz w:val="23"/>
        </w:rPr>
        <w:t>As providências tomadas por esta Coordenação limitaram-se à notificação do proposto e autoridade Proponente e orientação acerca das providências a serem tomadas caso as providências não fossem sanadas, segundo o que preconiza o Decreto 5.992/20</w:t>
      </w:r>
      <w:r w:rsidR="008E76B7" w:rsidRPr="00A82045">
        <w:rPr>
          <w:rFonts w:ascii="Times New Roman" w:hAnsi="Times New Roman" w:cs="Times New Roman"/>
          <w:i/>
          <w:sz w:val="23"/>
        </w:rPr>
        <w:t>0</w:t>
      </w:r>
      <w:r w:rsidR="009600D3" w:rsidRPr="00A82045">
        <w:rPr>
          <w:rFonts w:ascii="Times New Roman" w:hAnsi="Times New Roman" w:cs="Times New Roman"/>
          <w:i/>
          <w:sz w:val="23"/>
        </w:rPr>
        <w:t xml:space="preserve">6. Sendo assim, informamos que as </w:t>
      </w:r>
      <w:r w:rsidR="008E76B7" w:rsidRPr="00A82045">
        <w:rPr>
          <w:rFonts w:ascii="Times New Roman" w:hAnsi="Times New Roman" w:cs="Times New Roman"/>
          <w:i/>
          <w:sz w:val="23"/>
        </w:rPr>
        <w:t>notificações citadas foram realizadas em diversos e-mails conforme anexo 2, bem como através de processos físicos, d</w:t>
      </w:r>
      <w:r w:rsidR="009A3BD4" w:rsidRPr="00A82045">
        <w:rPr>
          <w:rFonts w:ascii="Times New Roman" w:hAnsi="Times New Roman" w:cs="Times New Roman"/>
          <w:i/>
          <w:sz w:val="23"/>
        </w:rPr>
        <w:t>i</w:t>
      </w:r>
      <w:r w:rsidR="008E76B7" w:rsidRPr="00A82045">
        <w:rPr>
          <w:rFonts w:ascii="Times New Roman" w:hAnsi="Times New Roman" w:cs="Times New Roman"/>
          <w:i/>
          <w:sz w:val="23"/>
        </w:rPr>
        <w:t>sponíveis no anexo 3. Convêm destacar que, em relação a prestação de contas de 2014 foram tomadas as providências citadas, conforme elucida o anexo 4, contudo sem resposta da Autoridade Proponente desde 2015. Informamos ainda que serão adotadas medidas imediatas com o intuito de notificar os Proponentes que deverão tomar as providências cabíveis no sentido de provocar de sanar as pendências, atendendo ao que determina o Decreto 5992/2006, art. 11</w:t>
      </w:r>
      <w:r w:rsidRPr="00A82045">
        <w:rPr>
          <w:rFonts w:ascii="Times New Roman" w:hAnsi="Times New Roman" w:cs="Times New Roman"/>
          <w:i/>
          <w:sz w:val="23"/>
        </w:rPr>
        <w:t>”.</w:t>
      </w:r>
    </w:p>
    <w:p w:rsidR="000B4CAE" w:rsidRPr="00A82045" w:rsidRDefault="000B4CAE" w:rsidP="00AB1F34">
      <w:pPr>
        <w:jc w:val="both"/>
        <w:rPr>
          <w:rFonts w:ascii="Times New Roman" w:hAnsi="Times New Roman" w:cs="Times New Roman"/>
          <w:sz w:val="23"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="008A1BB0" w:rsidRPr="00A82045">
        <w:rPr>
          <w:rFonts w:ascii="Times New Roman" w:hAnsi="Times New Roman" w:cs="Times New Roman"/>
          <w:bCs/>
          <w:caps/>
          <w:color w:val="000000"/>
        </w:rPr>
        <w:t>08/03</w:t>
      </w:r>
      <w:r w:rsidRPr="00A82045">
        <w:rPr>
          <w:rFonts w:ascii="Times New Roman" w:hAnsi="Times New Roman" w:cs="Times New Roman"/>
          <w:bCs/>
          <w:caps/>
          <w:color w:val="000000"/>
        </w:rPr>
        <w:t>/2017.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0B4CAE" w:rsidRPr="00A82045" w:rsidRDefault="008A1BB0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 CCDP </w:t>
      </w:r>
      <w:r w:rsidR="005815D3" w:rsidRPr="00A82045">
        <w:rPr>
          <w:rFonts w:ascii="Times New Roman" w:hAnsi="Times New Roman" w:cs="Times New Roman"/>
          <w:color w:val="auto"/>
          <w:sz w:val="23"/>
        </w:rPr>
        <w:t>vem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notificando os propostos e proponentes nos casos de atrasos de prestação de contas e de restituição de valores ao erário, e também têm observado o Decreto 5.992/06 no tocante às medidas a serem adotadas para esses casos, inclusive para a concessão de novas diárias e/ou passagens, conforme apresentada a esta AUDIN, através do Memo n. 05/2017 - CCDP/PROAD, de 08 de março de 2017.</w:t>
      </w:r>
    </w:p>
    <w:p w:rsidR="000B4CAE" w:rsidRPr="00A82045" w:rsidRDefault="000B4CAE" w:rsidP="00AB1F34">
      <w:pPr>
        <w:jc w:val="both"/>
        <w:rPr>
          <w:rFonts w:ascii="Times New Roman" w:hAnsi="Times New Roman" w:cs="Times New Roman"/>
          <w:bCs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8A1BB0" w:rsidRPr="00A82045">
        <w:rPr>
          <w:rFonts w:ascii="Times New Roman" w:eastAsia="Times New Roman" w:hAnsi="Times New Roman" w:cs="Times New Roman"/>
          <w:color w:val="000000"/>
        </w:rPr>
        <w:t>atendida</w:t>
      </w:r>
      <w:r w:rsidRPr="00A82045">
        <w:rPr>
          <w:rFonts w:ascii="Times New Roman" w:eastAsia="Times New Roman" w:hAnsi="Times New Roman" w:cs="Times New Roman"/>
          <w:color w:val="000000"/>
        </w:rPr>
        <w:t>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B4CAE" w:rsidRPr="00A82045" w:rsidRDefault="000B4CAE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0B4CAE" w:rsidRPr="00A82045" w:rsidRDefault="000B4CAE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lastRenderedPageBreak/>
        <w:t xml:space="preserve">RA 02/2012 – CONSTATAÇÃO 01 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Ausência de restituição de valores.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03</w:t>
      </w:r>
    </w:p>
    <w:p w:rsidR="000B4CAE" w:rsidRPr="00A82045" w:rsidRDefault="00A635E7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Estabelecer, formalmente, rotinas através de normas de procedimentos internos que garantam a execução dos dispositivos legais.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635E7" w:rsidRPr="00A82045" w:rsidRDefault="00A635E7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A635E7" w:rsidRPr="00A82045" w:rsidRDefault="00A635E7" w:rsidP="00AB1F34">
      <w:pPr>
        <w:jc w:val="both"/>
        <w:rPr>
          <w:rFonts w:ascii="Times New Roman" w:hAnsi="Times New Roman" w:cs="Times New Roman"/>
          <w:sz w:val="23"/>
        </w:rPr>
      </w:pPr>
    </w:p>
    <w:p w:rsidR="00A635E7" w:rsidRPr="00A82045" w:rsidRDefault="00A635E7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635E7" w:rsidRPr="00A82045" w:rsidRDefault="00A635E7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635E7" w:rsidRPr="00A82045" w:rsidRDefault="00A635E7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635E7" w:rsidRPr="00A82045" w:rsidRDefault="00A635E7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A635E7" w:rsidRPr="00A82045" w:rsidRDefault="00A635E7" w:rsidP="00AB1F34">
      <w:pPr>
        <w:jc w:val="both"/>
        <w:rPr>
          <w:rFonts w:ascii="Times New Roman" w:hAnsi="Times New Roman" w:cs="Times New Roman"/>
          <w:bCs/>
        </w:rPr>
      </w:pPr>
    </w:p>
    <w:p w:rsidR="00A635E7" w:rsidRPr="00A82045" w:rsidRDefault="00A635E7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635E7" w:rsidRPr="00A82045" w:rsidRDefault="00A635E7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635E7" w:rsidRPr="00A82045" w:rsidRDefault="00A635E7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635E7" w:rsidRPr="00A82045" w:rsidRDefault="00A635E7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635E7" w:rsidRPr="00A82045" w:rsidRDefault="00A635E7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635E7" w:rsidRPr="00A82045" w:rsidRDefault="00A635E7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635E7" w:rsidRPr="00A82045" w:rsidRDefault="00A635E7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B1F34" w:rsidRDefault="00AB1F34" w:rsidP="00AB1F34">
      <w:pPr>
        <w:pStyle w:val="Standard"/>
        <w:jc w:val="both"/>
        <w:rPr>
          <w:rFonts w:ascii="Times New Roman" w:hAnsi="Times New Roman" w:cs="Times New Roman"/>
          <w:b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02</w:t>
      </w:r>
    </w:p>
    <w:p w:rsidR="000B4CAE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Atraso na realização da prestação de contas</w:t>
      </w:r>
      <w:r w:rsidR="000B4CAE" w:rsidRPr="00A8204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</w:t>
      </w:r>
      <w:r w:rsidR="009426EC" w:rsidRPr="00A82045">
        <w:rPr>
          <w:rFonts w:ascii="Times New Roman" w:hAnsi="Times New Roman" w:cs="Times New Roman"/>
          <w:b/>
        </w:rPr>
        <w:t>1</w:t>
      </w:r>
    </w:p>
    <w:p w:rsidR="000B4CAE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Orientar os servidores, e os colaboradores eventuais, no momento da concessão de diárias e ou passagens, acerca das responsabilidades lhes são pertinentes quando da necessidade de prestação de contas da aplicação dos recursos públicos</w:t>
      </w:r>
      <w:r w:rsidR="000B4CAE" w:rsidRPr="00A8204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0B4CAE" w:rsidRPr="00A82045" w:rsidRDefault="000B4CAE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F86C54" w:rsidRPr="00A82045" w:rsidRDefault="00F86C54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F86C54" w:rsidRPr="00A82045" w:rsidRDefault="00F86C54" w:rsidP="00AB1F34">
      <w:pPr>
        <w:jc w:val="both"/>
        <w:rPr>
          <w:rFonts w:ascii="Times New Roman" w:hAnsi="Times New Roman" w:cs="Times New Roman"/>
          <w:sz w:val="23"/>
        </w:rPr>
      </w:pPr>
    </w:p>
    <w:p w:rsidR="00F86C54" w:rsidRPr="00A82045" w:rsidRDefault="00F86C54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F86C54" w:rsidRPr="00A82045" w:rsidRDefault="00F86C54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86C54" w:rsidRPr="00A82045" w:rsidRDefault="00F86C54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F86C54" w:rsidRPr="00A82045" w:rsidRDefault="00F86C54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F86C54" w:rsidRPr="00A82045" w:rsidRDefault="00F86C54" w:rsidP="00AB1F34">
      <w:pPr>
        <w:jc w:val="both"/>
        <w:rPr>
          <w:rFonts w:ascii="Times New Roman" w:hAnsi="Times New Roman" w:cs="Times New Roman"/>
          <w:bCs/>
        </w:rPr>
      </w:pPr>
    </w:p>
    <w:p w:rsidR="00F86C54" w:rsidRPr="00A82045" w:rsidRDefault="00F86C54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F86C54" w:rsidRPr="00A82045" w:rsidRDefault="00F86C54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86C54" w:rsidRPr="00A82045" w:rsidRDefault="00F86C54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lastRenderedPageBreak/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F86C54" w:rsidRPr="00A82045" w:rsidRDefault="00F86C54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86C54" w:rsidRPr="00A82045" w:rsidRDefault="00F86C54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F86C54" w:rsidRPr="00A82045" w:rsidRDefault="00F86C54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F86C54" w:rsidRPr="00A82045" w:rsidRDefault="00F86C54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B1F34" w:rsidRDefault="00AB1F34" w:rsidP="00AB1F34">
      <w:pPr>
        <w:pStyle w:val="Standard"/>
        <w:jc w:val="both"/>
        <w:rPr>
          <w:rFonts w:ascii="Times New Roman" w:hAnsi="Times New Roman" w:cs="Times New Roman"/>
          <w:b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02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Atraso na realização da prestação de contas.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02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Expedir notificação para o servidor, ou para o colaborador eventual, a fim de orientá-los quanto à necessidade de realização de prestação de contas, sempre que o prazo estabelecido nos dispositivos legais expirar sem as devidas providências desse responsável.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sz w:val="23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bC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B1F34" w:rsidRPr="00A82045" w:rsidRDefault="00AB1F34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02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Atraso na realização da prestação de contas.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03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Estabelecer, formalmente, rotinas através de normas de procedimentos internos que garantam a execução dos dispositivos legais.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sz w:val="23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35B48" w:rsidRPr="00C275E9" w:rsidRDefault="00A35B48" w:rsidP="00AB1F34">
      <w:pPr>
        <w:pStyle w:val="Standard"/>
        <w:jc w:val="both"/>
        <w:rPr>
          <w:rFonts w:ascii="Times New Roman" w:hAnsi="Times New Roman" w:cs="Times New Roman"/>
          <w:caps/>
          <w:highlight w:val="green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lastRenderedPageBreak/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bC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B1F34" w:rsidRDefault="00AB1F34" w:rsidP="00AB1F34">
      <w:pPr>
        <w:pStyle w:val="Standard"/>
        <w:jc w:val="both"/>
        <w:rPr>
          <w:rFonts w:ascii="Times New Roman" w:hAnsi="Times New Roman" w:cs="Times New Roman"/>
          <w:b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03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Registro de PCDP após o início da realização do evento.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01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Orientar os servidores e os colaboradores eventuais, sobre os prazos definidos nos dispositivos legais e normativos para solicitação de concessão de diárias e/ou passagens.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sz w:val="23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bC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9426EC" w:rsidRDefault="009426EC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03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Registro de PCDP após o início da realização do evento.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26EC" w:rsidRPr="005246E9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02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Estabelecer formalmente, rotinas através de normas de procedimentos internos que garantam a execução dos dispositivos legais.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lastRenderedPageBreak/>
        <w:t>O atendimento da recomendação foi verificado através da análise de documentos expedidos pela CCDP, conforme descrito na introdução desta Nota Técnica.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sz w:val="23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bC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Default="00A35B4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B1F34" w:rsidRPr="005246E9" w:rsidRDefault="00AB1F34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9426EC" w:rsidRPr="00FB13F7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FB13F7">
        <w:rPr>
          <w:rFonts w:ascii="Times New Roman" w:hAnsi="Times New Roman" w:cs="Times New Roman"/>
          <w:b/>
        </w:rPr>
        <w:t>RA 02/2012 – CONSTATAÇÃO 03</w:t>
      </w:r>
    </w:p>
    <w:p w:rsidR="009426EC" w:rsidRPr="00FB13F7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13F7">
        <w:rPr>
          <w:rFonts w:ascii="Times New Roman" w:hAnsi="Times New Roman" w:cs="Times New Roman"/>
          <w:color w:val="000000"/>
          <w:shd w:val="clear" w:color="auto" w:fill="FFFFFF"/>
        </w:rPr>
        <w:t>Registro de PCDP após o início da realização do evento.</w:t>
      </w:r>
    </w:p>
    <w:p w:rsidR="009426EC" w:rsidRPr="00FB13F7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26EC" w:rsidRPr="00FB13F7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FB13F7">
        <w:rPr>
          <w:rFonts w:ascii="Times New Roman" w:hAnsi="Times New Roman" w:cs="Times New Roman"/>
          <w:b/>
        </w:rPr>
        <w:t>RECOMENDAÇÃO 03</w:t>
      </w:r>
    </w:p>
    <w:p w:rsidR="009426EC" w:rsidRPr="00FB13F7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13F7">
        <w:rPr>
          <w:rFonts w:ascii="Times New Roman" w:hAnsi="Times New Roman" w:cs="Times New Roman"/>
          <w:color w:val="000000"/>
          <w:shd w:val="clear" w:color="auto" w:fill="FFFFFF"/>
        </w:rPr>
        <w:t>Abster-se de aprovar solicitação de concessão de diárias e/ou passagens registradas fora do prazo previsto nos dispositivos legais ou normativos, em especial aquelas solicitações realizadas no mesmo dia, ou após, a data prevista para o início do evento.</w:t>
      </w:r>
    </w:p>
    <w:p w:rsidR="009426EC" w:rsidRPr="00FB13F7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FB13F7" w:rsidRDefault="009426EC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FB13F7">
        <w:rPr>
          <w:rFonts w:ascii="Times New Roman" w:hAnsi="Times New Roman" w:cs="Times New Roman"/>
          <w:b/>
          <w:caps/>
        </w:rPr>
        <w:t>Manifestação do Gestor:</w:t>
      </w:r>
    </w:p>
    <w:p w:rsidR="00123AF3" w:rsidRPr="00FB13F7" w:rsidRDefault="00E221EB" w:rsidP="00AB1F34">
      <w:pPr>
        <w:jc w:val="both"/>
        <w:rPr>
          <w:rFonts w:ascii="Times New Roman" w:hAnsi="Times New Roman" w:cs="Times New Roman"/>
          <w:i/>
          <w:sz w:val="23"/>
        </w:rPr>
      </w:pPr>
      <w:r w:rsidRPr="00FB13F7">
        <w:rPr>
          <w:rFonts w:ascii="Times New Roman" w:hAnsi="Times New Roman" w:cs="Times New Roman"/>
          <w:i/>
          <w:sz w:val="23"/>
        </w:rPr>
        <w:t xml:space="preserve">“Acerca do cadastramento intempestivo informamos que a viagem tratou-se de uma convocação extraordinária da Comissão Permanente de Pessoal Docente (CPPD), que foi solicitada a esta Coordenação na sexta-feira, dia 10/02/2017 às 09:24h, conforme detalha o anexo 5 e que prontamente o formulário de solicitação de diárias e passagens </w:t>
      </w:r>
      <w:r w:rsidR="000E0283" w:rsidRPr="00FB13F7">
        <w:rPr>
          <w:rFonts w:ascii="Times New Roman" w:hAnsi="Times New Roman" w:cs="Times New Roman"/>
          <w:i/>
          <w:sz w:val="23"/>
        </w:rPr>
        <w:t xml:space="preserve">foi encaminhado </w:t>
      </w:r>
      <w:r w:rsidR="00123AF3" w:rsidRPr="00FB13F7">
        <w:rPr>
          <w:rFonts w:ascii="Times New Roman" w:hAnsi="Times New Roman" w:cs="Times New Roman"/>
          <w:i/>
          <w:sz w:val="23"/>
        </w:rPr>
        <w:t>para apreciação da Magnífica Reitora, às 09:52h da mesma data. Contudo, por motivos desconhecidos a esta Coordenação o formulário autorizado retornou apenas na segunda-feira, dia 13/02/2017 às 17:46h. Assim, o cadastramento foi efetuado apenas no dia seguinte. Esclarecemos ainda que é prerrogativa da Autoridade Superior a autorização, excepcional, de realização de viagem abaixo do prazo legal, que foi o caso</w:t>
      </w:r>
      <w:r w:rsidR="00D91494">
        <w:rPr>
          <w:rFonts w:ascii="Times New Roman" w:hAnsi="Times New Roman" w:cs="Times New Roman"/>
          <w:i/>
          <w:sz w:val="23"/>
        </w:rPr>
        <w:t>.</w:t>
      </w:r>
    </w:p>
    <w:p w:rsidR="009426EC" w:rsidRPr="00FB13F7" w:rsidRDefault="00123AF3" w:rsidP="00AB1F34">
      <w:pPr>
        <w:jc w:val="both"/>
        <w:rPr>
          <w:rFonts w:ascii="Times New Roman" w:hAnsi="Times New Roman" w:cs="Times New Roman"/>
          <w:i/>
          <w:sz w:val="23"/>
        </w:rPr>
      </w:pPr>
      <w:r w:rsidRPr="00FB13F7">
        <w:rPr>
          <w:rFonts w:ascii="Times New Roman" w:hAnsi="Times New Roman" w:cs="Times New Roman"/>
          <w:i/>
          <w:sz w:val="23"/>
        </w:rPr>
        <w:t>Outrossim, em</w:t>
      </w:r>
      <w:r w:rsidR="003A4A76" w:rsidRPr="00FB13F7">
        <w:rPr>
          <w:rFonts w:ascii="Times New Roman" w:hAnsi="Times New Roman" w:cs="Times New Roman"/>
          <w:i/>
          <w:sz w:val="23"/>
        </w:rPr>
        <w:t xml:space="preserve"> referência à utilização de formulário antigo para solicitação de diárias, ausência de data no documen</w:t>
      </w:r>
      <w:r w:rsidR="00BC5A89" w:rsidRPr="00FB13F7">
        <w:rPr>
          <w:rFonts w:ascii="Times New Roman" w:hAnsi="Times New Roman" w:cs="Times New Roman"/>
          <w:i/>
          <w:sz w:val="23"/>
        </w:rPr>
        <w:t>to e ausência de justificativa para deslocamentos em finais de semana, reiteramos à Autoridade Concedente e ao servidor viajante, conforme anexos 6 e 7, que os documentos recebidos em desacordo a esta determinação devem ser devolvidos ao setor de origem a fim de complementar as informações, contudo esclarecemos também que dos pontos citados o único que possui exigência legal vinculada ao Sistema de Concessão de Diárias e Passagens (SCDP) é o campo ausência de justificativa para deslocamentos em finais de semana, e esta informação foi devidamente preenchida no SCDP, conforme anexo 8.</w:t>
      </w:r>
    </w:p>
    <w:p w:rsidR="009F0B65" w:rsidRPr="00FB13F7" w:rsidRDefault="009F0B65" w:rsidP="00AB1F34">
      <w:pPr>
        <w:jc w:val="both"/>
        <w:rPr>
          <w:rFonts w:ascii="Times New Roman" w:hAnsi="Times New Roman" w:cs="Times New Roman"/>
          <w:sz w:val="23"/>
        </w:rPr>
      </w:pPr>
      <w:r w:rsidRPr="00FB13F7">
        <w:rPr>
          <w:rFonts w:ascii="Times New Roman" w:hAnsi="Times New Roman" w:cs="Times New Roman"/>
          <w:sz w:val="23"/>
        </w:rPr>
        <w:t>Em relação à PCDP n. 40/17:</w:t>
      </w:r>
    </w:p>
    <w:p w:rsidR="009F0B65" w:rsidRPr="00FB13F7" w:rsidRDefault="009F0B65" w:rsidP="00AB1F34">
      <w:pPr>
        <w:jc w:val="both"/>
        <w:rPr>
          <w:rFonts w:ascii="Times New Roman" w:hAnsi="Times New Roman" w:cs="Times New Roman"/>
          <w:i/>
          <w:sz w:val="23"/>
        </w:rPr>
      </w:pPr>
    </w:p>
    <w:p w:rsidR="009F0B65" w:rsidRPr="00FB13F7" w:rsidRDefault="009F0B65" w:rsidP="00AB1F34">
      <w:pPr>
        <w:jc w:val="both"/>
        <w:rPr>
          <w:rFonts w:ascii="Times New Roman" w:hAnsi="Times New Roman" w:cs="Times New Roman"/>
          <w:i/>
          <w:sz w:val="23"/>
        </w:rPr>
      </w:pPr>
      <w:r w:rsidRPr="00FB13F7">
        <w:rPr>
          <w:rFonts w:ascii="Times New Roman" w:hAnsi="Times New Roman" w:cs="Times New Roman"/>
          <w:i/>
          <w:sz w:val="23"/>
        </w:rPr>
        <w:t xml:space="preserve">Após contato com o Departamento solicitante, nos foi informado que a inclusão da PCDP 40/17 após o início do evento ocorreu devido ao problema de recebimento de diárias e prestação de contas de outra viagem do servidor o que acarretou na impossibilidade de inclusão da PCDP 40/17 no SCDP, pontuou ainda que houve urgência na abertura do processo licitatório que motivou a viagem e que estes fatos </w:t>
      </w:r>
      <w:r w:rsidRPr="00FB13F7">
        <w:rPr>
          <w:rFonts w:ascii="Times New Roman" w:hAnsi="Times New Roman" w:cs="Times New Roman"/>
          <w:i/>
          <w:sz w:val="23"/>
        </w:rPr>
        <w:lastRenderedPageBreak/>
        <w:t>relatados culminaram no cadastramento intempestivo que foi, contudo, devidamente autorizado pela Autoridade Máxima desta Instituição. O relato do servidor, bem como demais documentos comprobatórios seguem no anexo 9</w:t>
      </w:r>
      <w:r w:rsidR="00932594" w:rsidRPr="00FB13F7">
        <w:rPr>
          <w:rFonts w:ascii="Times New Roman" w:hAnsi="Times New Roman" w:cs="Times New Roman"/>
          <w:i/>
          <w:sz w:val="23"/>
        </w:rPr>
        <w:t>”</w:t>
      </w:r>
      <w:r w:rsidRPr="00FB13F7">
        <w:rPr>
          <w:rFonts w:ascii="Times New Roman" w:hAnsi="Times New Roman" w:cs="Times New Roman"/>
          <w:i/>
          <w:sz w:val="23"/>
        </w:rPr>
        <w:t>.</w:t>
      </w:r>
    </w:p>
    <w:p w:rsidR="009426EC" w:rsidRPr="00FB13F7" w:rsidRDefault="009426EC" w:rsidP="00AB1F34">
      <w:pPr>
        <w:jc w:val="both"/>
        <w:rPr>
          <w:rFonts w:ascii="Times New Roman" w:hAnsi="Times New Roman" w:cs="Times New Roman"/>
          <w:sz w:val="23"/>
        </w:rPr>
      </w:pPr>
    </w:p>
    <w:p w:rsidR="009426EC" w:rsidRPr="00FB13F7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FB13F7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FB13F7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9426EC" w:rsidRPr="00FB13F7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FB13F7" w:rsidRDefault="009426EC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FB13F7">
        <w:rPr>
          <w:rFonts w:ascii="Times New Roman" w:hAnsi="Times New Roman" w:cs="Times New Roman"/>
          <w:b/>
          <w:caps/>
        </w:rPr>
        <w:t>Análise da Auditoria Interna:</w:t>
      </w:r>
    </w:p>
    <w:p w:rsidR="009426EC" w:rsidRPr="00FB13F7" w:rsidRDefault="00932594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FB13F7">
        <w:rPr>
          <w:rFonts w:ascii="Times New Roman" w:hAnsi="Times New Roman" w:cs="Times New Roman"/>
          <w:color w:val="auto"/>
          <w:sz w:val="23"/>
        </w:rPr>
        <w:t>Face às informações apresentadas pelo Gestor, ressaltamos a necessidade de observância não apenas aos normativos e dispositivos legais relativos à concessão de diárias e passagens, mas também, todas as normas e leis que balizam a Administração Pública, inclusive no que diz respeito ao processo administrativo, o qual deve ser requerido sempre datado e assinado pelo requerente, ou por seu representante, quando entendemos o processo administrativo em sentido amplo</w:t>
      </w:r>
      <w:r w:rsidR="00C43DAC" w:rsidRPr="00FB13F7">
        <w:rPr>
          <w:rFonts w:ascii="Times New Roman" w:hAnsi="Times New Roman" w:cs="Times New Roman"/>
          <w:color w:val="auto"/>
          <w:sz w:val="23"/>
        </w:rPr>
        <w:t xml:space="preserve">, seja ele (o processo) </w:t>
      </w:r>
      <w:r w:rsidRPr="00FB13F7">
        <w:rPr>
          <w:rFonts w:ascii="Times New Roman" w:hAnsi="Times New Roman" w:cs="Times New Roman"/>
          <w:color w:val="auto"/>
          <w:sz w:val="23"/>
        </w:rPr>
        <w:t>físico ou eletrônico, como no caso do SCDP.</w:t>
      </w:r>
      <w:r w:rsidR="00C43DAC" w:rsidRPr="00FB13F7">
        <w:rPr>
          <w:rFonts w:ascii="Times New Roman" w:hAnsi="Times New Roman" w:cs="Times New Roman"/>
          <w:color w:val="auto"/>
          <w:sz w:val="23"/>
        </w:rPr>
        <w:t xml:space="preserve"> Vide Art. 6.º, Inciso V, da Lei n.9.784/99.</w:t>
      </w:r>
    </w:p>
    <w:p w:rsidR="008806B0" w:rsidRPr="00FB13F7" w:rsidRDefault="008806B0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FB13F7">
        <w:rPr>
          <w:rFonts w:ascii="Times New Roman" w:hAnsi="Times New Roman" w:cs="Times New Roman"/>
          <w:color w:val="auto"/>
          <w:sz w:val="23"/>
        </w:rPr>
        <w:t>Em relação ao atraso da prestação de contas por parte do servidor, orientamos que essa responsabilidade recai sobre o próprio servidor, entretanto, esse fato não autoriza o Gestor a conceder diárias e/ou passagens em momento posterior à realização do evento. Essa concessão é permitida em caráter excepcional em período inferior a 10 dias quando justificada a inviabilidade de seu cumprimento.</w:t>
      </w:r>
    </w:p>
    <w:p w:rsidR="008806B0" w:rsidRPr="00FB13F7" w:rsidRDefault="008806B0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FB13F7">
        <w:rPr>
          <w:rFonts w:ascii="Times New Roman" w:hAnsi="Times New Roman" w:cs="Times New Roman"/>
          <w:color w:val="auto"/>
          <w:sz w:val="23"/>
        </w:rPr>
        <w:t>Dessa forma, mantemos nossa recomendação para posterior verificação de cumprimento da mesma.</w:t>
      </w:r>
    </w:p>
    <w:p w:rsidR="00C43DAC" w:rsidRPr="00FB13F7" w:rsidRDefault="00C43DAC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</w:p>
    <w:p w:rsidR="009426EC" w:rsidRPr="00FB13F7" w:rsidRDefault="009426EC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E65F0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E65F05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8806B0" w:rsidRPr="00E65F05">
        <w:rPr>
          <w:rFonts w:ascii="Times New Roman" w:eastAsia="Times New Roman" w:hAnsi="Times New Roman" w:cs="Times New Roman"/>
          <w:color w:val="000000"/>
        </w:rPr>
        <w:t>reiterada pela não implementação plena.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  <w:highlight w:val="lightGray"/>
        </w:rPr>
      </w:pPr>
    </w:p>
    <w:p w:rsidR="001C70D8" w:rsidRPr="00E93F07" w:rsidRDefault="001C70D8" w:rsidP="00AB1F34">
      <w:pPr>
        <w:jc w:val="both"/>
        <w:rPr>
          <w:rFonts w:ascii="Times New Roman" w:hAnsi="Times New Roman" w:cs="Times New Roman"/>
          <w:color w:val="000000"/>
        </w:rPr>
      </w:pPr>
      <w:r w:rsidRPr="00E93F07">
        <w:rPr>
          <w:rFonts w:ascii="Times New Roman" w:eastAsia="Times New Roman" w:hAnsi="Times New Roman" w:cs="Times New Roman"/>
          <w:b/>
          <w:caps/>
          <w:color w:val="000000"/>
          <w:kern w:val="24"/>
          <w:vertAlign w:val="superscript"/>
        </w:rPr>
        <w:t xml:space="preserve">1 </w:t>
      </w:r>
      <w:r w:rsidR="009426EC" w:rsidRPr="00E93F07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E93F07">
        <w:rPr>
          <w:rFonts w:ascii="Times New Roman" w:hAnsi="Times New Roman" w:cs="Times New Roman"/>
          <w:color w:val="000000"/>
        </w:rPr>
        <w:t xml:space="preserve">Nível de probabilidade (identificado pela AUDIN) = </w:t>
      </w:r>
      <w:r w:rsidR="00603206" w:rsidRPr="00E93F07">
        <w:rPr>
          <w:rFonts w:ascii="Times New Roman" w:hAnsi="Times New Roman" w:cs="Times New Roman"/>
          <w:b/>
          <w:color w:val="000000"/>
          <w:u w:val="single"/>
        </w:rPr>
        <w:t>Baixa</w:t>
      </w:r>
    </w:p>
    <w:p w:rsidR="001C70D8" w:rsidRPr="00E93F07" w:rsidRDefault="001C70D8" w:rsidP="00AB1F34">
      <w:pPr>
        <w:jc w:val="both"/>
        <w:rPr>
          <w:rFonts w:ascii="Times New Roman" w:hAnsi="Times New Roman" w:cs="Times New Roman"/>
          <w:color w:val="000000"/>
        </w:rPr>
      </w:pPr>
      <w:r w:rsidRPr="00E93F07">
        <w:rPr>
          <w:rFonts w:ascii="Times New Roman" w:hAnsi="Times New Roman" w:cs="Times New Roman"/>
          <w:color w:val="000000"/>
        </w:rPr>
        <w:t xml:space="preserve">Nível de impacto (identificado pela AUDIN) = </w:t>
      </w:r>
      <w:r w:rsidRPr="00E93F07">
        <w:rPr>
          <w:rFonts w:ascii="Times New Roman" w:hAnsi="Times New Roman" w:cs="Times New Roman"/>
          <w:b/>
          <w:color w:val="000000"/>
          <w:u w:val="single"/>
        </w:rPr>
        <w:t>Alto</w:t>
      </w:r>
    </w:p>
    <w:p w:rsidR="001C70D8" w:rsidRPr="00E93F07" w:rsidRDefault="001C70D8" w:rsidP="00AB1F34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93F07">
        <w:rPr>
          <w:rFonts w:ascii="Times New Roman" w:hAnsi="Times New Roman" w:cs="Times New Roman"/>
          <w:color w:val="000000"/>
        </w:rPr>
        <w:t xml:space="preserve">Nível de Risco = </w:t>
      </w:r>
      <w:r w:rsidR="00E93F07" w:rsidRPr="00E93F07">
        <w:rPr>
          <w:rFonts w:ascii="Times New Roman" w:hAnsi="Times New Roman" w:cs="Times New Roman"/>
          <w:b/>
          <w:color w:val="000000"/>
          <w:u w:val="single"/>
        </w:rPr>
        <w:t>Médio</w:t>
      </w:r>
    </w:p>
    <w:p w:rsidR="009426EC" w:rsidRPr="00E93F07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E93F07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E93F07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="000743F4">
        <w:rPr>
          <w:rFonts w:ascii="Times New Roman" w:eastAsia="Times New Roman" w:hAnsi="Times New Roman" w:cs="Times New Roman"/>
          <w:color w:val="000000"/>
        </w:rPr>
        <w:t>Médio</w:t>
      </w:r>
      <w:r w:rsidRPr="00E93F07">
        <w:rPr>
          <w:rFonts w:ascii="Times New Roman" w:eastAsia="Times New Roman" w:hAnsi="Times New Roman" w:cs="Times New Roman"/>
          <w:color w:val="000000"/>
        </w:rPr>
        <w:t>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  <w:highlight w:val="lightGray"/>
        </w:rPr>
      </w:pPr>
    </w:p>
    <w:p w:rsidR="001C70D8" w:rsidRDefault="009426EC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B13F7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="00FB13F7" w:rsidRPr="00FB13F7">
        <w:rPr>
          <w:rFonts w:ascii="Times New Roman" w:eastAsia="Times New Roman" w:hAnsi="Times New Roman" w:cs="Times New Roman"/>
          <w:color w:val="000000"/>
        </w:rPr>
        <w:t>Imediato</w:t>
      </w:r>
      <w:r w:rsidRPr="00FB13F7">
        <w:rPr>
          <w:rFonts w:ascii="Times New Roman" w:eastAsia="Times New Roman" w:hAnsi="Times New Roman" w:cs="Times New Roman"/>
          <w:color w:val="000000"/>
        </w:rPr>
        <w:t>.</w:t>
      </w:r>
    </w:p>
    <w:p w:rsidR="001C70D8" w:rsidRDefault="001C70D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1C70D8" w:rsidRPr="001C70D8" w:rsidRDefault="001C70D8" w:rsidP="00AB1F34">
      <w:pPr>
        <w:jc w:val="both"/>
        <w:rPr>
          <w:rFonts w:ascii="Times New Roman" w:hAnsi="Times New Roman" w:cs="Times New Roman"/>
          <w:sz w:val="16"/>
          <w:szCs w:val="16"/>
        </w:rPr>
      </w:pPr>
      <w:r w:rsidRPr="001C70D8">
        <w:rPr>
          <w:rFonts w:ascii="Times New Roman" w:hAnsi="Times New Roman" w:cs="Times New Roman"/>
          <w:sz w:val="16"/>
          <w:szCs w:val="16"/>
        </w:rPr>
        <w:t>Nota 1: A classificação do nível de risco é realizada no Relatórios de Auditoria – RA da AUDIN, entretanto, para os RA’s antigos, nos quais não haviam sidos classificados os riscos pelo não atendimento da recomendação, esse procedimento é realizado nas próprias Notas Técnicas quando da realização de uma atividade de monitoramento de</w:t>
      </w:r>
      <w:r w:rsidR="007B229F">
        <w:rPr>
          <w:rFonts w:ascii="Times New Roman" w:hAnsi="Times New Roman" w:cs="Times New Roman"/>
          <w:sz w:val="16"/>
          <w:szCs w:val="16"/>
        </w:rPr>
        <w:t>ssas</w:t>
      </w:r>
      <w:r w:rsidRPr="001C70D8">
        <w:rPr>
          <w:rFonts w:ascii="Times New Roman" w:hAnsi="Times New Roman" w:cs="Times New Roman"/>
          <w:sz w:val="16"/>
          <w:szCs w:val="16"/>
        </w:rPr>
        <w:t xml:space="preserve"> recomendações.</w:t>
      </w:r>
      <w:r w:rsidR="00603206">
        <w:rPr>
          <w:rFonts w:ascii="Times New Roman" w:hAnsi="Times New Roman" w:cs="Times New Roman"/>
          <w:sz w:val="16"/>
          <w:szCs w:val="16"/>
        </w:rPr>
        <w:t xml:space="preserve"> A metodologia adotada para a classificação do nível de riscos é a mesma adotada nos RA’s. Para verificação da metodologia, vide Relatórios da AUDIN.</w:t>
      </w:r>
    </w:p>
    <w:p w:rsidR="001C70D8" w:rsidRDefault="001C70D8" w:rsidP="00AB1F34">
      <w:pPr>
        <w:pStyle w:val="Standard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B1F34" w:rsidRDefault="00AB1F34" w:rsidP="00AB1F34">
      <w:pPr>
        <w:pStyle w:val="Standard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C70D8" w:rsidRDefault="001C70D8" w:rsidP="00AB1F34">
      <w:pPr>
        <w:pStyle w:val="Standard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C70D8" w:rsidRDefault="001C70D8" w:rsidP="00AB1F34">
      <w:pPr>
        <w:pStyle w:val="Standard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04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Autorização de PCDP a menos de dez dias do evento sem justificativa.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01</w:t>
      </w:r>
    </w:p>
    <w:p w:rsidR="009426EC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Estabelecer, formalmente, rotinas através de normas de procedimentos internos que garantam a execução dos dispositivos legais, quanto ao período para solicitação de concessão de diárias e/ou passagens.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35B48" w:rsidRDefault="00A35B48" w:rsidP="00AB1F34">
      <w:pPr>
        <w:jc w:val="both"/>
        <w:rPr>
          <w:rFonts w:ascii="Times New Roman" w:hAnsi="Times New Roman" w:cs="Times New Roman"/>
          <w:i/>
          <w:sz w:val="23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1C70D8" w:rsidRDefault="001C70D8" w:rsidP="00AB1F34">
      <w:pPr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1C70D8" w:rsidRPr="001C70D8" w:rsidRDefault="001C70D8" w:rsidP="00AB1F3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</w:t>
      </w:r>
      <w:r w:rsidRPr="00A82045">
        <w:rPr>
          <w:rFonts w:ascii="Times New Roman" w:hAnsi="Times New Roman" w:cs="Times New Roman"/>
          <w:color w:val="auto"/>
          <w:sz w:val="23"/>
        </w:rPr>
        <w:lastRenderedPageBreak/>
        <w:t xml:space="preserve">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bC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Default="00A35B4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9426EC" w:rsidRDefault="009426EC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9426EC" w:rsidRPr="00E65F0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E65F05">
        <w:rPr>
          <w:rFonts w:ascii="Times New Roman" w:hAnsi="Times New Roman" w:cs="Times New Roman"/>
          <w:b/>
        </w:rPr>
        <w:t>RA 02/2012 – CONSTATAÇÃO 04</w:t>
      </w:r>
    </w:p>
    <w:p w:rsidR="009426EC" w:rsidRPr="00E65F0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5F05">
        <w:rPr>
          <w:rFonts w:ascii="Times New Roman" w:hAnsi="Times New Roman" w:cs="Times New Roman"/>
          <w:color w:val="000000"/>
          <w:shd w:val="clear" w:color="auto" w:fill="FFFFFF"/>
        </w:rPr>
        <w:t>Autorização de PCDP a menos de dez dias do evento sem justificativa.</w:t>
      </w:r>
    </w:p>
    <w:p w:rsidR="009426EC" w:rsidRPr="00E65F0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26EC" w:rsidRPr="00E65F0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E65F05">
        <w:rPr>
          <w:rFonts w:ascii="Times New Roman" w:hAnsi="Times New Roman" w:cs="Times New Roman"/>
          <w:b/>
        </w:rPr>
        <w:t>RECOMENDAÇÃO 02</w:t>
      </w:r>
    </w:p>
    <w:p w:rsidR="009426EC" w:rsidRPr="00E65F0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5F05">
        <w:rPr>
          <w:rFonts w:ascii="Times New Roman" w:hAnsi="Times New Roman" w:cs="Times New Roman"/>
          <w:color w:val="000000"/>
          <w:shd w:val="clear" w:color="auto" w:fill="FFFFFF"/>
        </w:rPr>
        <w:t>Abster-se de aprovar solicitação de concessão de diárias e/ou passagens registradas em desacordo com o Inciso I, e o § 1.º, do Inciso V, do Art. 1.º, da Portaria n.º 505.</w:t>
      </w:r>
    </w:p>
    <w:p w:rsidR="009426EC" w:rsidRPr="00E65F05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E65F05" w:rsidRDefault="009426EC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E65F05">
        <w:rPr>
          <w:rFonts w:ascii="Times New Roman" w:hAnsi="Times New Roman" w:cs="Times New Roman"/>
          <w:b/>
          <w:caps/>
        </w:rPr>
        <w:t>Manifestação do Gestor:</w:t>
      </w:r>
    </w:p>
    <w:p w:rsidR="00DD06D7" w:rsidRPr="00E65F05" w:rsidRDefault="00DD06D7" w:rsidP="00AB1F34">
      <w:pPr>
        <w:jc w:val="both"/>
        <w:rPr>
          <w:rFonts w:ascii="Times New Roman" w:hAnsi="Times New Roman" w:cs="Times New Roman"/>
          <w:i/>
          <w:sz w:val="23"/>
        </w:rPr>
      </w:pPr>
      <w:r w:rsidRPr="00E65F05">
        <w:rPr>
          <w:rFonts w:ascii="Times New Roman" w:hAnsi="Times New Roman" w:cs="Times New Roman"/>
          <w:i/>
          <w:sz w:val="23"/>
        </w:rPr>
        <w:t>“Acerca do cadastramento intempestivo informamos que a viagem tratou-se de uma convocação extraordinária da Comissão Permanente de Pessoal Docente (CPPD), que foi solicitada a esta Coordenação na sexta-feira, dia 10/02/2017 às 09:24h, conforme detalha o anexo 5 e que prontamente o formulário de solicitação de diárias e passagens foi encaminhado para apreciação da Magnífica Reitora, às 09:52h da mesma data. Contudo, por motivos desconhecidos a esta Coordenação o formulário autorizado retornou apenas na segunda-feira, dia 13/02/2017 às 17:46h. Assim, o cadastramento foi efetuado apenas no dia seguinte. Esclarecemos ainda que é prerrogativa da Autoridade Superior a autorização, excepcional, de realização de viagem abaixo do prazo legal, que foi o caso.</w:t>
      </w:r>
    </w:p>
    <w:p w:rsidR="00DD06D7" w:rsidRPr="00E65F05" w:rsidRDefault="00DD06D7" w:rsidP="00AB1F34">
      <w:pPr>
        <w:jc w:val="both"/>
        <w:rPr>
          <w:rFonts w:ascii="Times New Roman" w:hAnsi="Times New Roman" w:cs="Times New Roman"/>
          <w:i/>
          <w:sz w:val="23"/>
        </w:rPr>
      </w:pPr>
      <w:r w:rsidRPr="00E65F05">
        <w:rPr>
          <w:rFonts w:ascii="Times New Roman" w:hAnsi="Times New Roman" w:cs="Times New Roman"/>
          <w:i/>
          <w:sz w:val="23"/>
        </w:rPr>
        <w:t>Outrossim, em referência à utilização de formulário antigo para solicitação de diárias, ausência de data no documento e ausência de justificativa para deslocamentos em finais de semana, reiteramos à Autoridade Concedente e ao servidor viajante, conforme anexos 6 e 7, que os documentos recebidos em desacordo a esta determinação devem ser devolvidos ao setor de origem a fim de complementar as informações, contudo esclarecemos também que dos pontos citados o único que possui exigência legal vinculada ao Sistema de Concessão de Diárias e Passagens (SCDP) é o campo ausência de justificativa para deslocamentos em finais de semana, e esta informação foi devidamente preenchida no SCDP, conforme anexo 8.</w:t>
      </w:r>
    </w:p>
    <w:p w:rsidR="00DD06D7" w:rsidRPr="00E65F05" w:rsidRDefault="00DD06D7" w:rsidP="00AB1F34">
      <w:pPr>
        <w:jc w:val="both"/>
        <w:rPr>
          <w:rFonts w:ascii="Times New Roman" w:hAnsi="Times New Roman" w:cs="Times New Roman"/>
          <w:sz w:val="23"/>
        </w:rPr>
      </w:pPr>
      <w:r w:rsidRPr="00E65F05">
        <w:rPr>
          <w:rFonts w:ascii="Times New Roman" w:hAnsi="Times New Roman" w:cs="Times New Roman"/>
          <w:sz w:val="23"/>
        </w:rPr>
        <w:t>Em relação à PCDP n. 40/17:</w:t>
      </w:r>
    </w:p>
    <w:p w:rsidR="00DD06D7" w:rsidRPr="00E65F05" w:rsidRDefault="00DD06D7" w:rsidP="00AB1F34">
      <w:pPr>
        <w:jc w:val="both"/>
        <w:rPr>
          <w:rFonts w:ascii="Times New Roman" w:hAnsi="Times New Roman" w:cs="Times New Roman"/>
          <w:i/>
          <w:sz w:val="23"/>
        </w:rPr>
      </w:pPr>
    </w:p>
    <w:p w:rsidR="00DD06D7" w:rsidRPr="00E65F05" w:rsidRDefault="00DD06D7" w:rsidP="00AB1F34">
      <w:pPr>
        <w:jc w:val="both"/>
        <w:rPr>
          <w:rFonts w:ascii="Times New Roman" w:hAnsi="Times New Roman" w:cs="Times New Roman"/>
          <w:i/>
          <w:sz w:val="23"/>
        </w:rPr>
      </w:pPr>
      <w:r w:rsidRPr="00E65F05">
        <w:rPr>
          <w:rFonts w:ascii="Times New Roman" w:hAnsi="Times New Roman" w:cs="Times New Roman"/>
          <w:i/>
          <w:sz w:val="23"/>
        </w:rPr>
        <w:t>Após contato com o Departamento solicitante, nos foi informado que a inclusão da PCDP 40/17 após o início do evento ocorreu devido ao problema de recebimento de diárias e prestação de contas de outra viagem do servidor o que acarretou na impossibilidade de inclusão da PCDP 40/17 no SCDP, pontuou ainda que houve urgência na abertura do processo licitatório que motivou a viagem e que estes fatos relatados culminaram no cadastramento intempestivo que foi, contudo, devidamente autorizado pela Autoridade Máxima desta Instituição. O relato do servidor, bem como demais documentos comprobatórios seguem no anexo 9”.</w:t>
      </w:r>
    </w:p>
    <w:p w:rsidR="00DD06D7" w:rsidRPr="00E65F05" w:rsidRDefault="00DD06D7" w:rsidP="00AB1F34">
      <w:pPr>
        <w:jc w:val="both"/>
        <w:rPr>
          <w:rFonts w:ascii="Times New Roman" w:hAnsi="Times New Roman" w:cs="Times New Roman"/>
          <w:sz w:val="23"/>
        </w:rPr>
      </w:pPr>
    </w:p>
    <w:p w:rsidR="009426EC" w:rsidRPr="00E65F05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E65F0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E65F05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9426EC" w:rsidRPr="00E65F05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E65F05" w:rsidRDefault="009426EC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E65F05">
        <w:rPr>
          <w:rFonts w:ascii="Times New Roman" w:hAnsi="Times New Roman" w:cs="Times New Roman"/>
          <w:b/>
          <w:caps/>
        </w:rPr>
        <w:t>Análise da Auditoria Interna:</w:t>
      </w:r>
    </w:p>
    <w:p w:rsidR="009426EC" w:rsidRPr="00E65F05" w:rsidRDefault="00DD06D7" w:rsidP="00AB1F34">
      <w:pPr>
        <w:jc w:val="both"/>
        <w:rPr>
          <w:rFonts w:ascii="Times New Roman" w:hAnsi="Times New Roman" w:cs="Times New Roman"/>
          <w:bCs/>
        </w:rPr>
      </w:pPr>
      <w:r w:rsidRPr="00E65F05">
        <w:rPr>
          <w:rFonts w:ascii="Times New Roman" w:hAnsi="Times New Roman" w:cs="Times New Roman"/>
          <w:bCs/>
        </w:rPr>
        <w:t xml:space="preserve">Verificou-se que ainda há PCDP’s registradas no SCDP sem observância aos prazos estabelecidos </w:t>
      </w:r>
      <w:r w:rsidR="00E65F05" w:rsidRPr="00E65F05">
        <w:rPr>
          <w:rFonts w:ascii="Times New Roman" w:hAnsi="Times New Roman" w:cs="Times New Roman"/>
          <w:bCs/>
        </w:rPr>
        <w:t xml:space="preserve">na Portaria MPOG n. 505/2009. Há, ainda, conforme verificado nesta atividade de Auditoria, PCDP’s autorizadas após o período de realização do evento para o qual se destinou a concessão da </w:t>
      </w:r>
      <w:r w:rsidR="00E65F05" w:rsidRPr="00E65F05">
        <w:rPr>
          <w:rFonts w:ascii="Times New Roman" w:hAnsi="Times New Roman" w:cs="Times New Roman"/>
          <w:bCs/>
        </w:rPr>
        <w:lastRenderedPageBreak/>
        <w:t xml:space="preserve">PCDP. Portanto, fica mantida a recomendação para posterior monitoramento. </w:t>
      </w:r>
    </w:p>
    <w:p w:rsidR="00DD06D7" w:rsidRPr="00E65F05" w:rsidRDefault="00DD06D7" w:rsidP="00AB1F34">
      <w:pPr>
        <w:jc w:val="both"/>
        <w:rPr>
          <w:rFonts w:ascii="Times New Roman" w:hAnsi="Times New Roman" w:cs="Times New Roman"/>
          <w:bCs/>
        </w:rPr>
      </w:pPr>
    </w:p>
    <w:p w:rsidR="009426EC" w:rsidRPr="00E65F05" w:rsidRDefault="009426EC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E65F0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E65F05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E65F05" w:rsidRPr="00E65F05">
        <w:rPr>
          <w:rFonts w:ascii="Times New Roman" w:eastAsia="Times New Roman" w:hAnsi="Times New Roman" w:cs="Times New Roman"/>
          <w:color w:val="000000"/>
        </w:rPr>
        <w:t>reiterada pela não implementação plena</w:t>
      </w:r>
      <w:r w:rsidRPr="00E65F05">
        <w:rPr>
          <w:rFonts w:ascii="Times New Roman" w:eastAsia="Times New Roman" w:hAnsi="Times New Roman" w:cs="Times New Roman"/>
          <w:color w:val="000000"/>
        </w:rPr>
        <w:t>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  <w:highlight w:val="lightGray"/>
        </w:rPr>
      </w:pPr>
    </w:p>
    <w:p w:rsidR="007421C9" w:rsidRPr="00E93F07" w:rsidRDefault="007421C9" w:rsidP="00AB1F34">
      <w:pPr>
        <w:jc w:val="both"/>
        <w:rPr>
          <w:rFonts w:ascii="Times New Roman" w:hAnsi="Times New Roman" w:cs="Times New Roman"/>
          <w:color w:val="000000"/>
        </w:rPr>
      </w:pPr>
      <w:r w:rsidRPr="00E93F07">
        <w:rPr>
          <w:rFonts w:ascii="Times New Roman" w:eastAsia="Times New Roman" w:hAnsi="Times New Roman" w:cs="Times New Roman"/>
          <w:b/>
          <w:caps/>
          <w:color w:val="000000"/>
          <w:kern w:val="24"/>
          <w:vertAlign w:val="superscript"/>
        </w:rPr>
        <w:t xml:space="preserve">1 </w:t>
      </w:r>
      <w:r w:rsidRPr="00E93F07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E93F07">
        <w:rPr>
          <w:rFonts w:ascii="Times New Roman" w:hAnsi="Times New Roman" w:cs="Times New Roman"/>
          <w:color w:val="000000"/>
        </w:rPr>
        <w:t xml:space="preserve">Nível de probabilidade (identificado pela AUDIN) = </w:t>
      </w:r>
      <w:r w:rsidRPr="00E93F07">
        <w:rPr>
          <w:rFonts w:ascii="Times New Roman" w:hAnsi="Times New Roman" w:cs="Times New Roman"/>
          <w:b/>
          <w:color w:val="000000"/>
          <w:u w:val="single"/>
        </w:rPr>
        <w:t>Baixa</w:t>
      </w:r>
    </w:p>
    <w:p w:rsidR="007421C9" w:rsidRPr="00E93F07" w:rsidRDefault="007421C9" w:rsidP="00AB1F34">
      <w:pPr>
        <w:jc w:val="both"/>
        <w:rPr>
          <w:rFonts w:ascii="Times New Roman" w:hAnsi="Times New Roman" w:cs="Times New Roman"/>
          <w:color w:val="000000"/>
        </w:rPr>
      </w:pPr>
      <w:r w:rsidRPr="00E93F07">
        <w:rPr>
          <w:rFonts w:ascii="Times New Roman" w:hAnsi="Times New Roman" w:cs="Times New Roman"/>
          <w:color w:val="000000"/>
        </w:rPr>
        <w:t xml:space="preserve">Nível de impacto (identificado pela AUDIN) = </w:t>
      </w:r>
      <w:r w:rsidRPr="00E93F07">
        <w:rPr>
          <w:rFonts w:ascii="Times New Roman" w:hAnsi="Times New Roman" w:cs="Times New Roman"/>
          <w:b/>
          <w:color w:val="000000"/>
          <w:u w:val="single"/>
        </w:rPr>
        <w:t>Alto</w:t>
      </w:r>
    </w:p>
    <w:p w:rsidR="007421C9" w:rsidRPr="00E93F07" w:rsidRDefault="007421C9" w:rsidP="00AB1F34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93F07">
        <w:rPr>
          <w:rFonts w:ascii="Times New Roman" w:hAnsi="Times New Roman" w:cs="Times New Roman"/>
          <w:color w:val="000000"/>
        </w:rPr>
        <w:t xml:space="preserve">Nível de Risco = </w:t>
      </w:r>
      <w:r w:rsidRPr="00E93F07">
        <w:rPr>
          <w:rFonts w:ascii="Times New Roman" w:hAnsi="Times New Roman" w:cs="Times New Roman"/>
          <w:b/>
          <w:color w:val="000000"/>
          <w:u w:val="single"/>
        </w:rPr>
        <w:t>Médio</w:t>
      </w:r>
    </w:p>
    <w:p w:rsidR="007421C9" w:rsidRPr="00E93F07" w:rsidRDefault="007421C9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421C9" w:rsidRPr="00E93F07" w:rsidRDefault="007421C9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E93F07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>
        <w:rPr>
          <w:rFonts w:ascii="Times New Roman" w:eastAsia="Times New Roman" w:hAnsi="Times New Roman" w:cs="Times New Roman"/>
          <w:color w:val="000000"/>
        </w:rPr>
        <w:t>Médio</w:t>
      </w:r>
      <w:r w:rsidRPr="00E93F07">
        <w:rPr>
          <w:rFonts w:ascii="Times New Roman" w:eastAsia="Times New Roman" w:hAnsi="Times New Roman" w:cs="Times New Roman"/>
          <w:color w:val="000000"/>
        </w:rPr>
        <w:t>.</w:t>
      </w:r>
    </w:p>
    <w:p w:rsidR="007421C9" w:rsidRPr="00A82045" w:rsidRDefault="007421C9" w:rsidP="00AB1F34">
      <w:pPr>
        <w:pStyle w:val="Standard"/>
        <w:jc w:val="both"/>
        <w:rPr>
          <w:rFonts w:ascii="Times New Roman" w:hAnsi="Times New Roman" w:cs="Times New Roman"/>
          <w:caps/>
          <w:highlight w:val="lightGray"/>
        </w:rPr>
      </w:pPr>
    </w:p>
    <w:p w:rsidR="007421C9" w:rsidRDefault="007421C9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B13F7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FB13F7">
        <w:rPr>
          <w:rFonts w:ascii="Times New Roman" w:eastAsia="Times New Roman" w:hAnsi="Times New Roman" w:cs="Times New Roman"/>
          <w:color w:val="000000"/>
        </w:rPr>
        <w:t>Imediato.</w:t>
      </w:r>
    </w:p>
    <w:p w:rsidR="007421C9" w:rsidRDefault="007421C9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7421C9" w:rsidRPr="001C70D8" w:rsidRDefault="007421C9" w:rsidP="00AB1F34">
      <w:pPr>
        <w:jc w:val="both"/>
        <w:rPr>
          <w:rFonts w:ascii="Times New Roman" w:hAnsi="Times New Roman" w:cs="Times New Roman"/>
          <w:sz w:val="16"/>
          <w:szCs w:val="16"/>
        </w:rPr>
      </w:pPr>
      <w:r w:rsidRPr="001C70D8">
        <w:rPr>
          <w:rFonts w:ascii="Times New Roman" w:hAnsi="Times New Roman" w:cs="Times New Roman"/>
          <w:sz w:val="16"/>
          <w:szCs w:val="16"/>
        </w:rPr>
        <w:t>Nota 1: A classificação do nível de risco é realizada no Relatórios de Auditoria – RA da AUDIN, entretanto, para os RA’s antigos, nos quais não haviam sidos classificados os riscos pelo não atendimento da recomendação, esse procedimento é realizado nas próprias Notas Técnicas quando da realização de uma atividade de monitoramento de</w:t>
      </w:r>
      <w:r>
        <w:rPr>
          <w:rFonts w:ascii="Times New Roman" w:hAnsi="Times New Roman" w:cs="Times New Roman"/>
          <w:sz w:val="16"/>
          <w:szCs w:val="16"/>
        </w:rPr>
        <w:t>ssas</w:t>
      </w:r>
      <w:r w:rsidRPr="001C70D8">
        <w:rPr>
          <w:rFonts w:ascii="Times New Roman" w:hAnsi="Times New Roman" w:cs="Times New Roman"/>
          <w:sz w:val="16"/>
          <w:szCs w:val="16"/>
        </w:rPr>
        <w:t xml:space="preserve"> recomendações.</w:t>
      </w:r>
      <w:r>
        <w:rPr>
          <w:rFonts w:ascii="Times New Roman" w:hAnsi="Times New Roman" w:cs="Times New Roman"/>
          <w:sz w:val="16"/>
          <w:szCs w:val="16"/>
        </w:rPr>
        <w:t xml:space="preserve"> A metodologia adotada para a classificação do nível de riscos é a mesma adotada nos RA’s. Para verificação da metodologia, vide Relatórios da AUDIN.</w:t>
      </w:r>
    </w:p>
    <w:p w:rsidR="009426EC" w:rsidRDefault="009426EC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B72430">
        <w:rPr>
          <w:rFonts w:ascii="Times New Roman" w:hAnsi="Times New Roman" w:cs="Times New Roman"/>
          <w:b/>
        </w:rPr>
        <w:t>RA 02/2012 – CONSTATAÇÃO 05</w:t>
      </w: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72430">
        <w:rPr>
          <w:rFonts w:ascii="Times New Roman" w:hAnsi="Times New Roman" w:cs="Times New Roman"/>
          <w:color w:val="000000"/>
          <w:shd w:val="clear" w:color="auto" w:fill="FFFFFF"/>
        </w:rPr>
        <w:t>Divergência entre valores pagos e valores devidos.</w:t>
      </w: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B72430">
        <w:rPr>
          <w:rFonts w:ascii="Times New Roman" w:hAnsi="Times New Roman" w:cs="Times New Roman"/>
          <w:b/>
        </w:rPr>
        <w:t>RECOMENDAÇÃO 01</w:t>
      </w: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72430">
        <w:rPr>
          <w:rFonts w:ascii="Times New Roman" w:hAnsi="Times New Roman" w:cs="Times New Roman"/>
          <w:color w:val="000000"/>
          <w:shd w:val="clear" w:color="auto" w:fill="FFFFFF"/>
        </w:rPr>
        <w:t>Realizar a correção dos valores pagos aos servidores, referentes às PCDP’s de n.º 588 e 618/12, considerando o período real de retorno dos mesmos à sede (Serra Talhada), bem como os descontos proporcionais de Auxílio Alimentação e Vale Transporte devidos para o novo período de afastamento.</w:t>
      </w: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B72430">
        <w:rPr>
          <w:rFonts w:ascii="Times New Roman" w:hAnsi="Times New Roman" w:cs="Times New Roman"/>
          <w:b/>
          <w:caps/>
        </w:rPr>
        <w:t>Manifestação do Gestor:</w:t>
      </w:r>
    </w:p>
    <w:p w:rsidR="00082255" w:rsidRPr="00A82045" w:rsidRDefault="00082255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9426EC" w:rsidRPr="00B72430" w:rsidRDefault="009426EC" w:rsidP="00AB1F34">
      <w:pPr>
        <w:jc w:val="both"/>
        <w:rPr>
          <w:rFonts w:ascii="Times New Roman" w:hAnsi="Times New Roman" w:cs="Times New Roman"/>
          <w:sz w:val="23"/>
        </w:rPr>
      </w:pP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B72430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B72430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B72430">
        <w:rPr>
          <w:rFonts w:ascii="Times New Roman" w:hAnsi="Times New Roman" w:cs="Times New Roman"/>
          <w:b/>
          <w:caps/>
        </w:rPr>
        <w:t>Análise da Auditoria Interna:</w:t>
      </w:r>
    </w:p>
    <w:p w:rsidR="009426EC" w:rsidRPr="00B72430" w:rsidRDefault="00193CFA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B72430">
        <w:rPr>
          <w:rFonts w:ascii="Times New Roman" w:hAnsi="Times New Roman" w:cs="Times New Roman"/>
          <w:color w:val="auto"/>
          <w:sz w:val="23"/>
        </w:rPr>
        <w:t>Não foram identificadas novas incorreções em pagamentos realizados pela SCDP nesta atividade de monitoramento de recomendações da AUDIN. Observou-se, também, que não há valores a serem devolvid</w:t>
      </w:r>
      <w:r w:rsidR="00B72430" w:rsidRPr="00B72430">
        <w:rPr>
          <w:rFonts w:ascii="Times New Roman" w:hAnsi="Times New Roman" w:cs="Times New Roman"/>
          <w:color w:val="auto"/>
          <w:sz w:val="23"/>
        </w:rPr>
        <w:t>os referentes a anos anteriores, conforme consulta ao SCDP. Consideramos, portanto, a recomendação atendida.</w:t>
      </w:r>
    </w:p>
    <w:p w:rsidR="009426EC" w:rsidRPr="00B72430" w:rsidRDefault="009426EC" w:rsidP="00AB1F34">
      <w:pPr>
        <w:jc w:val="both"/>
        <w:rPr>
          <w:rFonts w:ascii="Times New Roman" w:hAnsi="Times New Roman" w:cs="Times New Roman"/>
          <w:bCs/>
        </w:rPr>
      </w:pPr>
    </w:p>
    <w:p w:rsidR="009426EC" w:rsidRPr="00B72430" w:rsidRDefault="009426EC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B72430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B72430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B72430" w:rsidRPr="00B72430">
        <w:rPr>
          <w:rFonts w:ascii="Times New Roman" w:eastAsia="Times New Roman" w:hAnsi="Times New Roman" w:cs="Times New Roman"/>
          <w:color w:val="000000"/>
        </w:rPr>
        <w:t>atendi</w:t>
      </w:r>
      <w:r w:rsidRPr="00B72430">
        <w:rPr>
          <w:rFonts w:ascii="Times New Roman" w:eastAsia="Times New Roman" w:hAnsi="Times New Roman" w:cs="Times New Roman"/>
          <w:color w:val="000000"/>
        </w:rPr>
        <w:t>da.</w:t>
      </w: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B72430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B72430">
        <w:rPr>
          <w:rFonts w:ascii="Times New Roman" w:eastAsia="Times New Roman" w:hAnsi="Times New Roman" w:cs="Times New Roman"/>
          <w:color w:val="000000"/>
        </w:rPr>
        <w:t>Não se aplica.</w:t>
      </w: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B72430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B72430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B72430">
        <w:rPr>
          <w:rFonts w:ascii="Times New Roman" w:eastAsia="Times New Roman" w:hAnsi="Times New Roman" w:cs="Times New Roman"/>
          <w:color w:val="000000"/>
        </w:rPr>
        <w:t>Não se aplica.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  <w:highlight w:val="lightGray"/>
        </w:rPr>
      </w:pPr>
    </w:p>
    <w:p w:rsidR="009426EC" w:rsidRPr="005246E9" w:rsidRDefault="009426EC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2430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B72430">
        <w:rPr>
          <w:rFonts w:ascii="Times New Roman" w:eastAsia="Times New Roman" w:hAnsi="Times New Roman" w:cs="Times New Roman"/>
          <w:color w:val="000000"/>
        </w:rPr>
        <w:t>Não se aplica.</w:t>
      </w:r>
    </w:p>
    <w:p w:rsidR="009426EC" w:rsidRDefault="009426EC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06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Pagamento de PCDP em atraso.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01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Aprimorar os procedimentos de planejamento e controle para concessão e pagamento de diárias e/ou passagens a fim de garantir o cumprimento dos prazos definidos nos dispositivos legais.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sz w:val="23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bC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Default="00A35B4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9426EC" w:rsidRDefault="009426EC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AB1F34" w:rsidRPr="00D16769" w:rsidRDefault="00AB1F34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9426EC" w:rsidRPr="00D16769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D16769">
        <w:rPr>
          <w:rFonts w:ascii="Times New Roman" w:hAnsi="Times New Roman" w:cs="Times New Roman"/>
          <w:b/>
        </w:rPr>
        <w:t>RA 02/2012 – CONSTATAÇÃO 06</w:t>
      </w:r>
    </w:p>
    <w:p w:rsidR="009426EC" w:rsidRPr="00D16769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16769">
        <w:rPr>
          <w:rFonts w:ascii="Times New Roman" w:hAnsi="Times New Roman" w:cs="Times New Roman"/>
          <w:color w:val="000000"/>
          <w:shd w:val="clear" w:color="auto" w:fill="FFFFFF"/>
        </w:rPr>
        <w:t>Pagamento de PCDP em atraso.</w:t>
      </w:r>
    </w:p>
    <w:p w:rsidR="009426EC" w:rsidRPr="00D16769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26EC" w:rsidRPr="00D16769" w:rsidRDefault="009426EC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D16769">
        <w:rPr>
          <w:rFonts w:ascii="Times New Roman" w:hAnsi="Times New Roman" w:cs="Times New Roman"/>
          <w:b/>
        </w:rPr>
        <w:t>RECOMENDAÇÃO 02</w:t>
      </w:r>
    </w:p>
    <w:p w:rsidR="009426EC" w:rsidRPr="00D16769" w:rsidRDefault="009426EC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16769">
        <w:rPr>
          <w:rFonts w:ascii="Times New Roman" w:hAnsi="Times New Roman" w:cs="Times New Roman"/>
          <w:color w:val="000000"/>
          <w:shd w:val="clear" w:color="auto" w:fill="FFFFFF"/>
        </w:rPr>
        <w:t>Abster-se de realizar pagamentos de diárias e/ou passagens em desacordo com os dispositivos legais.</w:t>
      </w:r>
    </w:p>
    <w:p w:rsidR="009426EC" w:rsidRPr="00D16769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D16769" w:rsidRDefault="009426EC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D16769">
        <w:rPr>
          <w:rFonts w:ascii="Times New Roman" w:hAnsi="Times New Roman" w:cs="Times New Roman"/>
          <w:b/>
          <w:caps/>
        </w:rPr>
        <w:t>Manifestação do Gestor:</w:t>
      </w:r>
    </w:p>
    <w:p w:rsidR="00D16769" w:rsidRPr="00FB13F7" w:rsidRDefault="00D16769" w:rsidP="00AB1F34">
      <w:pPr>
        <w:jc w:val="both"/>
        <w:rPr>
          <w:rFonts w:ascii="Times New Roman" w:hAnsi="Times New Roman" w:cs="Times New Roman"/>
          <w:i/>
          <w:sz w:val="23"/>
        </w:rPr>
      </w:pPr>
      <w:r w:rsidRPr="00FB13F7">
        <w:rPr>
          <w:rFonts w:ascii="Times New Roman" w:hAnsi="Times New Roman" w:cs="Times New Roman"/>
          <w:i/>
          <w:sz w:val="23"/>
        </w:rPr>
        <w:t>“Acerca do cadastramento intempestivo informamos que a viagem tratou-se de uma convocação extraordinária da Comissão Permanente de Pessoal Docente (CPPD), que foi solicitada a esta Coordenação na sexta-feira, dia 10/02/2017 às 09:24h, conforme detalha o anexo 5 e que prontamente o formulário de solicitação de diárias e passagens foi encaminhado para apreciação da Magnífica Reitora, às 09:52h da mesma data. Contudo, por motivos desconhecidos a esta Coordenação o formulário autorizado retornou apenas na segunda-feira, dia 13/02/2017 às 17:46h. Assim, o cadastramento foi efetuado apenas no dia seguinte. Esclarecemos ainda que é prerrogativa da Autoridade Superior a autorização, excepcional, de realização de viagem abaixo do prazo legal, que foi o caso</w:t>
      </w:r>
      <w:r>
        <w:rPr>
          <w:rFonts w:ascii="Times New Roman" w:hAnsi="Times New Roman" w:cs="Times New Roman"/>
          <w:i/>
          <w:sz w:val="23"/>
        </w:rPr>
        <w:t>.</w:t>
      </w:r>
    </w:p>
    <w:p w:rsidR="00D16769" w:rsidRPr="00FB13F7" w:rsidRDefault="00D16769" w:rsidP="00AB1F34">
      <w:pPr>
        <w:jc w:val="both"/>
        <w:rPr>
          <w:rFonts w:ascii="Times New Roman" w:hAnsi="Times New Roman" w:cs="Times New Roman"/>
          <w:i/>
          <w:sz w:val="23"/>
        </w:rPr>
      </w:pPr>
      <w:r w:rsidRPr="00FB13F7">
        <w:rPr>
          <w:rFonts w:ascii="Times New Roman" w:hAnsi="Times New Roman" w:cs="Times New Roman"/>
          <w:i/>
          <w:sz w:val="23"/>
        </w:rPr>
        <w:t>Outrossim, em referência à utilização de formulário antigo para solicitação de diárias, ausência de data no documento e ausência de justificativa para deslocamentos em finais de semana, reiteramos à Autoridade Concedente e ao servidor viajante, conforme anexos 6 e 7, que os documentos recebidos em desacordo a esta determinação devem ser devolvidos ao setor de origem a fim de complementar as informações, contudo esclarecemos também que dos pontos citados o único que possui exigência legal vinculada ao Sistema de Concessão de Diárias e Passagens (SCDP) é o campo ausência de justificativa para deslocamentos em finais de semana, e esta informação foi devidamente preenchida no SCDP, conforme anexo 8.</w:t>
      </w:r>
    </w:p>
    <w:p w:rsidR="00D16769" w:rsidRPr="00FB13F7" w:rsidRDefault="00D16769" w:rsidP="00AB1F34">
      <w:pPr>
        <w:jc w:val="both"/>
        <w:rPr>
          <w:rFonts w:ascii="Times New Roman" w:hAnsi="Times New Roman" w:cs="Times New Roman"/>
          <w:sz w:val="23"/>
        </w:rPr>
      </w:pPr>
      <w:r w:rsidRPr="00FB13F7">
        <w:rPr>
          <w:rFonts w:ascii="Times New Roman" w:hAnsi="Times New Roman" w:cs="Times New Roman"/>
          <w:sz w:val="23"/>
        </w:rPr>
        <w:t>Em relação à PCDP n. 40/17:</w:t>
      </w:r>
    </w:p>
    <w:p w:rsidR="00D16769" w:rsidRPr="00FB13F7" w:rsidRDefault="00D16769" w:rsidP="00AB1F34">
      <w:pPr>
        <w:jc w:val="both"/>
        <w:rPr>
          <w:rFonts w:ascii="Times New Roman" w:hAnsi="Times New Roman" w:cs="Times New Roman"/>
          <w:i/>
          <w:sz w:val="23"/>
        </w:rPr>
      </w:pPr>
    </w:p>
    <w:p w:rsidR="009426EC" w:rsidRPr="00A82045" w:rsidRDefault="00D16769" w:rsidP="00AB1F34">
      <w:pPr>
        <w:jc w:val="both"/>
        <w:rPr>
          <w:rFonts w:ascii="Times New Roman" w:hAnsi="Times New Roman" w:cs="Times New Roman"/>
          <w:highlight w:val="lightGray"/>
        </w:rPr>
      </w:pPr>
      <w:r w:rsidRPr="00FB13F7">
        <w:rPr>
          <w:rFonts w:ascii="Times New Roman" w:hAnsi="Times New Roman" w:cs="Times New Roman"/>
          <w:i/>
          <w:sz w:val="23"/>
        </w:rPr>
        <w:lastRenderedPageBreak/>
        <w:t>Após contato com o Departamento solicitante, nos foi informado que a inclusão da PCDP 40/17 após o início do evento ocorreu devido ao problema de recebimento de diárias e prestação de contas de outra viagem do servidor o que acarretou na impossibilidade de inclusão da PCDP 40/17 no SCDP, pontuou ainda que houve urgência na abertura do processo licitatório que motivou a viagem e que estes fatos relatados culminaram no cadastramento intempestivo que foi, contudo, devidamente autorizado pela Autoridade Máxima desta Instituição. O relato do servidor, bem como demais documentos comprobatórios seguem no anexo 9”.</w:t>
      </w:r>
    </w:p>
    <w:p w:rsidR="009426EC" w:rsidRPr="00A82045" w:rsidRDefault="009426EC" w:rsidP="00AB1F34">
      <w:pPr>
        <w:jc w:val="both"/>
        <w:rPr>
          <w:rFonts w:ascii="Times New Roman" w:hAnsi="Times New Roman" w:cs="Times New Roman"/>
          <w:sz w:val="23"/>
          <w:highlight w:val="lightGray"/>
        </w:rPr>
      </w:pPr>
    </w:p>
    <w:p w:rsidR="009426EC" w:rsidRPr="0047427D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47427D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47427D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9426EC" w:rsidRPr="0047427D" w:rsidRDefault="009426EC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9426EC" w:rsidRPr="0047427D" w:rsidRDefault="009426EC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47427D">
        <w:rPr>
          <w:rFonts w:ascii="Times New Roman" w:hAnsi="Times New Roman" w:cs="Times New Roman"/>
          <w:b/>
          <w:caps/>
        </w:rPr>
        <w:t>Análise da Auditoria Interna:</w:t>
      </w:r>
    </w:p>
    <w:p w:rsidR="009426EC" w:rsidRPr="0047427D" w:rsidRDefault="00D16769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47427D">
        <w:rPr>
          <w:rFonts w:ascii="Times New Roman" w:hAnsi="Times New Roman" w:cs="Times New Roman"/>
          <w:color w:val="auto"/>
          <w:sz w:val="23"/>
        </w:rPr>
        <w:t>Verificou-se nesta atividade de monitoramento que ainda há inclusão</w:t>
      </w:r>
      <w:r w:rsidR="0047427D" w:rsidRPr="0047427D">
        <w:rPr>
          <w:rFonts w:ascii="Times New Roman" w:hAnsi="Times New Roman" w:cs="Times New Roman"/>
          <w:color w:val="auto"/>
          <w:sz w:val="23"/>
        </w:rPr>
        <w:t xml:space="preserve"> de PCDP’s intempestivamente e,</w:t>
      </w:r>
      <w:r w:rsidRPr="0047427D">
        <w:rPr>
          <w:rFonts w:ascii="Times New Roman" w:hAnsi="Times New Roman" w:cs="Times New Roman"/>
          <w:color w:val="auto"/>
          <w:sz w:val="23"/>
        </w:rPr>
        <w:t xml:space="preserve"> consequentemente, pagamento de diárias e passagens após o início do evento. Esta recomendação será, portanto, objeto das próximas ações de monitoramento da </w:t>
      </w:r>
      <w:r w:rsidR="0047427D" w:rsidRPr="0047427D">
        <w:rPr>
          <w:rFonts w:ascii="Times New Roman" w:hAnsi="Times New Roman" w:cs="Times New Roman"/>
          <w:color w:val="auto"/>
          <w:sz w:val="23"/>
        </w:rPr>
        <w:t xml:space="preserve">AUDIN. Fica </w:t>
      </w:r>
      <w:r w:rsidRPr="0047427D">
        <w:rPr>
          <w:rFonts w:ascii="Times New Roman" w:hAnsi="Times New Roman" w:cs="Times New Roman"/>
          <w:color w:val="auto"/>
          <w:sz w:val="23"/>
        </w:rPr>
        <w:t xml:space="preserve">mantida a recomendação. </w:t>
      </w:r>
    </w:p>
    <w:p w:rsidR="009426EC" w:rsidRPr="0047427D" w:rsidRDefault="009426EC" w:rsidP="00AB1F34">
      <w:pPr>
        <w:jc w:val="both"/>
        <w:rPr>
          <w:rFonts w:ascii="Times New Roman" w:hAnsi="Times New Roman" w:cs="Times New Roman"/>
          <w:bCs/>
        </w:rPr>
      </w:pPr>
    </w:p>
    <w:p w:rsidR="009426EC" w:rsidRPr="0047427D" w:rsidRDefault="009426EC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47427D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47427D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47427D" w:rsidRPr="0047427D">
        <w:rPr>
          <w:rFonts w:ascii="Times New Roman" w:eastAsia="Times New Roman" w:hAnsi="Times New Roman" w:cs="Times New Roman"/>
          <w:color w:val="000000"/>
        </w:rPr>
        <w:t>reiterada pela não implementação plena</w:t>
      </w:r>
      <w:r w:rsidRPr="0047427D">
        <w:rPr>
          <w:rFonts w:ascii="Times New Roman" w:eastAsia="Times New Roman" w:hAnsi="Times New Roman" w:cs="Times New Roman"/>
          <w:color w:val="000000"/>
        </w:rPr>
        <w:t>.</w:t>
      </w:r>
    </w:p>
    <w:p w:rsidR="009426EC" w:rsidRPr="00A82045" w:rsidRDefault="009426EC" w:rsidP="00AB1F34">
      <w:pPr>
        <w:pStyle w:val="Standard"/>
        <w:jc w:val="both"/>
        <w:rPr>
          <w:rFonts w:ascii="Times New Roman" w:hAnsi="Times New Roman" w:cs="Times New Roman"/>
          <w:caps/>
          <w:highlight w:val="lightGray"/>
        </w:rPr>
      </w:pPr>
    </w:p>
    <w:p w:rsidR="007421C9" w:rsidRPr="00E93F07" w:rsidRDefault="007421C9" w:rsidP="00AB1F34">
      <w:pPr>
        <w:jc w:val="both"/>
        <w:rPr>
          <w:rFonts w:ascii="Times New Roman" w:hAnsi="Times New Roman" w:cs="Times New Roman"/>
          <w:color w:val="000000"/>
        </w:rPr>
      </w:pPr>
      <w:r w:rsidRPr="00E93F07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E93F07">
        <w:rPr>
          <w:rFonts w:ascii="Times New Roman" w:hAnsi="Times New Roman" w:cs="Times New Roman"/>
          <w:color w:val="000000"/>
        </w:rPr>
        <w:t xml:space="preserve">Nível de probabilidade (identificado pela AUDIN) = </w:t>
      </w:r>
      <w:r w:rsidRPr="00E93F07">
        <w:rPr>
          <w:rFonts w:ascii="Times New Roman" w:hAnsi="Times New Roman" w:cs="Times New Roman"/>
          <w:b/>
          <w:color w:val="000000"/>
          <w:u w:val="single"/>
        </w:rPr>
        <w:t>Baixa</w:t>
      </w:r>
    </w:p>
    <w:p w:rsidR="007421C9" w:rsidRPr="00E93F07" w:rsidRDefault="007421C9" w:rsidP="00AB1F34">
      <w:pPr>
        <w:jc w:val="both"/>
        <w:rPr>
          <w:rFonts w:ascii="Times New Roman" w:hAnsi="Times New Roman" w:cs="Times New Roman"/>
          <w:color w:val="000000"/>
        </w:rPr>
      </w:pPr>
      <w:r w:rsidRPr="00E93F07">
        <w:rPr>
          <w:rFonts w:ascii="Times New Roman" w:hAnsi="Times New Roman" w:cs="Times New Roman"/>
          <w:color w:val="000000"/>
        </w:rPr>
        <w:t xml:space="preserve">Nível de impacto (identificado pela AUDIN) = </w:t>
      </w:r>
      <w:r w:rsidRPr="00E93F07">
        <w:rPr>
          <w:rFonts w:ascii="Times New Roman" w:hAnsi="Times New Roman" w:cs="Times New Roman"/>
          <w:b/>
          <w:color w:val="000000"/>
          <w:u w:val="single"/>
        </w:rPr>
        <w:t>Alto</w:t>
      </w:r>
    </w:p>
    <w:p w:rsidR="007421C9" w:rsidRPr="00E93F07" w:rsidRDefault="007421C9" w:rsidP="00AB1F34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93F07">
        <w:rPr>
          <w:rFonts w:ascii="Times New Roman" w:hAnsi="Times New Roman" w:cs="Times New Roman"/>
          <w:color w:val="000000"/>
        </w:rPr>
        <w:t xml:space="preserve">Nível de Risco = </w:t>
      </w:r>
      <w:r w:rsidRPr="00E93F07">
        <w:rPr>
          <w:rFonts w:ascii="Times New Roman" w:hAnsi="Times New Roman" w:cs="Times New Roman"/>
          <w:b/>
          <w:color w:val="000000"/>
          <w:u w:val="single"/>
        </w:rPr>
        <w:t>Médio</w:t>
      </w:r>
    </w:p>
    <w:p w:rsidR="007421C9" w:rsidRPr="00E93F07" w:rsidRDefault="007421C9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421C9" w:rsidRPr="00E93F07" w:rsidRDefault="007421C9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E93F07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>
        <w:rPr>
          <w:rFonts w:ascii="Times New Roman" w:eastAsia="Times New Roman" w:hAnsi="Times New Roman" w:cs="Times New Roman"/>
          <w:color w:val="000000"/>
        </w:rPr>
        <w:t>Médio</w:t>
      </w:r>
      <w:r w:rsidRPr="00E93F07">
        <w:rPr>
          <w:rFonts w:ascii="Times New Roman" w:eastAsia="Times New Roman" w:hAnsi="Times New Roman" w:cs="Times New Roman"/>
          <w:color w:val="000000"/>
        </w:rPr>
        <w:t>.</w:t>
      </w:r>
    </w:p>
    <w:p w:rsidR="007421C9" w:rsidRPr="00A82045" w:rsidRDefault="007421C9" w:rsidP="00AB1F34">
      <w:pPr>
        <w:pStyle w:val="Standard"/>
        <w:jc w:val="both"/>
        <w:rPr>
          <w:rFonts w:ascii="Times New Roman" w:hAnsi="Times New Roman" w:cs="Times New Roman"/>
          <w:caps/>
          <w:highlight w:val="lightGray"/>
        </w:rPr>
      </w:pPr>
    </w:p>
    <w:p w:rsidR="007421C9" w:rsidRDefault="007421C9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B13F7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FB13F7">
        <w:rPr>
          <w:rFonts w:ascii="Times New Roman" w:eastAsia="Times New Roman" w:hAnsi="Times New Roman" w:cs="Times New Roman"/>
          <w:color w:val="000000"/>
        </w:rPr>
        <w:t>Imediato.</w:t>
      </w:r>
    </w:p>
    <w:p w:rsidR="00AB1F34" w:rsidRDefault="00AB1F34" w:rsidP="00AB1F34">
      <w:pPr>
        <w:pStyle w:val="Standard"/>
        <w:jc w:val="both"/>
        <w:rPr>
          <w:rFonts w:ascii="Times New Roman" w:hAnsi="Times New Roman" w:cs="Times New Roman"/>
          <w:b/>
        </w:rPr>
      </w:pPr>
    </w:p>
    <w:p w:rsidR="0046504A" w:rsidRPr="006379B8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6379B8">
        <w:rPr>
          <w:rFonts w:ascii="Times New Roman" w:hAnsi="Times New Roman" w:cs="Times New Roman"/>
          <w:b/>
        </w:rPr>
        <w:t>RA 02/2012 – CONSTATAÇÃO 07</w:t>
      </w:r>
    </w:p>
    <w:p w:rsidR="0046504A" w:rsidRPr="006379B8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379B8">
        <w:rPr>
          <w:rFonts w:ascii="Times New Roman" w:hAnsi="Times New Roman" w:cs="Times New Roman"/>
          <w:color w:val="000000"/>
          <w:shd w:val="clear" w:color="auto" w:fill="FFFFFF"/>
        </w:rPr>
        <w:t>Aprovação de PCDP’s em finais de semana e/ou feriados sem as autorizações/justificativas.</w:t>
      </w:r>
    </w:p>
    <w:p w:rsidR="0046504A" w:rsidRPr="006379B8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04A" w:rsidRPr="006379B8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6379B8">
        <w:rPr>
          <w:rFonts w:ascii="Times New Roman" w:hAnsi="Times New Roman" w:cs="Times New Roman"/>
          <w:b/>
        </w:rPr>
        <w:t>RECOMENDAÇÃO 01</w:t>
      </w:r>
    </w:p>
    <w:p w:rsidR="0046504A" w:rsidRPr="006379B8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379B8">
        <w:rPr>
          <w:rFonts w:ascii="Times New Roman" w:hAnsi="Times New Roman" w:cs="Times New Roman"/>
          <w:color w:val="000000"/>
          <w:shd w:val="clear" w:color="auto" w:fill="FFFFFF"/>
        </w:rPr>
        <w:t>Abster-se de aprovar concessão de diárias e/ou passagens que iniciem nas sextas-feiras, ou que incluam sábados, domingos ou feriados, quando não observados os aspectos legais e formais nas PCDP’s, quer nos processos de sistema (eletrônicos), quer nos documentos impressos, os quais serão escaneados e inseridos no sistema.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</w:pPr>
    </w:p>
    <w:p w:rsidR="0046504A" w:rsidRPr="007421C9" w:rsidRDefault="0046504A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7421C9">
        <w:rPr>
          <w:rFonts w:ascii="Times New Roman" w:hAnsi="Times New Roman" w:cs="Times New Roman"/>
          <w:b/>
          <w:caps/>
        </w:rPr>
        <w:t>Manifestação do Gestor:</w:t>
      </w:r>
    </w:p>
    <w:p w:rsidR="006379B8" w:rsidRPr="00A82045" w:rsidRDefault="006379B8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46504A" w:rsidRPr="00A82045" w:rsidRDefault="0046504A" w:rsidP="00AB1F34">
      <w:pPr>
        <w:jc w:val="both"/>
        <w:rPr>
          <w:rFonts w:ascii="Times New Roman" w:hAnsi="Times New Roman" w:cs="Times New Roman"/>
          <w:sz w:val="23"/>
          <w:highlight w:val="lightGray"/>
        </w:rPr>
      </w:pPr>
    </w:p>
    <w:p w:rsidR="0046504A" w:rsidRPr="00082255" w:rsidRDefault="0046504A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08225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082255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46504A" w:rsidRPr="00082255" w:rsidRDefault="0046504A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46504A" w:rsidRPr="00082255" w:rsidRDefault="0046504A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082255">
        <w:rPr>
          <w:rFonts w:ascii="Times New Roman" w:hAnsi="Times New Roman" w:cs="Times New Roman"/>
          <w:b/>
          <w:caps/>
        </w:rPr>
        <w:t>Análise da Auditoria Interna:</w:t>
      </w:r>
    </w:p>
    <w:p w:rsidR="00C9027A" w:rsidRPr="00082255" w:rsidRDefault="003258D3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082255">
        <w:rPr>
          <w:rFonts w:ascii="Times New Roman" w:hAnsi="Times New Roman" w:cs="Times New Roman"/>
          <w:color w:val="auto"/>
          <w:sz w:val="23"/>
        </w:rPr>
        <w:t xml:space="preserve">O aspecto </w:t>
      </w:r>
      <w:r w:rsidR="00F14060" w:rsidRPr="00082255">
        <w:rPr>
          <w:rFonts w:ascii="Times New Roman" w:hAnsi="Times New Roman" w:cs="Times New Roman"/>
          <w:color w:val="auto"/>
          <w:sz w:val="23"/>
        </w:rPr>
        <w:t xml:space="preserve">ainda </w:t>
      </w:r>
      <w:r w:rsidRPr="00082255">
        <w:rPr>
          <w:rFonts w:ascii="Times New Roman" w:hAnsi="Times New Roman" w:cs="Times New Roman"/>
          <w:color w:val="auto"/>
          <w:sz w:val="23"/>
        </w:rPr>
        <w:t>não atendido dessa recomendação é a inobservância dos aspectos formais normativos/legais da conc</w:t>
      </w:r>
      <w:r w:rsidR="000B5C1F">
        <w:rPr>
          <w:rFonts w:ascii="Times New Roman" w:hAnsi="Times New Roman" w:cs="Times New Roman"/>
          <w:color w:val="auto"/>
          <w:sz w:val="23"/>
        </w:rPr>
        <w:t>essão de diárias e/ou passagens, conforme anexos à SA n. 10/2017 – AUDIN.</w:t>
      </w:r>
      <w:r w:rsidRPr="00082255">
        <w:rPr>
          <w:rFonts w:ascii="Times New Roman" w:hAnsi="Times New Roman" w:cs="Times New Roman"/>
          <w:color w:val="auto"/>
          <w:sz w:val="23"/>
        </w:rPr>
        <w:t xml:space="preserve"> Nesta atividade de monitoramento das recomendações não</w:t>
      </w:r>
      <w:r w:rsidR="00C9027A" w:rsidRPr="00082255">
        <w:rPr>
          <w:rFonts w:ascii="Times New Roman" w:hAnsi="Times New Roman" w:cs="Times New Roman"/>
          <w:color w:val="auto"/>
          <w:sz w:val="23"/>
        </w:rPr>
        <w:t xml:space="preserve"> se </w:t>
      </w:r>
      <w:r w:rsidRPr="00082255">
        <w:rPr>
          <w:rFonts w:ascii="Times New Roman" w:hAnsi="Times New Roman" w:cs="Times New Roman"/>
          <w:color w:val="auto"/>
          <w:sz w:val="23"/>
        </w:rPr>
        <w:t>verificou</w:t>
      </w:r>
      <w:r w:rsidR="00C9027A" w:rsidRPr="00082255">
        <w:rPr>
          <w:rFonts w:ascii="Times New Roman" w:hAnsi="Times New Roman" w:cs="Times New Roman"/>
          <w:color w:val="auto"/>
          <w:sz w:val="23"/>
        </w:rPr>
        <w:t xml:space="preserve"> a</w:t>
      </w:r>
      <w:r w:rsidRPr="00082255">
        <w:rPr>
          <w:rFonts w:ascii="Times New Roman" w:hAnsi="Times New Roman" w:cs="Times New Roman"/>
          <w:color w:val="auto"/>
          <w:sz w:val="23"/>
        </w:rPr>
        <w:t xml:space="preserve"> concessão de diárias em finais de semana sem as devidas justificativas, no entanto, observou-se que há PCDP’s</w:t>
      </w:r>
      <w:r w:rsidR="00C9027A" w:rsidRPr="00082255">
        <w:rPr>
          <w:rFonts w:ascii="Times New Roman" w:hAnsi="Times New Roman" w:cs="Times New Roman"/>
          <w:color w:val="auto"/>
          <w:sz w:val="23"/>
        </w:rPr>
        <w:t xml:space="preserve"> sem data,</w:t>
      </w:r>
      <w:r w:rsidRPr="00082255">
        <w:rPr>
          <w:rFonts w:ascii="Times New Roman" w:hAnsi="Times New Roman" w:cs="Times New Roman"/>
          <w:color w:val="auto"/>
          <w:sz w:val="23"/>
        </w:rPr>
        <w:t xml:space="preserve"> </w:t>
      </w:r>
      <w:r w:rsidR="00C9027A" w:rsidRPr="00082255">
        <w:rPr>
          <w:rFonts w:ascii="Times New Roman" w:hAnsi="Times New Roman" w:cs="Times New Roman"/>
          <w:color w:val="auto"/>
          <w:sz w:val="23"/>
        </w:rPr>
        <w:t>inseridas no sistema (SCDP). A inserção de da</w:t>
      </w:r>
      <w:r w:rsidR="00F14060" w:rsidRPr="00082255">
        <w:rPr>
          <w:rFonts w:ascii="Times New Roman" w:hAnsi="Times New Roman" w:cs="Times New Roman"/>
          <w:color w:val="auto"/>
          <w:sz w:val="23"/>
        </w:rPr>
        <w:t>ta e a aposição de assinatura é requerida nos processos administrativos, de acordo com a Lei n. 9.784/99, sejam processos impressos ou eletrônicos.</w:t>
      </w:r>
      <w:r w:rsidR="00082255" w:rsidRPr="00082255">
        <w:rPr>
          <w:rFonts w:ascii="Times New Roman" w:hAnsi="Times New Roman" w:cs="Times New Roman"/>
          <w:color w:val="auto"/>
          <w:sz w:val="23"/>
        </w:rPr>
        <w:t xml:space="preserve"> Esta recomendação será monitorada, portanto, em ações posteriores da AUDIN. Fica mantida a recomendação.</w:t>
      </w:r>
    </w:p>
    <w:p w:rsidR="0046504A" w:rsidRPr="00082255" w:rsidRDefault="0046504A" w:rsidP="00AB1F34">
      <w:pPr>
        <w:jc w:val="both"/>
        <w:rPr>
          <w:rFonts w:ascii="Times New Roman" w:hAnsi="Times New Roman" w:cs="Times New Roman"/>
          <w:bCs/>
        </w:rPr>
      </w:pPr>
    </w:p>
    <w:p w:rsidR="0046504A" w:rsidRPr="00082255" w:rsidRDefault="0046504A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082255">
        <w:rPr>
          <w:rFonts w:ascii="Times New Roman" w:eastAsia="Times New Roman" w:hAnsi="Times New Roman" w:cs="Times New Roman"/>
          <w:b/>
          <w:caps/>
          <w:color w:val="000000"/>
        </w:rPr>
        <w:lastRenderedPageBreak/>
        <w:t xml:space="preserve">Posição da Unidade de Auditoria Interna: </w:t>
      </w:r>
      <w:r w:rsidRPr="00082255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082255" w:rsidRPr="00082255">
        <w:rPr>
          <w:rFonts w:ascii="Times New Roman" w:eastAsia="Times New Roman" w:hAnsi="Times New Roman" w:cs="Times New Roman"/>
          <w:color w:val="000000"/>
        </w:rPr>
        <w:t>reiterada pela não implementação plena</w:t>
      </w:r>
      <w:r w:rsidRPr="00082255">
        <w:rPr>
          <w:rFonts w:ascii="Times New Roman" w:eastAsia="Times New Roman" w:hAnsi="Times New Roman" w:cs="Times New Roman"/>
          <w:color w:val="000000"/>
        </w:rPr>
        <w:t>.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aps/>
          <w:highlight w:val="lightGray"/>
        </w:rPr>
      </w:pPr>
    </w:p>
    <w:p w:rsidR="007421C9" w:rsidRPr="00E93F07" w:rsidRDefault="007421C9" w:rsidP="00AB1F34">
      <w:pPr>
        <w:jc w:val="both"/>
        <w:rPr>
          <w:rFonts w:ascii="Times New Roman" w:hAnsi="Times New Roman" w:cs="Times New Roman"/>
          <w:color w:val="000000"/>
        </w:rPr>
      </w:pPr>
      <w:r w:rsidRPr="00E93F07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E93F07">
        <w:rPr>
          <w:rFonts w:ascii="Times New Roman" w:hAnsi="Times New Roman" w:cs="Times New Roman"/>
          <w:color w:val="000000"/>
        </w:rPr>
        <w:t xml:space="preserve">Nível de probabilidade (identificado pela AUDIN) = </w:t>
      </w:r>
      <w:r w:rsidRPr="00E93F07">
        <w:rPr>
          <w:rFonts w:ascii="Times New Roman" w:hAnsi="Times New Roman" w:cs="Times New Roman"/>
          <w:b/>
          <w:color w:val="000000"/>
          <w:u w:val="single"/>
        </w:rPr>
        <w:t>Baixa</w:t>
      </w:r>
    </w:p>
    <w:p w:rsidR="007421C9" w:rsidRPr="00E93F07" w:rsidRDefault="007421C9" w:rsidP="00AB1F34">
      <w:pPr>
        <w:jc w:val="both"/>
        <w:rPr>
          <w:rFonts w:ascii="Times New Roman" w:hAnsi="Times New Roman" w:cs="Times New Roman"/>
          <w:color w:val="000000"/>
        </w:rPr>
      </w:pPr>
      <w:r w:rsidRPr="00E93F07">
        <w:rPr>
          <w:rFonts w:ascii="Times New Roman" w:hAnsi="Times New Roman" w:cs="Times New Roman"/>
          <w:color w:val="000000"/>
        </w:rPr>
        <w:t xml:space="preserve">Nível de impacto (identificado pela AUDIN) = </w:t>
      </w:r>
      <w:r>
        <w:rPr>
          <w:rFonts w:ascii="Times New Roman" w:hAnsi="Times New Roman" w:cs="Times New Roman"/>
          <w:b/>
          <w:color w:val="000000"/>
          <w:u w:val="single"/>
        </w:rPr>
        <w:t>Médio</w:t>
      </w:r>
    </w:p>
    <w:p w:rsidR="007421C9" w:rsidRPr="00E93F07" w:rsidRDefault="007421C9" w:rsidP="00AB1F34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93F07">
        <w:rPr>
          <w:rFonts w:ascii="Times New Roman" w:hAnsi="Times New Roman" w:cs="Times New Roman"/>
          <w:color w:val="000000"/>
        </w:rPr>
        <w:t xml:space="preserve">Nível de Risco = </w:t>
      </w:r>
      <w:r>
        <w:rPr>
          <w:rFonts w:ascii="Times New Roman" w:hAnsi="Times New Roman" w:cs="Times New Roman"/>
          <w:b/>
          <w:color w:val="000000"/>
          <w:u w:val="single"/>
        </w:rPr>
        <w:t>Baixo</w:t>
      </w:r>
    </w:p>
    <w:p w:rsidR="007421C9" w:rsidRPr="00E93F07" w:rsidRDefault="007421C9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421C9" w:rsidRPr="00E93F07" w:rsidRDefault="007421C9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E93F07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>
        <w:rPr>
          <w:rFonts w:ascii="Times New Roman" w:eastAsia="Times New Roman" w:hAnsi="Times New Roman" w:cs="Times New Roman"/>
          <w:color w:val="000000"/>
        </w:rPr>
        <w:t>Baixo</w:t>
      </w:r>
      <w:r w:rsidRPr="00E93F07">
        <w:rPr>
          <w:rFonts w:ascii="Times New Roman" w:eastAsia="Times New Roman" w:hAnsi="Times New Roman" w:cs="Times New Roman"/>
          <w:color w:val="000000"/>
        </w:rPr>
        <w:t>.</w:t>
      </w:r>
    </w:p>
    <w:p w:rsidR="007421C9" w:rsidRPr="00A82045" w:rsidRDefault="007421C9" w:rsidP="00AB1F34">
      <w:pPr>
        <w:pStyle w:val="Standard"/>
        <w:jc w:val="both"/>
        <w:rPr>
          <w:rFonts w:ascii="Times New Roman" w:hAnsi="Times New Roman" w:cs="Times New Roman"/>
          <w:caps/>
          <w:highlight w:val="lightGray"/>
        </w:rPr>
      </w:pPr>
    </w:p>
    <w:p w:rsidR="007421C9" w:rsidRDefault="007421C9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B13F7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FB13F7">
        <w:rPr>
          <w:rFonts w:ascii="Times New Roman" w:eastAsia="Times New Roman" w:hAnsi="Times New Roman" w:cs="Times New Roman"/>
          <w:color w:val="000000"/>
        </w:rPr>
        <w:t>Imediato.</w:t>
      </w:r>
    </w:p>
    <w:p w:rsidR="00AB1F34" w:rsidRPr="00A82045" w:rsidRDefault="00AB1F34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737ACF">
        <w:rPr>
          <w:rFonts w:ascii="Times New Roman" w:hAnsi="Times New Roman" w:cs="Times New Roman"/>
          <w:b/>
        </w:rPr>
        <w:t>RA 02/2012 – CONSTATAÇÃO 08</w:t>
      </w: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7ACF">
        <w:rPr>
          <w:rFonts w:ascii="Times New Roman" w:hAnsi="Times New Roman" w:cs="Times New Roman"/>
          <w:color w:val="000000"/>
          <w:shd w:val="clear" w:color="auto" w:fill="FFFFFF"/>
        </w:rPr>
        <w:t>Aprovação de PCDP’s para servidor com prestação de contas anterior em atraso sem a devida autorização.</w:t>
      </w: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737ACF">
        <w:rPr>
          <w:rFonts w:ascii="Times New Roman" w:hAnsi="Times New Roman" w:cs="Times New Roman"/>
          <w:b/>
        </w:rPr>
        <w:t>RECOMENDAÇÃO 01</w:t>
      </w: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7ACF">
        <w:rPr>
          <w:rFonts w:ascii="Times New Roman" w:hAnsi="Times New Roman" w:cs="Times New Roman"/>
          <w:color w:val="000000"/>
          <w:shd w:val="clear" w:color="auto" w:fill="FFFFFF"/>
        </w:rPr>
        <w:t>Aprimorar os procedimentos de planejamento e controle para concessão e pagamento de diárias e/ou passagens, quando o proposto possuir prestação de contas anterior pendente, a fim de garantir o aspecto da excepcionalidade previsto na Portaria n.º 505/2009, do Ministério do Planejamento, Orçamento e Gestão.</w:t>
      </w: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737ACF">
        <w:rPr>
          <w:rFonts w:ascii="Times New Roman" w:hAnsi="Times New Roman" w:cs="Times New Roman"/>
          <w:b/>
          <w:caps/>
        </w:rPr>
        <w:t>Manifestação do Gestor:</w:t>
      </w:r>
    </w:p>
    <w:p w:rsidR="008B780C" w:rsidRPr="00737ACF" w:rsidRDefault="008B780C" w:rsidP="00AB1F34">
      <w:pPr>
        <w:jc w:val="both"/>
        <w:rPr>
          <w:rFonts w:ascii="Times New Roman" w:hAnsi="Times New Roman" w:cs="Times New Roman"/>
        </w:rPr>
      </w:pPr>
      <w:r w:rsidRPr="00737ACF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46504A" w:rsidRPr="00737ACF" w:rsidRDefault="0046504A" w:rsidP="00AB1F34">
      <w:pPr>
        <w:jc w:val="both"/>
        <w:rPr>
          <w:rFonts w:ascii="Times New Roman" w:hAnsi="Times New Roman" w:cs="Times New Roman"/>
          <w:sz w:val="23"/>
        </w:rPr>
      </w:pP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737ACF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737ACF">
        <w:rPr>
          <w:rFonts w:ascii="Times New Roman" w:hAnsi="Times New Roman" w:cs="Times New Roman"/>
          <w:bCs/>
          <w:caps/>
          <w:color w:val="000000"/>
        </w:rPr>
        <w:t>30/06/2017.</w:t>
      </w:r>
      <w:r w:rsidR="008B780C" w:rsidRPr="00737ACF">
        <w:rPr>
          <w:rFonts w:ascii="Times New Roman" w:hAnsi="Times New Roman" w:cs="Times New Roman"/>
          <w:bCs/>
          <w:caps/>
          <w:color w:val="000000"/>
        </w:rPr>
        <w:t xml:space="preserve"> </w:t>
      </w: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737ACF">
        <w:rPr>
          <w:rFonts w:ascii="Times New Roman" w:hAnsi="Times New Roman" w:cs="Times New Roman"/>
          <w:b/>
          <w:caps/>
        </w:rPr>
        <w:t>Análise da Auditoria Interna:</w:t>
      </w:r>
    </w:p>
    <w:p w:rsidR="0046504A" w:rsidRPr="00737ACF" w:rsidRDefault="0039647A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737ACF">
        <w:rPr>
          <w:rFonts w:ascii="Times New Roman" w:hAnsi="Times New Roman" w:cs="Times New Roman"/>
          <w:color w:val="auto"/>
          <w:sz w:val="23"/>
        </w:rPr>
        <w:t xml:space="preserve">A CCDP expediu e publicou, no site da SUGEP, normas internas para a concessão de diárias e passagens na UFRPE visando, dentre outras medidas, a prestação de contas. Os documentos expedidos encontram-se publicados no site da SUGEP. Consideramos que as medidas adotadas atendem a recomendação da AUDIN. </w:t>
      </w:r>
    </w:p>
    <w:p w:rsidR="0046504A" w:rsidRPr="00737ACF" w:rsidRDefault="0046504A" w:rsidP="00AB1F34">
      <w:pPr>
        <w:jc w:val="both"/>
        <w:rPr>
          <w:rFonts w:ascii="Times New Roman" w:hAnsi="Times New Roman" w:cs="Times New Roman"/>
          <w:bCs/>
        </w:rPr>
      </w:pPr>
    </w:p>
    <w:p w:rsidR="0046504A" w:rsidRPr="00737ACF" w:rsidRDefault="0046504A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737ACF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737ACF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39647A" w:rsidRPr="00737ACF">
        <w:rPr>
          <w:rFonts w:ascii="Times New Roman" w:eastAsia="Times New Roman" w:hAnsi="Times New Roman" w:cs="Times New Roman"/>
          <w:color w:val="000000"/>
        </w:rPr>
        <w:t>atendida</w:t>
      </w:r>
      <w:r w:rsidRPr="00737ACF">
        <w:rPr>
          <w:rFonts w:ascii="Times New Roman" w:eastAsia="Times New Roman" w:hAnsi="Times New Roman" w:cs="Times New Roman"/>
          <w:color w:val="000000"/>
        </w:rPr>
        <w:t>.</w:t>
      </w: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737ACF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737ACF">
        <w:rPr>
          <w:rFonts w:ascii="Times New Roman" w:eastAsia="Times New Roman" w:hAnsi="Times New Roman" w:cs="Times New Roman"/>
          <w:color w:val="000000"/>
        </w:rPr>
        <w:t>Não se aplica.</w:t>
      </w: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737ACF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737ACF">
        <w:rPr>
          <w:rFonts w:ascii="Times New Roman" w:eastAsia="Times New Roman" w:hAnsi="Times New Roman" w:cs="Times New Roman"/>
          <w:color w:val="000000"/>
        </w:rPr>
        <w:t>Não se aplica.</w:t>
      </w:r>
    </w:p>
    <w:p w:rsidR="0046504A" w:rsidRPr="00737ACF" w:rsidRDefault="0046504A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46504A" w:rsidRPr="005246E9" w:rsidRDefault="0046504A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37ACF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737ACF">
        <w:rPr>
          <w:rFonts w:ascii="Times New Roman" w:eastAsia="Times New Roman" w:hAnsi="Times New Roman" w:cs="Times New Roman"/>
          <w:color w:val="000000"/>
        </w:rPr>
        <w:t>Não se aplica.</w:t>
      </w:r>
    </w:p>
    <w:p w:rsidR="00AB1F34" w:rsidRDefault="00AB1F34" w:rsidP="00AB1F34">
      <w:pPr>
        <w:pStyle w:val="Standard"/>
        <w:jc w:val="both"/>
        <w:rPr>
          <w:rFonts w:ascii="Times New Roman" w:hAnsi="Times New Roman" w:cs="Times New Roman"/>
          <w:b/>
        </w:rPr>
      </w:pP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08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Aprovação de PCDP’s para servidor com prestação de contas anterior em atraso sem a devida autorização.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02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Estabelecer, formalmente, critérios através de normas de procedimentos internos que definam as condições a serem atendidas para aprovação de propostas de concessões de diárias, em caráter excepcional, para servidores, ou colaboradores eventuais, com prestação de contas anteriores pendentes.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sz w:val="23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bC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46504A" w:rsidRDefault="0046504A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09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Atrasos e ausências em Prestação de Contas.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01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Expedir notificação ao servidor ou para o colaborador eventual, requerendo a prestação de contas sempre que o prazo estabelecido nos dispositivos legais expirar.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“As providências tomadas por esta Coordenação limitaram-se à notificação do proposto e autoridade Proponente e orientação acerca das providências a serem tomadas caso as providências não fossem sanadas, segundo o que preconiza o Decreto 5.992/2006. Sendo assim, informamos que as notificações citadas foram realizadas em diversos e-mails conforme anexo 2, bem como através de processos físicos, disponíveis no anexo 3. Convêm destacar que, em relação a prestação de contas de 2014 foram tomadas as providências citadas, conforme elucida o anexo 4, contudo sem resposta da Autoridade Proponente desde 2015. Informamos ainda que serão adotadas medidas imediatas com o intuito de notificar os Proponentes que deverão tomar as providências cabíveis no sentido de provocar de sanar as pendências, atendendo ao que determina o Decreto 5992/2006, art. 11”.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sz w:val="23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>A CCDP vêm notificando os propostos e proponentes nos casos de atrasos de prestação de contas e de restituição de valores ao erário, e também têm observado o Decreto 5.992/06 no tocante às medidas a serem adotadas para esses casos, inclusive para a concessão de novas diárias e/ou passagens, conforme apresentada a esta AUDIN, através do Memo n. 05/2017 - CCDP/PROAD, de 08 de março de 2017.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bC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46504A" w:rsidRDefault="0046504A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09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Atrasos e ausências em Prestação de Contas.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02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Realizar levantamento periódico de todas as PCDP’s que não possuem prestação de contas realizadas, identificando aquelas em desacordo com os dispositivos legais e normativos, para fins de controle, realização de cobranças administrativas quanto à realização da prestação de contas, e para restituição dos valores pagos que não tiverem sua regular aplicação devidamente comprovada.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“As providências tomadas por esta Coordenação limitaram-se à notificação do proposto e autoridade Proponente e orientação acerca das providências a serem tomadas caso as providências não fossem sanadas, segundo o que preconiza o Decreto 5.992/2006. Sendo assim, informamos que as notificações citadas foram realizadas em diversos e-mails conforme anexo 2, bem como através de processos físicos, disponíveis no anexo 3. Convêm destacar que, em relação a prestação de contas de 2014 foram tomadas as providências citadas, conforme elucida o anexo 4, contudo sem resposta da Autoridade Proponente desde 2015. Informamos ainda que serão adotadas medidas imediatas com o intuito de notificar os Proponentes que deverão tomar as providências cabíveis no sentido de provocar de sanar as pendências, atendendo ao que determina o Decreto 5992/2006, art. 11”.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sz w:val="23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>A CCDP vêm notificando os propostos e proponentes nos casos de atrasos de prestação de contas e de restituição de valores ao erário, e também têm observado o Decreto 5.992/06 no tocante às medidas a serem adotadas para esses casos, inclusive para a concessão de novas diárias e/ou passagens, conforme apresentada a esta AUDIN, através do Memo n. 05/2017 - CCDP/PROAD, de 08 de março de 2017.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bC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46504A" w:rsidRDefault="0046504A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09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Atrasos e ausências em Prestação de Contas.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03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Realizar a cobrança de restituição dos valores não comprovados na prestação de contas, identificados em levantamento prévio, que se encontram em desacordo com os dispositivos legais vigentes.</w:t>
      </w:r>
    </w:p>
    <w:p w:rsidR="0046504A" w:rsidRPr="00A82045" w:rsidRDefault="0046504A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 xml:space="preserve">“As providências tomadas por esta Coordenação limitaram-se à notificação do proposto e autoridade </w:t>
      </w:r>
      <w:r w:rsidRPr="00A82045">
        <w:rPr>
          <w:rFonts w:ascii="Times New Roman" w:hAnsi="Times New Roman" w:cs="Times New Roman"/>
          <w:i/>
          <w:sz w:val="23"/>
        </w:rPr>
        <w:lastRenderedPageBreak/>
        <w:t>Proponente e orientação acerca das providências a serem tomadas caso as providências não fossem sanadas, segundo o que preconiza o Decreto 5.992/2006. Sendo assim, informamos que as notificações citadas foram realizadas em diversos e-mails conforme anexo 2, bem como através de processos físicos, disponíveis no anexo 3. Convêm destacar que, em relação a prestação de contas de 2014 foram tomadas as providências citadas, conforme elucida o anexo 4, contudo sem resposta da Autoridade Proponente desde 2015. Informamos ainda que serão adotadas medidas imediatas com o intuito de notificar os Proponentes que deverão tomar as providências cabíveis no sentido de provocar de sanar as pendências, atendendo ao que determina o Decreto 5992/2006, art. 11”.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sz w:val="23"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>A CCDP vêm notificando os propostos e proponentes nos casos de atrasos de prestação de contas e de restituição de valores ao erário, e também têm observado o Decreto 5.992/06 no tocante às medidas a serem adotadas para esses casos, inclusive para a concessão de novas diárias e/ou passagens, conforme apresentada a esta AUDIN, através do Memo n. 05/2017 - CCDP/PROAD, de 08 de março de 2017.</w:t>
      </w:r>
    </w:p>
    <w:p w:rsidR="00A35B48" w:rsidRPr="00A82045" w:rsidRDefault="00A35B48" w:rsidP="00AB1F34">
      <w:pPr>
        <w:jc w:val="both"/>
        <w:rPr>
          <w:rFonts w:ascii="Times New Roman" w:hAnsi="Times New Roman" w:cs="Times New Roman"/>
          <w:bC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35B48" w:rsidRPr="00A82045" w:rsidRDefault="00A35B48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A35B48" w:rsidRPr="008A1BB0" w:rsidRDefault="00A35B48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AB1F34" w:rsidRDefault="00AB1F34" w:rsidP="00AB1F34">
      <w:pPr>
        <w:pStyle w:val="Standard"/>
        <w:jc w:val="both"/>
        <w:rPr>
          <w:rFonts w:ascii="Times New Roman" w:hAnsi="Times New Roman" w:cs="Times New Roman"/>
          <w:b/>
        </w:rPr>
      </w:pP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7E3DF4">
        <w:rPr>
          <w:rFonts w:ascii="Times New Roman" w:hAnsi="Times New Roman" w:cs="Times New Roman"/>
          <w:b/>
        </w:rPr>
        <w:t>RA 02/2012 – CONSTATAÇÃO 10</w:t>
      </w: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E3DF4">
        <w:rPr>
          <w:rFonts w:ascii="Times New Roman" w:hAnsi="Times New Roman" w:cs="Times New Roman"/>
          <w:color w:val="000000"/>
          <w:shd w:val="clear" w:color="auto" w:fill="FFFFFF"/>
        </w:rPr>
        <w:t>Abster-se de aprovar Prestação de Contas eivadas de falhas formais e/ou legais.</w:t>
      </w: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7E3DF4">
        <w:rPr>
          <w:rFonts w:ascii="Times New Roman" w:hAnsi="Times New Roman" w:cs="Times New Roman"/>
          <w:b/>
        </w:rPr>
        <w:t>RECOMENDAÇÃO 01</w:t>
      </w: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E3DF4">
        <w:rPr>
          <w:rFonts w:ascii="Times New Roman" w:hAnsi="Times New Roman" w:cs="Times New Roman"/>
          <w:color w:val="000000"/>
          <w:shd w:val="clear" w:color="auto" w:fill="FFFFFF"/>
        </w:rPr>
        <w:t>Realizar a cobrança de restituição dos valores não comprovados na prestação de contas, identificados em levantamento prévio, que se encontram em desacordo com os dispositivos legais vigentes.</w:t>
      </w: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7E3DF4">
        <w:rPr>
          <w:rFonts w:ascii="Times New Roman" w:hAnsi="Times New Roman" w:cs="Times New Roman"/>
          <w:b/>
          <w:caps/>
        </w:rPr>
        <w:t>Manifestação do Gestor:</w:t>
      </w:r>
    </w:p>
    <w:p w:rsidR="003B745C" w:rsidRPr="007E3DF4" w:rsidRDefault="003B745C" w:rsidP="00AB1F34">
      <w:pPr>
        <w:jc w:val="both"/>
        <w:rPr>
          <w:rFonts w:ascii="Times New Roman" w:hAnsi="Times New Roman" w:cs="Times New Roman"/>
        </w:rPr>
      </w:pPr>
      <w:r w:rsidRPr="007E3DF4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713473" w:rsidRPr="007E3DF4" w:rsidRDefault="00713473" w:rsidP="00AB1F34">
      <w:pPr>
        <w:jc w:val="both"/>
        <w:rPr>
          <w:rFonts w:ascii="Times New Roman" w:hAnsi="Times New Roman" w:cs="Times New Roman"/>
          <w:sz w:val="23"/>
        </w:rPr>
      </w:pP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7E3DF4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7E3DF4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7E3DF4">
        <w:rPr>
          <w:rFonts w:ascii="Times New Roman" w:hAnsi="Times New Roman" w:cs="Times New Roman"/>
          <w:b/>
          <w:caps/>
        </w:rPr>
        <w:t>Análise da Auditoria Interna:</w:t>
      </w:r>
    </w:p>
    <w:p w:rsidR="00713473" w:rsidRPr="007E3DF4" w:rsidRDefault="003B745C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7E3DF4">
        <w:rPr>
          <w:rFonts w:ascii="Times New Roman" w:hAnsi="Times New Roman" w:cs="Times New Roman"/>
          <w:color w:val="auto"/>
          <w:sz w:val="23"/>
        </w:rPr>
        <w:t>A CCDP tem expedido notificações de cobranças para os propostos, conforme Memo n. 04/2017 – CCDP. Verificou-se, também, que não há valores a serem devolvidos referentes a</w:t>
      </w:r>
      <w:r w:rsidR="009C03DE">
        <w:rPr>
          <w:rFonts w:ascii="Times New Roman" w:hAnsi="Times New Roman" w:cs="Times New Roman"/>
          <w:color w:val="auto"/>
          <w:sz w:val="23"/>
        </w:rPr>
        <w:t>os</w:t>
      </w:r>
      <w:r w:rsidRPr="007E3DF4">
        <w:rPr>
          <w:rFonts w:ascii="Times New Roman" w:hAnsi="Times New Roman" w:cs="Times New Roman"/>
          <w:color w:val="auto"/>
          <w:sz w:val="23"/>
        </w:rPr>
        <w:t xml:space="preserve"> anos anteriores (2016, 2015, ...) e que os valores a serem restituídos em 2017 não </w:t>
      </w:r>
      <w:r w:rsidR="007E3DF4" w:rsidRPr="007E3DF4">
        <w:rPr>
          <w:rFonts w:ascii="Times New Roman" w:hAnsi="Times New Roman" w:cs="Times New Roman"/>
          <w:color w:val="auto"/>
          <w:sz w:val="23"/>
        </w:rPr>
        <w:t>apresentam prazos superiores a 1 m</w:t>
      </w:r>
      <w:r w:rsidR="007E3DF4">
        <w:rPr>
          <w:rFonts w:ascii="Times New Roman" w:hAnsi="Times New Roman" w:cs="Times New Roman"/>
          <w:color w:val="auto"/>
          <w:sz w:val="23"/>
        </w:rPr>
        <w:t>ês,</w:t>
      </w:r>
      <w:r w:rsidR="007E3DF4" w:rsidRPr="007E3DF4">
        <w:rPr>
          <w:rFonts w:ascii="Times New Roman" w:hAnsi="Times New Roman" w:cs="Times New Roman"/>
          <w:color w:val="auto"/>
          <w:sz w:val="23"/>
        </w:rPr>
        <w:t xml:space="preserve"> </w:t>
      </w:r>
      <w:r w:rsidR="007E3DF4">
        <w:rPr>
          <w:rFonts w:ascii="Times New Roman" w:hAnsi="Times New Roman" w:cs="Times New Roman"/>
          <w:color w:val="auto"/>
          <w:sz w:val="23"/>
        </w:rPr>
        <w:t>c</w:t>
      </w:r>
      <w:r w:rsidR="007E3DF4" w:rsidRPr="007E3DF4">
        <w:rPr>
          <w:rFonts w:ascii="Times New Roman" w:hAnsi="Times New Roman" w:cs="Times New Roman"/>
          <w:color w:val="auto"/>
          <w:sz w:val="23"/>
        </w:rPr>
        <w:t>onforme mesmo Memorando da CCDP encaminhado para a AUDIN. Considera-se, portanto, que a recomendação está atendida.</w:t>
      </w:r>
    </w:p>
    <w:p w:rsidR="00713473" w:rsidRPr="007E3DF4" w:rsidRDefault="00713473" w:rsidP="00AB1F34">
      <w:pPr>
        <w:jc w:val="both"/>
        <w:rPr>
          <w:rFonts w:ascii="Times New Roman" w:hAnsi="Times New Roman" w:cs="Times New Roman"/>
          <w:bCs/>
        </w:rPr>
      </w:pPr>
    </w:p>
    <w:p w:rsidR="00713473" w:rsidRPr="007E3DF4" w:rsidRDefault="00713473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7E3DF4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7E3DF4">
        <w:rPr>
          <w:rFonts w:ascii="Times New Roman" w:eastAsia="Times New Roman" w:hAnsi="Times New Roman" w:cs="Times New Roman"/>
          <w:color w:val="000000"/>
        </w:rPr>
        <w:t xml:space="preserve">Recomendação </w:t>
      </w:r>
      <w:r w:rsidR="007E3DF4" w:rsidRPr="007E3DF4">
        <w:rPr>
          <w:rFonts w:ascii="Times New Roman" w:eastAsia="Times New Roman" w:hAnsi="Times New Roman" w:cs="Times New Roman"/>
          <w:color w:val="000000"/>
        </w:rPr>
        <w:t>atendi</w:t>
      </w:r>
      <w:r w:rsidRPr="007E3DF4">
        <w:rPr>
          <w:rFonts w:ascii="Times New Roman" w:eastAsia="Times New Roman" w:hAnsi="Times New Roman" w:cs="Times New Roman"/>
          <w:color w:val="000000"/>
        </w:rPr>
        <w:t>da.</w:t>
      </w: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7E3DF4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7E3DF4">
        <w:rPr>
          <w:rFonts w:ascii="Times New Roman" w:eastAsia="Times New Roman" w:hAnsi="Times New Roman" w:cs="Times New Roman"/>
          <w:color w:val="000000"/>
        </w:rPr>
        <w:t>Não se aplica.</w:t>
      </w: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7E3DF4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7E3DF4">
        <w:rPr>
          <w:rFonts w:ascii="Times New Roman" w:eastAsia="Times New Roman" w:hAnsi="Times New Roman" w:cs="Times New Roman"/>
          <w:color w:val="000000"/>
        </w:rPr>
        <w:t>Não se aplica.</w:t>
      </w:r>
    </w:p>
    <w:p w:rsidR="00713473" w:rsidRPr="007E3DF4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5246E9" w:rsidRDefault="00713473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E3DF4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7E3DF4">
        <w:rPr>
          <w:rFonts w:ascii="Times New Roman" w:eastAsia="Times New Roman" w:hAnsi="Times New Roman" w:cs="Times New Roman"/>
          <w:color w:val="000000"/>
        </w:rPr>
        <w:t>Não se aplica.</w:t>
      </w:r>
      <w:r w:rsidR="00193C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13473" w:rsidRDefault="00713473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10</w:t>
      </w: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Impropriedades na aprovação de prestações de contas.</w:t>
      </w: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02</w:t>
      </w: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Orientar os usuários do sistema de concessão de diárias e passagens acerca dos procedimentos administrativos a serem adotados para a realização da prestação de contas.</w:t>
      </w: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870140" w:rsidRPr="00A82045" w:rsidRDefault="00870140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870140" w:rsidRPr="00A82045" w:rsidRDefault="00870140" w:rsidP="00AB1F34">
      <w:pPr>
        <w:jc w:val="both"/>
        <w:rPr>
          <w:rFonts w:ascii="Times New Roman" w:hAnsi="Times New Roman" w:cs="Times New Roman"/>
          <w:sz w:val="23"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870140" w:rsidRPr="00A82045" w:rsidRDefault="00870140" w:rsidP="00AB1F34">
      <w:pPr>
        <w:jc w:val="both"/>
        <w:rPr>
          <w:rFonts w:ascii="Times New Roman" w:hAnsi="Times New Roman" w:cs="Times New Roman"/>
          <w:bCs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870140" w:rsidRDefault="00870140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713473" w:rsidRDefault="00713473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890222">
        <w:rPr>
          <w:rFonts w:ascii="Times New Roman" w:hAnsi="Times New Roman" w:cs="Times New Roman"/>
          <w:b/>
        </w:rPr>
        <w:t>RA 02/2012 – CONSTATAÇÃO 10</w:t>
      </w: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0222">
        <w:rPr>
          <w:rFonts w:ascii="Times New Roman" w:hAnsi="Times New Roman" w:cs="Times New Roman"/>
          <w:color w:val="000000"/>
          <w:shd w:val="clear" w:color="auto" w:fill="FFFFFF"/>
        </w:rPr>
        <w:t>Impropriedades na aprovação de prestações de contas.</w:t>
      </w: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890222">
        <w:rPr>
          <w:rFonts w:ascii="Times New Roman" w:hAnsi="Times New Roman" w:cs="Times New Roman"/>
          <w:b/>
        </w:rPr>
        <w:t>RECOMENDAÇÃO 03</w:t>
      </w: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0222">
        <w:rPr>
          <w:rFonts w:ascii="Times New Roman" w:hAnsi="Times New Roman" w:cs="Times New Roman"/>
          <w:color w:val="000000"/>
          <w:shd w:val="clear" w:color="auto" w:fill="FFFFFF"/>
        </w:rPr>
        <w:t>Proceder à cobrança dos documentos exigidos nos instrumentos legais e normativos para aprovação da prestação de contas da PCDP n.º 582/12.</w:t>
      </w: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890222">
        <w:rPr>
          <w:rFonts w:ascii="Times New Roman" w:hAnsi="Times New Roman" w:cs="Times New Roman"/>
          <w:b/>
          <w:caps/>
        </w:rPr>
        <w:t>Manifestação do Gestor:</w:t>
      </w:r>
    </w:p>
    <w:p w:rsidR="00A63C72" w:rsidRPr="00890222" w:rsidRDefault="00A63C72" w:rsidP="00AB1F34">
      <w:pPr>
        <w:jc w:val="both"/>
        <w:rPr>
          <w:rFonts w:ascii="Times New Roman" w:hAnsi="Times New Roman" w:cs="Times New Roman"/>
        </w:rPr>
      </w:pPr>
      <w:r w:rsidRPr="00890222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713473" w:rsidRPr="00890222" w:rsidRDefault="00713473" w:rsidP="00AB1F34">
      <w:pPr>
        <w:jc w:val="both"/>
        <w:rPr>
          <w:rFonts w:ascii="Times New Roman" w:hAnsi="Times New Roman" w:cs="Times New Roman"/>
          <w:sz w:val="23"/>
        </w:rPr>
      </w:pP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890222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890222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890222">
        <w:rPr>
          <w:rFonts w:ascii="Times New Roman" w:hAnsi="Times New Roman" w:cs="Times New Roman"/>
          <w:b/>
          <w:caps/>
        </w:rPr>
        <w:t>Análise da Auditoria Interna:</w:t>
      </w:r>
    </w:p>
    <w:p w:rsidR="003E5248" w:rsidRPr="00890222" w:rsidRDefault="00147990" w:rsidP="00AB1F34">
      <w:pPr>
        <w:jc w:val="both"/>
        <w:rPr>
          <w:rFonts w:ascii="Times New Roman" w:hAnsi="Times New Roman" w:cs="Times New Roman"/>
          <w:bCs/>
        </w:rPr>
      </w:pPr>
      <w:r w:rsidRPr="00890222">
        <w:rPr>
          <w:rFonts w:ascii="Times New Roman" w:hAnsi="Times New Roman" w:cs="Times New Roman"/>
          <w:bCs/>
        </w:rPr>
        <w:t xml:space="preserve">Ao analisar novamente a PCDP 582/12 e respectivos documentos comprobatórios verifica-se que essa concessão de diárias e passagens encontra-se com o mesmo status: viagem encerrada. Nessa PCDP houve diversas falhas formais que deveriam ter sido corrigidas oportunamente desde a emissão do Relatório de Auditoria. </w:t>
      </w:r>
      <w:r w:rsidR="003E5248" w:rsidRPr="00890222">
        <w:rPr>
          <w:rFonts w:ascii="Times New Roman" w:hAnsi="Times New Roman" w:cs="Times New Roman"/>
          <w:bCs/>
        </w:rPr>
        <w:t xml:space="preserve">Nessa PCDP houve falha no registro das datas do relatório de viagem; ausência de comprovação por bilhetes eletrônicos da companhia aérea de retorno da servidora; no entanto, há o atesto do responsável direto pela servidora quanto ao retorno da mesma. </w:t>
      </w:r>
      <w:r w:rsidR="003E5248" w:rsidRPr="00890222">
        <w:rPr>
          <w:rFonts w:ascii="Times New Roman" w:hAnsi="Times New Roman" w:cs="Times New Roman"/>
          <w:bCs/>
        </w:rPr>
        <w:lastRenderedPageBreak/>
        <w:t xml:space="preserve">Foi verificado, também, nesse trabalho de monitoramento que a prestação de contas das novas PCDP´s </w:t>
      </w:r>
      <w:r w:rsidR="00FC5069" w:rsidRPr="00890222">
        <w:rPr>
          <w:rFonts w:ascii="Times New Roman" w:hAnsi="Times New Roman" w:cs="Times New Roman"/>
          <w:bCs/>
        </w:rPr>
        <w:t xml:space="preserve">(2017) </w:t>
      </w:r>
      <w:r w:rsidR="003E5248" w:rsidRPr="00890222">
        <w:rPr>
          <w:rFonts w:ascii="Times New Roman" w:hAnsi="Times New Roman" w:cs="Times New Roman"/>
          <w:bCs/>
        </w:rPr>
        <w:t xml:space="preserve">apresentam </w:t>
      </w:r>
      <w:r w:rsidR="00FC5069" w:rsidRPr="00890222">
        <w:rPr>
          <w:rFonts w:ascii="Times New Roman" w:hAnsi="Times New Roman" w:cs="Times New Roman"/>
          <w:bCs/>
        </w:rPr>
        <w:t>os documentos que comprovam a realização da viagem.</w:t>
      </w:r>
    </w:p>
    <w:p w:rsidR="003E5248" w:rsidRPr="00890222" w:rsidRDefault="003E5248" w:rsidP="00AB1F34">
      <w:pPr>
        <w:jc w:val="both"/>
        <w:rPr>
          <w:rFonts w:ascii="Times New Roman" w:hAnsi="Times New Roman" w:cs="Times New Roman"/>
          <w:bCs/>
        </w:rPr>
      </w:pPr>
      <w:r w:rsidRPr="00890222">
        <w:rPr>
          <w:rFonts w:ascii="Times New Roman" w:hAnsi="Times New Roman" w:cs="Times New Roman"/>
          <w:bCs/>
        </w:rPr>
        <w:t xml:space="preserve">Considerando, portanto, </w:t>
      </w:r>
      <w:r w:rsidR="00BA54FE" w:rsidRPr="00890222">
        <w:rPr>
          <w:rFonts w:ascii="Times New Roman" w:hAnsi="Times New Roman" w:cs="Times New Roman"/>
          <w:bCs/>
        </w:rPr>
        <w:t xml:space="preserve">que as novas PCDP’s </w:t>
      </w:r>
      <w:r w:rsidR="00890222" w:rsidRPr="00890222">
        <w:rPr>
          <w:rFonts w:ascii="Times New Roman" w:hAnsi="Times New Roman" w:cs="Times New Roman"/>
          <w:bCs/>
        </w:rPr>
        <w:t xml:space="preserve">(2017) </w:t>
      </w:r>
      <w:r w:rsidR="00BA54FE" w:rsidRPr="00890222">
        <w:rPr>
          <w:rFonts w:ascii="Times New Roman" w:hAnsi="Times New Roman" w:cs="Times New Roman"/>
          <w:bCs/>
        </w:rPr>
        <w:t>apresentam documentos de comprovação das</w:t>
      </w:r>
      <w:r w:rsidR="00890222" w:rsidRPr="00890222">
        <w:rPr>
          <w:rFonts w:ascii="Times New Roman" w:hAnsi="Times New Roman" w:cs="Times New Roman"/>
          <w:bCs/>
        </w:rPr>
        <w:t xml:space="preserve"> diárias e passagens, </w:t>
      </w:r>
      <w:r w:rsidRPr="00890222">
        <w:rPr>
          <w:rFonts w:ascii="Times New Roman" w:hAnsi="Times New Roman" w:cs="Times New Roman"/>
          <w:bCs/>
        </w:rPr>
        <w:t>a materialidade da recomendaç</w:t>
      </w:r>
      <w:r w:rsidR="00890222" w:rsidRPr="00890222">
        <w:rPr>
          <w:rFonts w:ascii="Times New Roman" w:hAnsi="Times New Roman" w:cs="Times New Roman"/>
          <w:bCs/>
        </w:rPr>
        <w:t xml:space="preserve">ão, o custo de controle </w:t>
      </w:r>
      <w:r w:rsidRPr="00890222">
        <w:rPr>
          <w:rFonts w:ascii="Times New Roman" w:hAnsi="Times New Roman" w:cs="Times New Roman"/>
          <w:bCs/>
        </w:rPr>
        <w:t xml:space="preserve">e o lapso temporal da </w:t>
      </w:r>
      <w:r w:rsidR="00FC5069" w:rsidRPr="00890222">
        <w:rPr>
          <w:rFonts w:ascii="Times New Roman" w:hAnsi="Times New Roman" w:cs="Times New Roman"/>
          <w:bCs/>
        </w:rPr>
        <w:t>mesma</w:t>
      </w:r>
      <w:r w:rsidRPr="00890222">
        <w:rPr>
          <w:rFonts w:ascii="Times New Roman" w:hAnsi="Times New Roman" w:cs="Times New Roman"/>
          <w:bCs/>
        </w:rPr>
        <w:t>, concluímos pelo cancelamento da recomendação.</w:t>
      </w:r>
      <w:r w:rsidR="00BA54FE" w:rsidRPr="00890222">
        <w:rPr>
          <w:rFonts w:ascii="Times New Roman" w:hAnsi="Times New Roman" w:cs="Times New Roman"/>
          <w:bCs/>
        </w:rPr>
        <w:t xml:space="preserve"> </w:t>
      </w:r>
    </w:p>
    <w:p w:rsidR="006379B8" w:rsidRPr="00890222" w:rsidRDefault="006379B8" w:rsidP="00AB1F34">
      <w:pPr>
        <w:jc w:val="both"/>
        <w:rPr>
          <w:rFonts w:ascii="Times New Roman" w:hAnsi="Times New Roman" w:cs="Times New Roman"/>
          <w:bCs/>
        </w:rPr>
      </w:pPr>
    </w:p>
    <w:p w:rsidR="00713473" w:rsidRPr="00890222" w:rsidRDefault="00713473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890222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890222">
        <w:rPr>
          <w:rFonts w:ascii="Times New Roman" w:eastAsia="Times New Roman" w:hAnsi="Times New Roman" w:cs="Times New Roman"/>
          <w:color w:val="000000"/>
        </w:rPr>
        <w:t>Recomendação cancelada.</w:t>
      </w: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890222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890222">
        <w:rPr>
          <w:rFonts w:ascii="Times New Roman" w:eastAsia="Times New Roman" w:hAnsi="Times New Roman" w:cs="Times New Roman"/>
          <w:color w:val="000000"/>
        </w:rPr>
        <w:t>Não se aplica.</w:t>
      </w: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890222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890222">
        <w:rPr>
          <w:rFonts w:ascii="Times New Roman" w:eastAsia="Times New Roman" w:hAnsi="Times New Roman" w:cs="Times New Roman"/>
          <w:color w:val="000000"/>
        </w:rPr>
        <w:t>Não se aplica.</w:t>
      </w:r>
    </w:p>
    <w:p w:rsidR="00713473" w:rsidRPr="00890222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5246E9" w:rsidRDefault="00713473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890222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890222">
        <w:rPr>
          <w:rFonts w:ascii="Times New Roman" w:eastAsia="Times New Roman" w:hAnsi="Times New Roman" w:cs="Times New Roman"/>
          <w:color w:val="000000"/>
        </w:rPr>
        <w:t>Não se aplica.</w:t>
      </w:r>
    </w:p>
    <w:p w:rsidR="00713473" w:rsidRDefault="00713473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713473" w:rsidRPr="00485E24" w:rsidRDefault="00713473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485E24">
        <w:rPr>
          <w:rFonts w:ascii="Times New Roman" w:hAnsi="Times New Roman" w:cs="Times New Roman"/>
          <w:b/>
        </w:rPr>
        <w:t>RA 02/2012 – CONSTATAÇÃO 11</w:t>
      </w:r>
    </w:p>
    <w:p w:rsidR="00713473" w:rsidRPr="00485E24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85E24">
        <w:rPr>
          <w:rFonts w:ascii="Times New Roman" w:hAnsi="Times New Roman" w:cs="Times New Roman"/>
          <w:color w:val="000000"/>
          <w:shd w:val="clear" w:color="auto" w:fill="FFFFFF"/>
        </w:rPr>
        <w:t>Impropriedades na aprovação de PCDP’s.</w:t>
      </w: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</w:pP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E14D89">
        <w:rPr>
          <w:rFonts w:ascii="Times New Roman" w:hAnsi="Times New Roman" w:cs="Times New Roman"/>
          <w:b/>
        </w:rPr>
        <w:t>RECOMENDAÇÃO 01</w:t>
      </w: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4D89">
        <w:rPr>
          <w:rFonts w:ascii="Times New Roman" w:hAnsi="Times New Roman" w:cs="Times New Roman"/>
          <w:color w:val="000000"/>
          <w:shd w:val="clear" w:color="auto" w:fill="FFFFFF"/>
        </w:rPr>
        <w:t>Abster-se de aprovar PCDP (solicitação de concessão de diárias e/ou passagens) eivadas de falhas formais e/ou legais.</w:t>
      </w: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E14D89">
        <w:rPr>
          <w:rFonts w:ascii="Times New Roman" w:hAnsi="Times New Roman" w:cs="Times New Roman"/>
          <w:b/>
          <w:caps/>
        </w:rPr>
        <w:t>Manifestação do Gestor:</w:t>
      </w:r>
    </w:p>
    <w:p w:rsidR="000B5C1F" w:rsidRPr="00E14D89" w:rsidRDefault="000B5C1F" w:rsidP="00AB1F34">
      <w:pPr>
        <w:jc w:val="both"/>
        <w:rPr>
          <w:rFonts w:ascii="Times New Roman" w:hAnsi="Times New Roman" w:cs="Times New Roman"/>
        </w:rPr>
      </w:pPr>
      <w:r w:rsidRPr="00E14D89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713473" w:rsidRPr="00E14D89" w:rsidRDefault="00713473" w:rsidP="00AB1F34">
      <w:pPr>
        <w:jc w:val="both"/>
        <w:rPr>
          <w:rFonts w:ascii="Times New Roman" w:hAnsi="Times New Roman" w:cs="Times New Roman"/>
          <w:sz w:val="23"/>
        </w:rPr>
      </w:pP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E14D89">
        <w:rPr>
          <w:rFonts w:ascii="Times New Roman" w:hAnsi="Times New Roman" w:cs="Times New Roman"/>
          <w:b/>
          <w:bCs/>
          <w:caps/>
          <w:color w:val="000000"/>
        </w:rPr>
        <w:t xml:space="preserve">Posição em: </w:t>
      </w:r>
      <w:r w:rsidRPr="00E14D89">
        <w:rPr>
          <w:rFonts w:ascii="Times New Roman" w:hAnsi="Times New Roman" w:cs="Times New Roman"/>
          <w:bCs/>
          <w:caps/>
          <w:color w:val="000000"/>
        </w:rPr>
        <w:t>30/06/2017.</w:t>
      </w: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E14D89">
        <w:rPr>
          <w:rFonts w:ascii="Times New Roman" w:hAnsi="Times New Roman" w:cs="Times New Roman"/>
          <w:b/>
          <w:caps/>
        </w:rPr>
        <w:t>Análise da Auditoria Interna:</w:t>
      </w:r>
    </w:p>
    <w:p w:rsidR="00713473" w:rsidRPr="00E14D89" w:rsidRDefault="00E14D89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E14D89">
        <w:rPr>
          <w:rFonts w:ascii="Times New Roman" w:hAnsi="Times New Roman" w:cs="Times New Roman"/>
          <w:color w:val="auto"/>
          <w:sz w:val="23"/>
        </w:rPr>
        <w:t>O a</w:t>
      </w:r>
      <w:r w:rsidR="000B5C1F" w:rsidRPr="00E14D89">
        <w:rPr>
          <w:rFonts w:ascii="Times New Roman" w:hAnsi="Times New Roman" w:cs="Times New Roman"/>
          <w:color w:val="auto"/>
          <w:sz w:val="23"/>
        </w:rPr>
        <w:t xml:space="preserve">tendimento desta recomendação será monitorado pela Recomendação n. 01, da Constatação n. 07 do RA AUDIN n. </w:t>
      </w:r>
      <w:r w:rsidRPr="00E14D89">
        <w:rPr>
          <w:rFonts w:ascii="Times New Roman" w:hAnsi="Times New Roman" w:cs="Times New Roman"/>
          <w:color w:val="auto"/>
          <w:sz w:val="23"/>
        </w:rPr>
        <w:t>02/2012.</w:t>
      </w:r>
    </w:p>
    <w:p w:rsidR="00713473" w:rsidRPr="00E14D89" w:rsidRDefault="00713473" w:rsidP="00AB1F34">
      <w:pPr>
        <w:jc w:val="both"/>
        <w:rPr>
          <w:rFonts w:ascii="Times New Roman" w:hAnsi="Times New Roman" w:cs="Times New Roman"/>
          <w:bCs/>
        </w:rPr>
      </w:pPr>
    </w:p>
    <w:p w:rsidR="00713473" w:rsidRPr="00E14D89" w:rsidRDefault="00713473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E14D89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E14D89">
        <w:rPr>
          <w:rFonts w:ascii="Times New Roman" w:eastAsia="Times New Roman" w:hAnsi="Times New Roman" w:cs="Times New Roman"/>
          <w:color w:val="000000"/>
        </w:rPr>
        <w:t>Recomendação cancelada.</w:t>
      </w: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E14D89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E14D89">
        <w:rPr>
          <w:rFonts w:ascii="Times New Roman" w:eastAsia="Times New Roman" w:hAnsi="Times New Roman" w:cs="Times New Roman"/>
          <w:color w:val="000000"/>
        </w:rPr>
        <w:t>Não se aplica.</w:t>
      </w: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E14D89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E14D89">
        <w:rPr>
          <w:rFonts w:ascii="Times New Roman" w:eastAsia="Times New Roman" w:hAnsi="Times New Roman" w:cs="Times New Roman"/>
          <w:color w:val="000000"/>
        </w:rPr>
        <w:t>Não se aplica.</w:t>
      </w:r>
    </w:p>
    <w:p w:rsidR="00713473" w:rsidRPr="00E14D89" w:rsidRDefault="00713473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713473" w:rsidRPr="005246E9" w:rsidRDefault="00713473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14D89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E14D89">
        <w:rPr>
          <w:rFonts w:ascii="Times New Roman" w:eastAsia="Times New Roman" w:hAnsi="Times New Roman" w:cs="Times New Roman"/>
          <w:color w:val="000000"/>
        </w:rPr>
        <w:t>Não se aplica.</w:t>
      </w:r>
    </w:p>
    <w:p w:rsidR="00713473" w:rsidRDefault="00713473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RA 02/2012 – CONSTATAÇÃO 11</w:t>
      </w: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Impropriedades na aprovação de PCDP’s.</w:t>
      </w: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b/>
        </w:rPr>
      </w:pPr>
      <w:r w:rsidRPr="00A82045">
        <w:rPr>
          <w:rFonts w:ascii="Times New Roman" w:hAnsi="Times New Roman" w:cs="Times New Roman"/>
          <w:b/>
        </w:rPr>
        <w:t>RECOMENDAÇÃO 02</w:t>
      </w: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2045">
        <w:rPr>
          <w:rFonts w:ascii="Times New Roman" w:hAnsi="Times New Roman" w:cs="Times New Roman"/>
          <w:color w:val="000000"/>
          <w:shd w:val="clear" w:color="auto" w:fill="FFFFFF"/>
        </w:rPr>
        <w:t>Orientar os usuários do sistema de concessão de diárias e passagens acerca dos procedimentos administrativos a serem adotados para a solicitação de concessão de diárias e/ou passagens.</w:t>
      </w:r>
    </w:p>
    <w:p w:rsidR="00713473" w:rsidRPr="00A82045" w:rsidRDefault="00713473" w:rsidP="00AB1F34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Manifestação do Gestor:</w:t>
      </w:r>
    </w:p>
    <w:p w:rsidR="00870140" w:rsidRPr="00A82045" w:rsidRDefault="00870140" w:rsidP="00AB1F34">
      <w:pPr>
        <w:jc w:val="both"/>
        <w:rPr>
          <w:rFonts w:ascii="Times New Roman" w:hAnsi="Times New Roman" w:cs="Times New Roman"/>
        </w:rPr>
      </w:pPr>
      <w:r w:rsidRPr="00A82045">
        <w:rPr>
          <w:rFonts w:ascii="Times New Roman" w:hAnsi="Times New Roman" w:cs="Times New Roman"/>
          <w:i/>
          <w:sz w:val="23"/>
        </w:rPr>
        <w:t>O atendimento da recomendação foi verificado através da análise de documentos expedidos pela CCDP, conforme descrito na introdução desta Nota Técnica.</w:t>
      </w:r>
    </w:p>
    <w:p w:rsidR="00870140" w:rsidRPr="00A82045" w:rsidRDefault="00870140" w:rsidP="00AB1F34">
      <w:pPr>
        <w:jc w:val="both"/>
        <w:rPr>
          <w:rFonts w:ascii="Times New Roman" w:hAnsi="Times New Roman" w:cs="Times New Roman"/>
          <w:sz w:val="23"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hAnsi="Times New Roman" w:cs="Times New Roman"/>
          <w:b/>
          <w:bCs/>
          <w:caps/>
          <w:color w:val="000000"/>
        </w:rPr>
        <w:lastRenderedPageBreak/>
        <w:t xml:space="preserve">Posição em: </w:t>
      </w:r>
      <w:r w:rsidRPr="00A82045">
        <w:rPr>
          <w:rFonts w:ascii="Times New Roman" w:hAnsi="Times New Roman" w:cs="Times New Roman"/>
          <w:bCs/>
          <w:caps/>
          <w:color w:val="000000"/>
        </w:rPr>
        <w:t>08/03/2017.</w:t>
      </w: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b/>
          <w:caps/>
        </w:rPr>
      </w:pPr>
      <w:r w:rsidRPr="00A82045">
        <w:rPr>
          <w:rFonts w:ascii="Times New Roman" w:hAnsi="Times New Roman" w:cs="Times New Roman"/>
          <w:b/>
          <w:caps/>
        </w:rPr>
        <w:t>Análise da Auditoria Interna:</w:t>
      </w: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olor w:val="auto"/>
          <w:sz w:val="23"/>
        </w:rPr>
      </w:pPr>
      <w:r w:rsidRPr="00A82045">
        <w:rPr>
          <w:rFonts w:ascii="Times New Roman" w:hAnsi="Times New Roman" w:cs="Times New Roman"/>
          <w:color w:val="auto"/>
          <w:sz w:val="23"/>
        </w:rPr>
        <w:t xml:space="preserve">Ao verificar as providências adotadas pela CCDP visando atender esta recomendação, constatou-se que a PROAD publicou orientações aos servidores, através de seu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, bem como expediu documentos padronizando o procedimento para concessão de diárias e passagens. Essas orientações, assim como os documentos para a padronização de procedimentos encontram-se disponíveis nos </w:t>
      </w:r>
      <w:r w:rsidRPr="00A82045">
        <w:rPr>
          <w:rFonts w:ascii="Times New Roman" w:hAnsi="Times New Roman" w:cs="Times New Roman"/>
          <w:i/>
          <w:color w:val="auto"/>
          <w:sz w:val="23"/>
        </w:rPr>
        <w:t>sites</w:t>
      </w:r>
      <w:r w:rsidRPr="00A82045">
        <w:rPr>
          <w:rFonts w:ascii="Times New Roman" w:hAnsi="Times New Roman" w:cs="Times New Roman"/>
          <w:color w:val="auto"/>
          <w:sz w:val="23"/>
        </w:rPr>
        <w:t xml:space="preserve"> da PROAD e da SUGEP respectivamente. </w:t>
      </w:r>
    </w:p>
    <w:p w:rsidR="00870140" w:rsidRPr="00A82045" w:rsidRDefault="00870140" w:rsidP="00AB1F34">
      <w:pPr>
        <w:jc w:val="both"/>
        <w:rPr>
          <w:rFonts w:ascii="Times New Roman" w:hAnsi="Times New Roman" w:cs="Times New Roman"/>
          <w:bCs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Posição da Unidade de Auditoria Interna: </w:t>
      </w:r>
      <w:r w:rsidRPr="00A82045">
        <w:rPr>
          <w:rFonts w:ascii="Times New Roman" w:eastAsia="Times New Roman" w:hAnsi="Times New Roman" w:cs="Times New Roman"/>
          <w:color w:val="000000"/>
        </w:rPr>
        <w:t>Recomendação atendida.</w:t>
      </w: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Identificação do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Nível de Risco pela não implementação da recomendação: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870140" w:rsidRPr="00A82045" w:rsidRDefault="00870140" w:rsidP="00AB1F34">
      <w:pPr>
        <w:pStyle w:val="Standard"/>
        <w:jc w:val="both"/>
        <w:rPr>
          <w:rFonts w:ascii="Times New Roman" w:hAnsi="Times New Roman" w:cs="Times New Roman"/>
          <w:caps/>
        </w:rPr>
      </w:pPr>
    </w:p>
    <w:p w:rsidR="00870140" w:rsidRDefault="00870140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82045">
        <w:rPr>
          <w:rFonts w:ascii="Times New Roman" w:eastAsia="Times New Roman" w:hAnsi="Times New Roman" w:cs="Times New Roman"/>
          <w:b/>
          <w:caps/>
          <w:color w:val="000000"/>
        </w:rPr>
        <w:t xml:space="preserve">Prazo de Atendimento: </w:t>
      </w:r>
      <w:r w:rsidRPr="00A82045">
        <w:rPr>
          <w:rFonts w:ascii="Times New Roman" w:eastAsia="Times New Roman" w:hAnsi="Times New Roman" w:cs="Times New Roman"/>
          <w:color w:val="000000"/>
        </w:rPr>
        <w:t>Não se aplica.</w:t>
      </w:r>
    </w:p>
    <w:p w:rsidR="000B4CAE" w:rsidRDefault="000B4CAE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7F7999" w:rsidRPr="005246E9" w:rsidRDefault="007F7999" w:rsidP="007F7999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246E9">
        <w:rPr>
          <w:rFonts w:ascii="Times New Roman" w:eastAsia="Times New Roman" w:hAnsi="Times New Roman" w:cs="Times New Roman"/>
          <w:b/>
          <w:color w:val="000000"/>
        </w:rPr>
        <w:t>3- CONCLUSÃO</w:t>
      </w:r>
    </w:p>
    <w:p w:rsidR="007F7999" w:rsidRPr="005246E9" w:rsidRDefault="007F7999" w:rsidP="007F7999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F7999" w:rsidRPr="005246E9" w:rsidRDefault="007F7999" w:rsidP="007F7999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5246E9">
        <w:rPr>
          <w:rFonts w:ascii="Times New Roman" w:eastAsia="Times New Roman" w:hAnsi="Times New Roman" w:cs="Times New Roman"/>
          <w:color w:val="000000"/>
        </w:rPr>
        <w:t>Diante das informações apresentadas, encaminhamos a presente Nota Técnica à alta Administração e ao Conselho Universitário para conhecimento e adoção das medidas cabíveis, quanto à implementação das recomendações</w:t>
      </w:r>
      <w:r>
        <w:rPr>
          <w:rFonts w:ascii="Times New Roman" w:eastAsia="Times New Roman" w:hAnsi="Times New Roman" w:cs="Times New Roman"/>
          <w:color w:val="000000"/>
        </w:rPr>
        <w:t xml:space="preserve"> ainda não atendidas</w:t>
      </w:r>
      <w:r w:rsidRPr="005246E9">
        <w:rPr>
          <w:rFonts w:ascii="Times New Roman" w:eastAsia="Times New Roman" w:hAnsi="Times New Roman" w:cs="Times New Roman"/>
          <w:color w:val="000000"/>
        </w:rPr>
        <w:t>, classificadas segundo o risco atribuído, conforme segue:</w:t>
      </w:r>
    </w:p>
    <w:p w:rsidR="007F7999" w:rsidRPr="005246E9" w:rsidRDefault="007F7999" w:rsidP="007F799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5103"/>
        <w:gridCol w:w="2136"/>
      </w:tblGrid>
      <w:tr w:rsidR="007F7999" w:rsidRPr="001E17BC" w:rsidTr="00C670B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7F7999" w:rsidRPr="001E17BC" w:rsidRDefault="007F7999" w:rsidP="007F7999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7BC">
              <w:rPr>
                <w:rFonts w:ascii="Times New Roman" w:hAnsi="Times New Roman" w:cs="Times New Roman"/>
                <w:b/>
                <w:bCs/>
              </w:rPr>
              <w:t>Constatação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7F7999" w:rsidRPr="001E17BC" w:rsidRDefault="007F7999" w:rsidP="007F7999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7BC">
              <w:rPr>
                <w:rFonts w:ascii="Times New Roman" w:hAnsi="Times New Roman" w:cs="Times New Roman"/>
                <w:b/>
                <w:bCs/>
              </w:rPr>
              <w:t>Recomendação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7F7999" w:rsidRPr="001E17BC" w:rsidRDefault="007F7999" w:rsidP="007F7999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1E17BC">
              <w:rPr>
                <w:rFonts w:ascii="Times New Roman" w:hAnsi="Times New Roman" w:cs="Times New Roman"/>
                <w:b/>
                <w:bCs/>
              </w:rPr>
              <w:t>Risco pela não implementação da Recomendação.</w:t>
            </w:r>
          </w:p>
        </w:tc>
      </w:tr>
      <w:tr w:rsidR="007F7999" w:rsidRPr="001E17BC" w:rsidTr="00C670B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7999" w:rsidRPr="001E17BC" w:rsidRDefault="007F7999" w:rsidP="007F799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7BC">
              <w:rPr>
                <w:rFonts w:ascii="Times New Roman" w:hAnsi="Times New Roman" w:cs="Times New Roman"/>
                <w:b/>
              </w:rPr>
              <w:t xml:space="preserve">CONSTATAÇÃO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1E17BC">
              <w:rPr>
                <w:rFonts w:ascii="Times New Roman" w:hAnsi="Times New Roman" w:cs="Times New Roman"/>
                <w:b/>
              </w:rPr>
              <w:t xml:space="preserve"> - </w:t>
            </w:r>
            <w:r w:rsidRPr="00D167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Pagamento de PCDP em atraso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7999" w:rsidRPr="001E17BC" w:rsidRDefault="007F7999" w:rsidP="007F7999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1E17BC">
              <w:rPr>
                <w:rFonts w:ascii="Times New Roman" w:hAnsi="Times New Roman" w:cs="Times New Roman"/>
                <w:b/>
              </w:rPr>
              <w:t>RECOMENDAÇÃO 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7F7999" w:rsidRPr="001E17BC" w:rsidRDefault="007F7999" w:rsidP="007F79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67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Abster-se de realizar pagamentos de diárias e/ou passagens em desacordo com os dispositivos legais.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F7999" w:rsidRPr="007F7999" w:rsidRDefault="007F7999" w:rsidP="007F7999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999">
              <w:rPr>
                <w:rFonts w:ascii="Times New Roman" w:hAnsi="Times New Roman" w:cs="Times New Roman"/>
                <w:b/>
                <w:color w:val="000000"/>
              </w:rPr>
              <w:t>Médio</w:t>
            </w:r>
          </w:p>
        </w:tc>
      </w:tr>
      <w:tr w:rsidR="007F7999" w:rsidRPr="001E17BC" w:rsidTr="00C670BC">
        <w:trPr>
          <w:trHeight w:val="2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9" w:rsidRPr="00C670BC" w:rsidRDefault="007F7999" w:rsidP="00C670B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7BC">
              <w:rPr>
                <w:rFonts w:ascii="Times New Roman" w:hAnsi="Times New Roman" w:cs="Times New Roman"/>
                <w:b/>
              </w:rPr>
              <w:t xml:space="preserve">CONSTATAÇÃO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1E17BC">
              <w:rPr>
                <w:rFonts w:ascii="Times New Roman" w:hAnsi="Times New Roman" w:cs="Times New Roman"/>
                <w:b/>
              </w:rPr>
              <w:t xml:space="preserve"> - </w:t>
            </w:r>
            <w:r w:rsidR="00C670BC" w:rsidRPr="006379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Aprovação de PCDP’s em finais de semana e/ou feriados sem as autorizações/justificativas.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9" w:rsidRPr="001E17BC" w:rsidRDefault="007F7999" w:rsidP="007F7999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1E17BC">
              <w:rPr>
                <w:rFonts w:ascii="Times New Roman" w:hAnsi="Times New Roman" w:cs="Times New Roman"/>
                <w:b/>
              </w:rPr>
              <w:t>RECOMENDAÇÃO 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7F7999" w:rsidRPr="001E17BC" w:rsidRDefault="00C670BC" w:rsidP="007F79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79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Abster-se de aprovar concessão de diárias e/ou passagens que iniciem nas sextas-feiras, ou que incluam sábados, domingos ou feriados, quando não observados os aspectos legais e formais nas PCDP’s, quer nos processos de sistema (eletrônicos), quer nos documentos impressos, os quais serão escaneados e inseridos no sistema.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9" w:rsidRPr="001E17BC" w:rsidRDefault="007F7999" w:rsidP="007F7999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7BC">
              <w:rPr>
                <w:rFonts w:ascii="Times New Roman" w:hAnsi="Times New Roman" w:cs="Times New Roman"/>
                <w:b/>
                <w:bCs/>
              </w:rPr>
              <w:t>Baixo</w:t>
            </w:r>
          </w:p>
        </w:tc>
      </w:tr>
    </w:tbl>
    <w:p w:rsidR="007F7999" w:rsidRDefault="007F7999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0DE6" w:rsidRDefault="00090DE6" w:rsidP="00AB1F34">
      <w:pPr>
        <w:pStyle w:val="Recuodecorpodetexto21"/>
        <w:ind w:right="57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0067" w:rsidRPr="001E17BC" w:rsidRDefault="00090067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E17BC">
        <w:rPr>
          <w:rFonts w:ascii="Times New Roman" w:eastAsia="Times New Roman" w:hAnsi="Times New Roman" w:cs="Times New Roman"/>
          <w:b/>
          <w:color w:val="000000"/>
        </w:rPr>
        <w:t>Elaborado por:</w:t>
      </w:r>
    </w:p>
    <w:p w:rsidR="006503BC" w:rsidRDefault="006503BC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90DE6" w:rsidRPr="001E17BC" w:rsidRDefault="00090DE6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90067" w:rsidRPr="001E17BC" w:rsidRDefault="00090067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 w:rsidRPr="001E17BC">
        <w:rPr>
          <w:rFonts w:ascii="Times New Roman" w:eastAsia="Times New Roman" w:hAnsi="Times New Roman" w:cs="Times New Roman"/>
          <w:b/>
          <w:color w:val="000000"/>
        </w:rPr>
        <w:t>______________________</w:t>
      </w:r>
      <w:r w:rsidR="00360C69" w:rsidRPr="001E17BC">
        <w:rPr>
          <w:rFonts w:ascii="Times New Roman" w:eastAsia="Times New Roman" w:hAnsi="Times New Roman" w:cs="Times New Roman"/>
          <w:b/>
          <w:color w:val="000000"/>
        </w:rPr>
        <w:t>_______________________</w:t>
      </w:r>
    </w:p>
    <w:p w:rsidR="00090067" w:rsidRPr="001E17BC" w:rsidRDefault="000B4CAE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Clayton de Mendonça Julião</w:t>
      </w:r>
    </w:p>
    <w:p w:rsidR="00090067" w:rsidRPr="001E17BC" w:rsidRDefault="00683D8E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 w:rsidRPr="001E17BC">
        <w:rPr>
          <w:rFonts w:ascii="Times New Roman" w:eastAsia="Times New Roman" w:hAnsi="Times New Roman" w:cs="Times New Roman"/>
          <w:color w:val="000000"/>
        </w:rPr>
        <w:t>A</w:t>
      </w:r>
      <w:r w:rsidR="000B4CAE">
        <w:rPr>
          <w:rFonts w:ascii="Times New Roman" w:eastAsia="Times New Roman" w:hAnsi="Times New Roman" w:cs="Times New Roman"/>
          <w:color w:val="000000"/>
        </w:rPr>
        <w:t>uditor</w:t>
      </w:r>
    </w:p>
    <w:p w:rsidR="00090067" w:rsidRPr="001E17BC" w:rsidRDefault="00090067" w:rsidP="00AB1F34">
      <w:pPr>
        <w:pStyle w:val="PargrafodaLista1"/>
        <w:ind w:left="0"/>
        <w:jc w:val="center"/>
        <w:rPr>
          <w:rFonts w:ascii="Times New Roman" w:hAnsi="Times New Roman" w:cs="Times New Roman"/>
        </w:rPr>
      </w:pPr>
      <w:r w:rsidRPr="001E17BC">
        <w:rPr>
          <w:rFonts w:ascii="Times New Roman" w:eastAsia="Times New Roman" w:hAnsi="Times New Roman" w:cs="Times New Roman"/>
          <w:color w:val="000000"/>
        </w:rPr>
        <w:t>Matrícula SIAPE n.</w:t>
      </w:r>
      <w:r w:rsidR="00683D8E" w:rsidRPr="001E17BC">
        <w:rPr>
          <w:rFonts w:ascii="Times New Roman" w:hAnsi="Times New Roman" w:cs="Times New Roman"/>
          <w:color w:val="000000"/>
        </w:rPr>
        <w:t xml:space="preserve"> </w:t>
      </w:r>
      <w:r w:rsidR="000B4CAE">
        <w:rPr>
          <w:rFonts w:ascii="Times New Roman" w:hAnsi="Times New Roman" w:cs="Times New Roman"/>
          <w:color w:val="000000"/>
        </w:rPr>
        <w:t>1762290</w:t>
      </w:r>
    </w:p>
    <w:p w:rsidR="00090067" w:rsidRDefault="00090067" w:rsidP="00AB1F34">
      <w:pPr>
        <w:pStyle w:val="PargrafodaLista1"/>
        <w:ind w:left="0"/>
        <w:jc w:val="center"/>
        <w:rPr>
          <w:rFonts w:ascii="Times New Roman" w:hAnsi="Times New Roman" w:cs="Times New Roman"/>
        </w:rPr>
      </w:pPr>
    </w:p>
    <w:p w:rsidR="006503BC" w:rsidRPr="001E17BC" w:rsidRDefault="006503BC" w:rsidP="00AB1F34">
      <w:pPr>
        <w:pStyle w:val="PargrafodaLista1"/>
        <w:ind w:left="0"/>
        <w:jc w:val="center"/>
        <w:rPr>
          <w:rFonts w:ascii="Times New Roman" w:hAnsi="Times New Roman" w:cs="Times New Roman"/>
        </w:rPr>
      </w:pPr>
    </w:p>
    <w:p w:rsidR="00090067" w:rsidRPr="001E17BC" w:rsidRDefault="00090067" w:rsidP="00AB1F34">
      <w:pPr>
        <w:pStyle w:val="PargrafodaLista"/>
        <w:ind w:left="0"/>
        <w:jc w:val="center"/>
        <w:rPr>
          <w:rFonts w:ascii="Times New Roman" w:eastAsia="Times New Roman" w:hAnsi="Times New Roman" w:cs="Times New Roman"/>
          <w:b/>
        </w:rPr>
      </w:pPr>
      <w:r w:rsidRPr="001E17BC">
        <w:rPr>
          <w:rFonts w:ascii="Times New Roman" w:eastAsia="Times New Roman" w:hAnsi="Times New Roman" w:cs="Times New Roman"/>
          <w:b/>
          <w:bCs/>
        </w:rPr>
        <w:t>De acordo e revisado em _____/______/______, por:</w:t>
      </w:r>
    </w:p>
    <w:p w:rsidR="008A63C9" w:rsidRDefault="008A63C9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</w:p>
    <w:p w:rsidR="00090DE6" w:rsidRDefault="00090DE6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66638" w:rsidRPr="001E17BC" w:rsidRDefault="00866638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</w:p>
    <w:p w:rsidR="00090067" w:rsidRPr="001E17BC" w:rsidRDefault="00090067" w:rsidP="00AB1F34">
      <w:pPr>
        <w:pStyle w:val="PargrafodaLista1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 w:rsidRPr="001E17BC">
        <w:rPr>
          <w:rFonts w:ascii="Times New Roman" w:eastAsia="Times New Roman" w:hAnsi="Times New Roman" w:cs="Times New Roman"/>
          <w:color w:val="000000"/>
        </w:rPr>
        <w:t>______________________</w:t>
      </w:r>
      <w:r w:rsidR="00360C69" w:rsidRPr="001E17BC">
        <w:rPr>
          <w:rFonts w:ascii="Times New Roman" w:eastAsia="Times New Roman" w:hAnsi="Times New Roman" w:cs="Times New Roman"/>
          <w:color w:val="000000"/>
        </w:rPr>
        <w:t>_______________________</w:t>
      </w:r>
      <w:r w:rsidRPr="001E17BC">
        <w:rPr>
          <w:rFonts w:ascii="Times New Roman" w:eastAsia="Times New Roman" w:hAnsi="Times New Roman" w:cs="Times New Roman"/>
          <w:color w:val="000000"/>
        </w:rPr>
        <w:t>_</w:t>
      </w:r>
    </w:p>
    <w:p w:rsidR="00683D8E" w:rsidRPr="001E17BC" w:rsidRDefault="00683D8E" w:rsidP="00AB1F34">
      <w:pPr>
        <w:jc w:val="center"/>
        <w:rPr>
          <w:rFonts w:ascii="Times New Roman" w:hAnsi="Times New Roman" w:cs="Times New Roman"/>
          <w:color w:val="000000"/>
        </w:rPr>
      </w:pPr>
      <w:r w:rsidRPr="001E17BC">
        <w:rPr>
          <w:rFonts w:ascii="Times New Roman" w:hAnsi="Times New Roman" w:cs="Times New Roman"/>
          <w:b/>
        </w:rPr>
        <w:t>Antônio Cândido de Souza Júnior</w:t>
      </w:r>
    </w:p>
    <w:p w:rsidR="00090067" w:rsidRPr="000B4CAE" w:rsidRDefault="00360C69" w:rsidP="00AB1F34">
      <w:pPr>
        <w:jc w:val="center"/>
        <w:rPr>
          <w:rFonts w:ascii="Times New Roman" w:hAnsi="Times New Roman" w:cs="Times New Roman"/>
          <w:color w:val="000000"/>
        </w:rPr>
      </w:pPr>
      <w:r w:rsidRPr="001E17BC">
        <w:rPr>
          <w:rFonts w:ascii="Times New Roman" w:hAnsi="Times New Roman" w:cs="Times New Roman"/>
          <w:color w:val="000000"/>
        </w:rPr>
        <w:t xml:space="preserve">Auditor Titular da </w:t>
      </w:r>
      <w:r w:rsidR="000B4CAE">
        <w:rPr>
          <w:rFonts w:ascii="Times New Roman" w:hAnsi="Times New Roman" w:cs="Times New Roman"/>
          <w:color w:val="000000"/>
        </w:rPr>
        <w:t>AUDIN/</w:t>
      </w:r>
      <w:r w:rsidRPr="001E17BC">
        <w:rPr>
          <w:rFonts w:ascii="Times New Roman" w:hAnsi="Times New Roman" w:cs="Times New Roman"/>
          <w:color w:val="000000"/>
        </w:rPr>
        <w:t>UFRPE</w:t>
      </w:r>
    </w:p>
    <w:p w:rsidR="00090067" w:rsidRPr="001E17BC" w:rsidRDefault="00090067" w:rsidP="00AB1F3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E17BC">
        <w:rPr>
          <w:rFonts w:ascii="Times New Roman" w:eastAsia="Times New Roman" w:hAnsi="Times New Roman" w:cs="Times New Roman"/>
          <w:color w:val="000000"/>
        </w:rPr>
        <w:t>Matrícula SIAPE n.</w:t>
      </w:r>
      <w:r w:rsidR="00360C69" w:rsidRPr="001E17BC">
        <w:rPr>
          <w:rFonts w:ascii="Times New Roman" w:eastAsia="Times New Roman" w:hAnsi="Times New Roman" w:cs="Times New Roman"/>
          <w:color w:val="000000"/>
        </w:rPr>
        <w:t xml:space="preserve"> </w:t>
      </w:r>
      <w:r w:rsidR="00360C69" w:rsidRPr="001E17BC">
        <w:rPr>
          <w:rFonts w:ascii="Times New Roman" w:hAnsi="Times New Roman" w:cs="Times New Roman"/>
          <w:color w:val="000000"/>
        </w:rPr>
        <w:t>1657579</w:t>
      </w:r>
    </w:p>
    <w:sectPr w:rsidR="00090067" w:rsidRPr="001E17BC" w:rsidSect="00FC07C5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37" w:rsidRDefault="008A5237" w:rsidP="00E6598B">
      <w:r>
        <w:separator/>
      </w:r>
    </w:p>
  </w:endnote>
  <w:endnote w:type="continuationSeparator" w:id="1">
    <w:p w:rsidR="008A5237" w:rsidRDefault="008A5237" w:rsidP="00E6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99" w:rsidRDefault="007F7999">
    <w:pPr>
      <w:pStyle w:val="Rodap"/>
      <w:jc w:val="right"/>
    </w:pPr>
    <w:fldSimple w:instr=" PAGE   \* MERGEFORMAT ">
      <w:r w:rsidR="00090DE6">
        <w:rPr>
          <w:noProof/>
        </w:rPr>
        <w:t>18</w:t>
      </w:r>
    </w:fldSimple>
  </w:p>
  <w:p w:rsidR="007F7999" w:rsidRDefault="007F79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37" w:rsidRDefault="008A5237" w:rsidP="00E6598B">
      <w:r>
        <w:separator/>
      </w:r>
    </w:p>
  </w:footnote>
  <w:footnote w:type="continuationSeparator" w:id="1">
    <w:p w:rsidR="008A5237" w:rsidRDefault="008A5237" w:rsidP="00E65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pranq eco sans" w:eastAsia="Tahoma" w:hAnsi="Spranq eco sans" w:cs="Spranq eco sans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B441DC"/>
    <w:multiLevelType w:val="hybridMultilevel"/>
    <w:tmpl w:val="C5247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050F7"/>
    <w:multiLevelType w:val="hybridMultilevel"/>
    <w:tmpl w:val="9DDC7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4C2A"/>
    <w:multiLevelType w:val="hybridMultilevel"/>
    <w:tmpl w:val="66C07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872C0"/>
    <w:multiLevelType w:val="hybridMultilevel"/>
    <w:tmpl w:val="0D68A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00E82"/>
    <w:rsid w:val="00000C47"/>
    <w:rsid w:val="00007406"/>
    <w:rsid w:val="00013A6D"/>
    <w:rsid w:val="00016E4D"/>
    <w:rsid w:val="00021A5A"/>
    <w:rsid w:val="00021C0A"/>
    <w:rsid w:val="00023B8D"/>
    <w:rsid w:val="00026F35"/>
    <w:rsid w:val="00041C76"/>
    <w:rsid w:val="0005706C"/>
    <w:rsid w:val="0005726F"/>
    <w:rsid w:val="0007422A"/>
    <w:rsid w:val="000743F4"/>
    <w:rsid w:val="0007541D"/>
    <w:rsid w:val="00082255"/>
    <w:rsid w:val="00090067"/>
    <w:rsid w:val="00090B9C"/>
    <w:rsid w:val="00090DE6"/>
    <w:rsid w:val="000A5EE1"/>
    <w:rsid w:val="000B27E2"/>
    <w:rsid w:val="000B4CAE"/>
    <w:rsid w:val="000B5152"/>
    <w:rsid w:val="000B5C1F"/>
    <w:rsid w:val="000E0283"/>
    <w:rsid w:val="000E3B07"/>
    <w:rsid w:val="000E3B98"/>
    <w:rsid w:val="000F201D"/>
    <w:rsid w:val="00123AF3"/>
    <w:rsid w:val="00127766"/>
    <w:rsid w:val="00147990"/>
    <w:rsid w:val="00157D6A"/>
    <w:rsid w:val="00162828"/>
    <w:rsid w:val="00165A6E"/>
    <w:rsid w:val="001806EC"/>
    <w:rsid w:val="00182EDA"/>
    <w:rsid w:val="00191A69"/>
    <w:rsid w:val="00193CFA"/>
    <w:rsid w:val="001A5DF4"/>
    <w:rsid w:val="001C00AF"/>
    <w:rsid w:val="001C46C2"/>
    <w:rsid w:val="001C70D8"/>
    <w:rsid w:val="001D6009"/>
    <w:rsid w:val="001E1232"/>
    <w:rsid w:val="001E17BC"/>
    <w:rsid w:val="001F7F1A"/>
    <w:rsid w:val="00202830"/>
    <w:rsid w:val="002432EF"/>
    <w:rsid w:val="002449AF"/>
    <w:rsid w:val="002501F3"/>
    <w:rsid w:val="0025101D"/>
    <w:rsid w:val="00256DA1"/>
    <w:rsid w:val="00270883"/>
    <w:rsid w:val="0029648C"/>
    <w:rsid w:val="00297AC9"/>
    <w:rsid w:val="002A1DBE"/>
    <w:rsid w:val="002A279D"/>
    <w:rsid w:val="002C7DAD"/>
    <w:rsid w:val="002D279A"/>
    <w:rsid w:val="002D5CD8"/>
    <w:rsid w:val="002E051C"/>
    <w:rsid w:val="00315283"/>
    <w:rsid w:val="003258D3"/>
    <w:rsid w:val="00327DA3"/>
    <w:rsid w:val="00330444"/>
    <w:rsid w:val="00332838"/>
    <w:rsid w:val="00351A9D"/>
    <w:rsid w:val="00360C69"/>
    <w:rsid w:val="0036657F"/>
    <w:rsid w:val="00370FE2"/>
    <w:rsid w:val="00375AFA"/>
    <w:rsid w:val="003809B0"/>
    <w:rsid w:val="00385D70"/>
    <w:rsid w:val="00392C06"/>
    <w:rsid w:val="0039647A"/>
    <w:rsid w:val="003A0066"/>
    <w:rsid w:val="003A1446"/>
    <w:rsid w:val="003A2436"/>
    <w:rsid w:val="003A49CE"/>
    <w:rsid w:val="003A4A76"/>
    <w:rsid w:val="003A79C0"/>
    <w:rsid w:val="003B2548"/>
    <w:rsid w:val="003B745C"/>
    <w:rsid w:val="003B78B0"/>
    <w:rsid w:val="003C1BD8"/>
    <w:rsid w:val="003D0A6D"/>
    <w:rsid w:val="003E5248"/>
    <w:rsid w:val="003E71D6"/>
    <w:rsid w:val="003F4A19"/>
    <w:rsid w:val="00406DB4"/>
    <w:rsid w:val="00425E5F"/>
    <w:rsid w:val="0046504A"/>
    <w:rsid w:val="0046671D"/>
    <w:rsid w:val="00470563"/>
    <w:rsid w:val="0047427D"/>
    <w:rsid w:val="00485E24"/>
    <w:rsid w:val="0048638C"/>
    <w:rsid w:val="00486E78"/>
    <w:rsid w:val="004A55C5"/>
    <w:rsid w:val="004B74B6"/>
    <w:rsid w:val="004C592B"/>
    <w:rsid w:val="004E18E1"/>
    <w:rsid w:val="004F0918"/>
    <w:rsid w:val="004F2890"/>
    <w:rsid w:val="005106CC"/>
    <w:rsid w:val="00514329"/>
    <w:rsid w:val="005246E9"/>
    <w:rsid w:val="00525D39"/>
    <w:rsid w:val="005439BD"/>
    <w:rsid w:val="00545431"/>
    <w:rsid w:val="005704A3"/>
    <w:rsid w:val="00571D24"/>
    <w:rsid w:val="005815D3"/>
    <w:rsid w:val="00582B1F"/>
    <w:rsid w:val="0058586B"/>
    <w:rsid w:val="005957C6"/>
    <w:rsid w:val="005A258F"/>
    <w:rsid w:val="005A28E9"/>
    <w:rsid w:val="005A6582"/>
    <w:rsid w:val="005B2310"/>
    <w:rsid w:val="005C464B"/>
    <w:rsid w:val="005C5630"/>
    <w:rsid w:val="005C5957"/>
    <w:rsid w:val="005C669B"/>
    <w:rsid w:val="005D61E0"/>
    <w:rsid w:val="005E004F"/>
    <w:rsid w:val="005E3210"/>
    <w:rsid w:val="005E4EAF"/>
    <w:rsid w:val="005E51A0"/>
    <w:rsid w:val="005E738F"/>
    <w:rsid w:val="005E7D88"/>
    <w:rsid w:val="005F2BE6"/>
    <w:rsid w:val="00603206"/>
    <w:rsid w:val="00605C90"/>
    <w:rsid w:val="0061390E"/>
    <w:rsid w:val="006305C5"/>
    <w:rsid w:val="006379B8"/>
    <w:rsid w:val="00640AA3"/>
    <w:rsid w:val="006503BC"/>
    <w:rsid w:val="0068142C"/>
    <w:rsid w:val="00683D8E"/>
    <w:rsid w:val="00685A88"/>
    <w:rsid w:val="00690C21"/>
    <w:rsid w:val="00696CBE"/>
    <w:rsid w:val="006C3B3D"/>
    <w:rsid w:val="006E2073"/>
    <w:rsid w:val="006E3002"/>
    <w:rsid w:val="006E4A9E"/>
    <w:rsid w:val="007001EE"/>
    <w:rsid w:val="00711F33"/>
    <w:rsid w:val="00713473"/>
    <w:rsid w:val="00722591"/>
    <w:rsid w:val="007237EA"/>
    <w:rsid w:val="00730A47"/>
    <w:rsid w:val="00733655"/>
    <w:rsid w:val="00734337"/>
    <w:rsid w:val="00737ACF"/>
    <w:rsid w:val="007421C9"/>
    <w:rsid w:val="00751473"/>
    <w:rsid w:val="00753FA7"/>
    <w:rsid w:val="00773B02"/>
    <w:rsid w:val="00775067"/>
    <w:rsid w:val="00775932"/>
    <w:rsid w:val="00776B3D"/>
    <w:rsid w:val="007770C8"/>
    <w:rsid w:val="007812CB"/>
    <w:rsid w:val="007A0528"/>
    <w:rsid w:val="007B229F"/>
    <w:rsid w:val="007B2993"/>
    <w:rsid w:val="007D47A2"/>
    <w:rsid w:val="007D5535"/>
    <w:rsid w:val="007D5FBE"/>
    <w:rsid w:val="007D7291"/>
    <w:rsid w:val="007E3DF4"/>
    <w:rsid w:val="007F3A34"/>
    <w:rsid w:val="007F7999"/>
    <w:rsid w:val="008014C8"/>
    <w:rsid w:val="00817AFF"/>
    <w:rsid w:val="00832542"/>
    <w:rsid w:val="00840CC1"/>
    <w:rsid w:val="00866638"/>
    <w:rsid w:val="00870140"/>
    <w:rsid w:val="0087019F"/>
    <w:rsid w:val="008806B0"/>
    <w:rsid w:val="00883A3D"/>
    <w:rsid w:val="00890222"/>
    <w:rsid w:val="0089482E"/>
    <w:rsid w:val="00895C24"/>
    <w:rsid w:val="00895FA1"/>
    <w:rsid w:val="008A1BB0"/>
    <w:rsid w:val="008A5237"/>
    <w:rsid w:val="008A63C9"/>
    <w:rsid w:val="008B75CF"/>
    <w:rsid w:val="008B780C"/>
    <w:rsid w:val="008E76B7"/>
    <w:rsid w:val="00916C1D"/>
    <w:rsid w:val="00925C69"/>
    <w:rsid w:val="00932594"/>
    <w:rsid w:val="00932B77"/>
    <w:rsid w:val="009361DF"/>
    <w:rsid w:val="0093764D"/>
    <w:rsid w:val="009426EC"/>
    <w:rsid w:val="009600D3"/>
    <w:rsid w:val="0096199A"/>
    <w:rsid w:val="00971D64"/>
    <w:rsid w:val="009A3BD4"/>
    <w:rsid w:val="009A4DF1"/>
    <w:rsid w:val="009C03DE"/>
    <w:rsid w:val="009C054C"/>
    <w:rsid w:val="009C74D9"/>
    <w:rsid w:val="009E363F"/>
    <w:rsid w:val="009E376B"/>
    <w:rsid w:val="009F0B65"/>
    <w:rsid w:val="009F0C20"/>
    <w:rsid w:val="009F46C4"/>
    <w:rsid w:val="009F775C"/>
    <w:rsid w:val="00A031EB"/>
    <w:rsid w:val="00A05694"/>
    <w:rsid w:val="00A062C8"/>
    <w:rsid w:val="00A072FE"/>
    <w:rsid w:val="00A142E4"/>
    <w:rsid w:val="00A154EB"/>
    <w:rsid w:val="00A1721A"/>
    <w:rsid w:val="00A27D1C"/>
    <w:rsid w:val="00A27E03"/>
    <w:rsid w:val="00A35B48"/>
    <w:rsid w:val="00A46568"/>
    <w:rsid w:val="00A50D5B"/>
    <w:rsid w:val="00A60BC1"/>
    <w:rsid w:val="00A635E7"/>
    <w:rsid w:val="00A63C72"/>
    <w:rsid w:val="00A81831"/>
    <w:rsid w:val="00A82045"/>
    <w:rsid w:val="00A96E87"/>
    <w:rsid w:val="00AA0C1B"/>
    <w:rsid w:val="00AB1F34"/>
    <w:rsid w:val="00AC1AC3"/>
    <w:rsid w:val="00AF7343"/>
    <w:rsid w:val="00B02259"/>
    <w:rsid w:val="00B20573"/>
    <w:rsid w:val="00B21429"/>
    <w:rsid w:val="00B31825"/>
    <w:rsid w:val="00B353F6"/>
    <w:rsid w:val="00B45112"/>
    <w:rsid w:val="00B52DE0"/>
    <w:rsid w:val="00B72430"/>
    <w:rsid w:val="00B84E08"/>
    <w:rsid w:val="00B91ACC"/>
    <w:rsid w:val="00B932B2"/>
    <w:rsid w:val="00BA0D04"/>
    <w:rsid w:val="00BA54FE"/>
    <w:rsid w:val="00BB5064"/>
    <w:rsid w:val="00BC5A89"/>
    <w:rsid w:val="00BF4102"/>
    <w:rsid w:val="00C05507"/>
    <w:rsid w:val="00C13C66"/>
    <w:rsid w:val="00C17F43"/>
    <w:rsid w:val="00C275E9"/>
    <w:rsid w:val="00C42C01"/>
    <w:rsid w:val="00C43DAC"/>
    <w:rsid w:val="00C51ABE"/>
    <w:rsid w:val="00C56D46"/>
    <w:rsid w:val="00C610DF"/>
    <w:rsid w:val="00C64783"/>
    <w:rsid w:val="00C670BC"/>
    <w:rsid w:val="00C708CA"/>
    <w:rsid w:val="00C7650A"/>
    <w:rsid w:val="00C77820"/>
    <w:rsid w:val="00C9027A"/>
    <w:rsid w:val="00CB353A"/>
    <w:rsid w:val="00CB523F"/>
    <w:rsid w:val="00CC5BE4"/>
    <w:rsid w:val="00CF300F"/>
    <w:rsid w:val="00D051E6"/>
    <w:rsid w:val="00D12D09"/>
    <w:rsid w:val="00D16769"/>
    <w:rsid w:val="00D17493"/>
    <w:rsid w:val="00D22D2E"/>
    <w:rsid w:val="00D503C2"/>
    <w:rsid w:val="00D64504"/>
    <w:rsid w:val="00D66DED"/>
    <w:rsid w:val="00D73E27"/>
    <w:rsid w:val="00D91494"/>
    <w:rsid w:val="00D93591"/>
    <w:rsid w:val="00D93922"/>
    <w:rsid w:val="00DA220C"/>
    <w:rsid w:val="00DC1EF3"/>
    <w:rsid w:val="00DD06D7"/>
    <w:rsid w:val="00DF3EC9"/>
    <w:rsid w:val="00DF58DD"/>
    <w:rsid w:val="00E00E82"/>
    <w:rsid w:val="00E14D89"/>
    <w:rsid w:val="00E15BA9"/>
    <w:rsid w:val="00E21C12"/>
    <w:rsid w:val="00E221EB"/>
    <w:rsid w:val="00E2634B"/>
    <w:rsid w:val="00E30C71"/>
    <w:rsid w:val="00E36A58"/>
    <w:rsid w:val="00E401C2"/>
    <w:rsid w:val="00E40688"/>
    <w:rsid w:val="00E43E3F"/>
    <w:rsid w:val="00E478ED"/>
    <w:rsid w:val="00E50D7C"/>
    <w:rsid w:val="00E5565F"/>
    <w:rsid w:val="00E5712E"/>
    <w:rsid w:val="00E6598B"/>
    <w:rsid w:val="00E65A73"/>
    <w:rsid w:val="00E65F05"/>
    <w:rsid w:val="00E70544"/>
    <w:rsid w:val="00E74EC4"/>
    <w:rsid w:val="00E77455"/>
    <w:rsid w:val="00E83EC7"/>
    <w:rsid w:val="00E90ADD"/>
    <w:rsid w:val="00E93F07"/>
    <w:rsid w:val="00EA2F8D"/>
    <w:rsid w:val="00EB5B6F"/>
    <w:rsid w:val="00EB768C"/>
    <w:rsid w:val="00EB7A8D"/>
    <w:rsid w:val="00ED70EF"/>
    <w:rsid w:val="00EE3CF4"/>
    <w:rsid w:val="00F14060"/>
    <w:rsid w:val="00F21BA5"/>
    <w:rsid w:val="00F23ABC"/>
    <w:rsid w:val="00F2537E"/>
    <w:rsid w:val="00F327C7"/>
    <w:rsid w:val="00F47EF5"/>
    <w:rsid w:val="00F51C1A"/>
    <w:rsid w:val="00F52A9C"/>
    <w:rsid w:val="00F63950"/>
    <w:rsid w:val="00F84FBE"/>
    <w:rsid w:val="00F86C54"/>
    <w:rsid w:val="00F9570D"/>
    <w:rsid w:val="00FA5459"/>
    <w:rsid w:val="00FB13F7"/>
    <w:rsid w:val="00FC01C5"/>
    <w:rsid w:val="00FC07C5"/>
    <w:rsid w:val="00FC34FC"/>
    <w:rsid w:val="00FC5069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C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FC07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FC07C5"/>
    <w:pPr>
      <w:spacing w:after="140" w:line="288" w:lineRule="auto"/>
    </w:pPr>
  </w:style>
  <w:style w:type="paragraph" w:styleId="Lista">
    <w:name w:val="List"/>
    <w:basedOn w:val="Corpodetexto"/>
    <w:rsid w:val="00FC07C5"/>
  </w:style>
  <w:style w:type="paragraph" w:styleId="Legenda">
    <w:name w:val="caption"/>
    <w:basedOn w:val="Normal"/>
    <w:qFormat/>
    <w:rsid w:val="00FC07C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C07C5"/>
    <w:pPr>
      <w:suppressLineNumbers/>
    </w:pPr>
  </w:style>
  <w:style w:type="paragraph" w:customStyle="1" w:styleId="Standard">
    <w:name w:val="Standard"/>
    <w:qFormat/>
    <w:rsid w:val="00FC07C5"/>
    <w:pP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Standard"/>
    <w:rsid w:val="00FC07C5"/>
    <w:pPr>
      <w:ind w:firstLine="709"/>
    </w:pPr>
  </w:style>
  <w:style w:type="paragraph" w:customStyle="1" w:styleId="PargrafodaLista1">
    <w:name w:val="Parágrafo da Lista1"/>
    <w:basedOn w:val="Standard"/>
    <w:rsid w:val="00FC07C5"/>
    <w:pPr>
      <w:ind w:left="720"/>
    </w:pPr>
  </w:style>
  <w:style w:type="paragraph" w:customStyle="1" w:styleId="Textoprformatado">
    <w:name w:val="Texto préformatado"/>
    <w:basedOn w:val="Standard"/>
    <w:rsid w:val="00FC07C5"/>
    <w:rPr>
      <w:rFonts w:ascii="Liberation Mono" w:eastAsia="NSimSun" w:hAnsi="Liberation Mono" w:cs="Liberation Mono"/>
      <w:sz w:val="20"/>
      <w:szCs w:val="20"/>
    </w:rPr>
  </w:style>
  <w:style w:type="paragraph" w:customStyle="1" w:styleId="Contedodatabela">
    <w:name w:val="Conteúdo da tabela"/>
    <w:basedOn w:val="Normal"/>
    <w:rsid w:val="00FC07C5"/>
    <w:pPr>
      <w:suppressLineNumbers/>
    </w:pPr>
  </w:style>
  <w:style w:type="paragraph" w:styleId="PargrafodaLista">
    <w:name w:val="List Paragraph"/>
    <w:basedOn w:val="Normal"/>
    <w:link w:val="PargrafodaListaChar"/>
    <w:uiPriority w:val="34"/>
    <w:qFormat/>
    <w:rsid w:val="00FC07C5"/>
    <w:pPr>
      <w:ind w:left="720"/>
    </w:pPr>
  </w:style>
  <w:style w:type="paragraph" w:customStyle="1" w:styleId="Ttulodetabela">
    <w:name w:val="Título de tabela"/>
    <w:basedOn w:val="Contedodatabela"/>
    <w:rsid w:val="00FC07C5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E6598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659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6598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659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Fontepargpadro"/>
    <w:rsid w:val="00A142E4"/>
  </w:style>
  <w:style w:type="character" w:styleId="Forte">
    <w:name w:val="Strong"/>
    <w:basedOn w:val="Fontepargpadro"/>
    <w:uiPriority w:val="22"/>
    <w:qFormat/>
    <w:rsid w:val="00A142E4"/>
    <w:rPr>
      <w:b/>
      <w:bCs/>
    </w:rPr>
  </w:style>
  <w:style w:type="character" w:customStyle="1" w:styleId="PargrafodaListaChar">
    <w:name w:val="Parágrafo da Lista Char"/>
    <w:link w:val="PargrafodaLista"/>
    <w:uiPriority w:val="34"/>
    <w:rsid w:val="009426E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D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D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ListParagraph">
    <w:name w:val="List Paragraph"/>
    <w:basedOn w:val="Standard"/>
    <w:rsid w:val="007F79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302D5-6A13-4111-B9E1-E2E80F4C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6946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AUDIN-3</dc:creator>
  <cp:lastModifiedBy>UFRPE</cp:lastModifiedBy>
  <cp:revision>6</cp:revision>
  <cp:lastPrinted>2017-06-09T14:19:00Z</cp:lastPrinted>
  <dcterms:created xsi:type="dcterms:W3CDTF">2017-08-08T14:00:00Z</dcterms:created>
  <dcterms:modified xsi:type="dcterms:W3CDTF">2017-08-09T11:48:00Z</dcterms:modified>
</cp:coreProperties>
</file>